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21E" w:rsidRDefault="008718B3" w:rsidP="0052021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ERRATA AO </w:t>
      </w:r>
      <w:r w:rsidRPr="00B7097D">
        <w:rPr>
          <w:rFonts w:ascii="Arial" w:hAnsi="Arial" w:cs="Arial"/>
          <w:b/>
          <w:color w:val="000000"/>
          <w:sz w:val="24"/>
          <w:szCs w:val="24"/>
        </w:rPr>
        <w:t xml:space="preserve">EDITAL DE </w:t>
      </w:r>
      <w:r w:rsidR="0052021E" w:rsidRPr="00D7755A">
        <w:rPr>
          <w:rFonts w:ascii="Arial" w:hAnsi="Arial" w:cs="Arial"/>
          <w:b/>
          <w:bCs/>
          <w:sz w:val="24"/>
          <w:szCs w:val="24"/>
        </w:rPr>
        <w:t>EDITAL 001/202</w:t>
      </w:r>
      <w:r w:rsidR="0052021E">
        <w:rPr>
          <w:rFonts w:ascii="Arial" w:hAnsi="Arial" w:cs="Arial"/>
          <w:b/>
          <w:bCs/>
          <w:sz w:val="24"/>
          <w:szCs w:val="24"/>
        </w:rPr>
        <w:t>1</w:t>
      </w:r>
      <w:r w:rsidR="0052021E" w:rsidRPr="00D7755A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52021E" w:rsidRDefault="0052021E" w:rsidP="0052021E">
      <w:pPr>
        <w:jc w:val="center"/>
        <w:rPr>
          <w:rFonts w:ascii="Arial" w:hAnsi="Arial" w:cs="Arial"/>
          <w:sz w:val="24"/>
          <w:szCs w:val="24"/>
        </w:rPr>
      </w:pPr>
      <w:r w:rsidRPr="00D7755A">
        <w:rPr>
          <w:rFonts w:ascii="Arial" w:hAnsi="Arial" w:cs="Arial"/>
          <w:b/>
          <w:bCs/>
          <w:sz w:val="24"/>
          <w:szCs w:val="24"/>
        </w:rPr>
        <w:t>SELEÇÃO DE PROJETO PARA APLICAÇÃO DA LEI 14.017/2020 (ALDIR BLANC)</w:t>
      </w:r>
      <w:r w:rsidRPr="00D7755A">
        <w:rPr>
          <w:rFonts w:ascii="Arial" w:hAnsi="Arial" w:cs="Arial"/>
          <w:sz w:val="24"/>
          <w:szCs w:val="24"/>
        </w:rPr>
        <w:t xml:space="preserve"> </w:t>
      </w:r>
    </w:p>
    <w:p w:rsidR="0052021E" w:rsidRDefault="0052021E" w:rsidP="0052021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#emergenciacultural</w:t>
      </w:r>
    </w:p>
    <w:p w:rsidR="008718B3" w:rsidRPr="00B7097D" w:rsidRDefault="008718B3" w:rsidP="0052021E">
      <w:pPr>
        <w:jc w:val="center"/>
        <w:rPr>
          <w:rFonts w:ascii="Arial" w:hAnsi="Arial" w:cs="Arial"/>
          <w:sz w:val="24"/>
          <w:szCs w:val="24"/>
        </w:rPr>
      </w:pPr>
    </w:p>
    <w:p w:rsidR="0052021E" w:rsidRDefault="0052021E" w:rsidP="0052021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00DE0">
        <w:rPr>
          <w:rFonts w:ascii="Arial" w:hAnsi="Arial" w:cs="Arial"/>
          <w:b/>
          <w:bCs/>
          <w:sz w:val="24"/>
          <w:szCs w:val="24"/>
        </w:rPr>
        <w:t>OBJET</w:t>
      </w:r>
      <w:r>
        <w:rPr>
          <w:rFonts w:ascii="Arial" w:hAnsi="Arial" w:cs="Arial"/>
          <w:b/>
          <w:bCs/>
          <w:sz w:val="24"/>
          <w:szCs w:val="24"/>
        </w:rPr>
        <w:t>O:</w:t>
      </w:r>
      <w:r w:rsidRPr="00700DE0">
        <w:rPr>
          <w:rFonts w:ascii="Arial" w:hAnsi="Arial" w:cs="Arial"/>
          <w:b/>
          <w:bCs/>
          <w:sz w:val="24"/>
          <w:szCs w:val="24"/>
        </w:rPr>
        <w:t xml:space="preserve">SELEÇÃO DE PROJETO PARA APLICAÇÃO DA LEI 14.017/2020 (ALDIR BLANC) EM </w:t>
      </w:r>
      <w:r>
        <w:rPr>
          <w:rFonts w:ascii="Arial" w:hAnsi="Arial" w:cs="Arial"/>
          <w:b/>
          <w:bCs/>
          <w:sz w:val="24"/>
          <w:szCs w:val="24"/>
        </w:rPr>
        <w:t>BOM JESUS DO OESTE-SC</w:t>
      </w:r>
    </w:p>
    <w:p w:rsidR="008718B3" w:rsidRDefault="008718B3" w:rsidP="008718B3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718B3" w:rsidRDefault="008718B3" w:rsidP="008718B3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RESOLVE ALTERAR AS DATAS PARA APRESENTAÇÃO DE DOCUMENTOS, POR ERRO FORMAL.</w:t>
      </w:r>
    </w:p>
    <w:p w:rsidR="008718B3" w:rsidRDefault="008718B3" w:rsidP="008718B3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718B3" w:rsidRDefault="008718B3" w:rsidP="008718B3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ONDE LÊ-SE:</w:t>
      </w:r>
    </w:p>
    <w:p w:rsidR="008718B3" w:rsidRDefault="008718B3" w:rsidP="008718B3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8718B3" w:rsidRPr="00A85FF4" w:rsidRDefault="008718B3" w:rsidP="008718B3">
      <w:pPr>
        <w:ind w:firstLine="360"/>
        <w:jc w:val="both"/>
        <w:rPr>
          <w:rFonts w:ascii="Arial" w:hAnsi="Arial" w:cs="Arial"/>
          <w:b/>
          <w:bCs/>
          <w:sz w:val="24"/>
          <w:szCs w:val="24"/>
        </w:rPr>
      </w:pPr>
      <w:r w:rsidRPr="00A85FF4">
        <w:rPr>
          <w:rFonts w:ascii="Arial" w:hAnsi="Arial" w:cs="Arial"/>
          <w:b/>
          <w:bCs/>
          <w:sz w:val="24"/>
          <w:szCs w:val="24"/>
        </w:rPr>
        <w:t>CRONOGRAMA DE PRAZOS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4166"/>
      </w:tblGrid>
      <w:tr w:rsidR="008718B3" w:rsidRPr="00FB387C" w:rsidTr="001C6C44">
        <w:tc>
          <w:tcPr>
            <w:tcW w:w="4355" w:type="dxa"/>
          </w:tcPr>
          <w:p w:rsidR="008718B3" w:rsidRPr="00FB387C" w:rsidRDefault="008718B3" w:rsidP="001C6C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387C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FB387C">
              <w:rPr>
                <w:rFonts w:ascii="Arial" w:hAnsi="Arial" w:cs="Arial"/>
                <w:sz w:val="24"/>
                <w:szCs w:val="24"/>
              </w:rPr>
              <w:t>/10/2021 a 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FB387C">
              <w:rPr>
                <w:rFonts w:ascii="Arial" w:hAnsi="Arial" w:cs="Arial"/>
                <w:sz w:val="24"/>
                <w:szCs w:val="24"/>
              </w:rPr>
              <w:t>/11/2021</w:t>
            </w:r>
          </w:p>
        </w:tc>
        <w:tc>
          <w:tcPr>
            <w:tcW w:w="4575" w:type="dxa"/>
          </w:tcPr>
          <w:p w:rsidR="008718B3" w:rsidRPr="00FB387C" w:rsidRDefault="008718B3" w:rsidP="001C6C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387C">
              <w:rPr>
                <w:rFonts w:ascii="Arial" w:hAnsi="Arial" w:cs="Arial"/>
                <w:sz w:val="24"/>
                <w:szCs w:val="24"/>
              </w:rPr>
              <w:t xml:space="preserve">Período de inscrições </w:t>
            </w:r>
          </w:p>
        </w:tc>
      </w:tr>
      <w:tr w:rsidR="008718B3" w:rsidRPr="00FB387C" w:rsidTr="001C6C44">
        <w:tc>
          <w:tcPr>
            <w:tcW w:w="4355" w:type="dxa"/>
          </w:tcPr>
          <w:p w:rsidR="008718B3" w:rsidRPr="00FB387C" w:rsidRDefault="008718B3" w:rsidP="001C6C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387C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FB387C">
              <w:rPr>
                <w:rFonts w:ascii="Arial" w:hAnsi="Arial" w:cs="Arial"/>
                <w:sz w:val="24"/>
                <w:szCs w:val="24"/>
              </w:rPr>
              <w:t>/11/2021</w:t>
            </w:r>
          </w:p>
        </w:tc>
        <w:tc>
          <w:tcPr>
            <w:tcW w:w="4575" w:type="dxa"/>
          </w:tcPr>
          <w:p w:rsidR="008718B3" w:rsidRPr="00FB387C" w:rsidRDefault="008718B3" w:rsidP="001C6C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387C">
              <w:rPr>
                <w:rFonts w:ascii="Arial" w:hAnsi="Arial" w:cs="Arial"/>
                <w:sz w:val="24"/>
                <w:szCs w:val="24"/>
              </w:rPr>
              <w:t>Divulgação dos credenciados</w:t>
            </w:r>
          </w:p>
        </w:tc>
      </w:tr>
      <w:tr w:rsidR="008718B3" w:rsidRPr="00FB387C" w:rsidTr="001C6C44">
        <w:tc>
          <w:tcPr>
            <w:tcW w:w="4355" w:type="dxa"/>
          </w:tcPr>
          <w:p w:rsidR="008718B3" w:rsidRPr="00FB387C" w:rsidRDefault="008718B3" w:rsidP="001C6C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387C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FB387C">
              <w:rPr>
                <w:rFonts w:ascii="Arial" w:hAnsi="Arial" w:cs="Arial"/>
                <w:sz w:val="24"/>
                <w:szCs w:val="24"/>
              </w:rPr>
              <w:t>/11/2021 a 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FB387C">
              <w:rPr>
                <w:rFonts w:ascii="Arial" w:hAnsi="Arial" w:cs="Arial"/>
                <w:sz w:val="24"/>
                <w:szCs w:val="24"/>
              </w:rPr>
              <w:t>/11/2021</w:t>
            </w:r>
          </w:p>
        </w:tc>
        <w:tc>
          <w:tcPr>
            <w:tcW w:w="4575" w:type="dxa"/>
          </w:tcPr>
          <w:p w:rsidR="008718B3" w:rsidRPr="00FB387C" w:rsidRDefault="008718B3" w:rsidP="001C6C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387C">
              <w:rPr>
                <w:rFonts w:ascii="Arial" w:hAnsi="Arial" w:cs="Arial"/>
                <w:sz w:val="24"/>
                <w:szCs w:val="24"/>
              </w:rPr>
              <w:t>Período de recurso (2 dias úteis)</w:t>
            </w:r>
          </w:p>
        </w:tc>
      </w:tr>
      <w:tr w:rsidR="008718B3" w:rsidRPr="00FB387C" w:rsidTr="001C6C44">
        <w:tc>
          <w:tcPr>
            <w:tcW w:w="4355" w:type="dxa"/>
          </w:tcPr>
          <w:p w:rsidR="008718B3" w:rsidRPr="00FB387C" w:rsidRDefault="008718B3" w:rsidP="001C6C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387C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FB387C">
              <w:rPr>
                <w:rFonts w:ascii="Arial" w:hAnsi="Arial" w:cs="Arial"/>
                <w:sz w:val="24"/>
                <w:szCs w:val="24"/>
              </w:rPr>
              <w:t>/11/2021</w:t>
            </w:r>
          </w:p>
        </w:tc>
        <w:tc>
          <w:tcPr>
            <w:tcW w:w="4575" w:type="dxa"/>
          </w:tcPr>
          <w:p w:rsidR="008718B3" w:rsidRPr="00FB387C" w:rsidRDefault="008718B3" w:rsidP="001C6C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387C">
              <w:rPr>
                <w:rFonts w:ascii="Arial" w:hAnsi="Arial" w:cs="Arial"/>
                <w:sz w:val="24"/>
                <w:szCs w:val="24"/>
              </w:rPr>
              <w:t>Julgamento de recurso e divulgação de resultados</w:t>
            </w:r>
          </w:p>
        </w:tc>
      </w:tr>
      <w:tr w:rsidR="008718B3" w:rsidRPr="00FB387C" w:rsidTr="001C6C44">
        <w:tc>
          <w:tcPr>
            <w:tcW w:w="4355" w:type="dxa"/>
          </w:tcPr>
          <w:p w:rsidR="008718B3" w:rsidRPr="00FB387C" w:rsidRDefault="008718B3" w:rsidP="001C6C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387C">
              <w:rPr>
                <w:rFonts w:ascii="Arial" w:hAnsi="Arial" w:cs="Arial"/>
                <w:sz w:val="24"/>
                <w:szCs w:val="24"/>
              </w:rPr>
              <w:t>Até 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FB387C">
              <w:rPr>
                <w:rFonts w:ascii="Arial" w:hAnsi="Arial" w:cs="Arial"/>
                <w:sz w:val="24"/>
                <w:szCs w:val="24"/>
              </w:rPr>
              <w:t>/11/2021</w:t>
            </w:r>
          </w:p>
        </w:tc>
        <w:tc>
          <w:tcPr>
            <w:tcW w:w="4575" w:type="dxa"/>
          </w:tcPr>
          <w:p w:rsidR="008718B3" w:rsidRPr="00FB387C" w:rsidRDefault="008718B3" w:rsidP="001C6C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387C">
              <w:rPr>
                <w:rFonts w:ascii="Arial" w:hAnsi="Arial" w:cs="Arial"/>
                <w:sz w:val="24"/>
                <w:szCs w:val="24"/>
              </w:rPr>
              <w:t>Divulgação dos contemplados</w:t>
            </w:r>
          </w:p>
        </w:tc>
      </w:tr>
      <w:tr w:rsidR="008718B3" w:rsidRPr="00FB387C" w:rsidTr="001C6C44">
        <w:tc>
          <w:tcPr>
            <w:tcW w:w="4355" w:type="dxa"/>
          </w:tcPr>
          <w:p w:rsidR="008718B3" w:rsidRPr="00FB387C" w:rsidRDefault="008718B3" w:rsidP="001C6C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387C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FB387C">
              <w:rPr>
                <w:rFonts w:ascii="Arial" w:hAnsi="Arial" w:cs="Arial"/>
                <w:sz w:val="24"/>
                <w:szCs w:val="24"/>
              </w:rPr>
              <w:t xml:space="preserve">/11/2021 e 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FB387C">
              <w:rPr>
                <w:rFonts w:ascii="Arial" w:hAnsi="Arial" w:cs="Arial"/>
                <w:sz w:val="24"/>
                <w:szCs w:val="24"/>
              </w:rPr>
              <w:t>/11/2021</w:t>
            </w:r>
          </w:p>
        </w:tc>
        <w:tc>
          <w:tcPr>
            <w:tcW w:w="4575" w:type="dxa"/>
          </w:tcPr>
          <w:p w:rsidR="008718B3" w:rsidRPr="00FB387C" w:rsidRDefault="008718B3" w:rsidP="001C6C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387C">
              <w:rPr>
                <w:rFonts w:ascii="Arial" w:hAnsi="Arial" w:cs="Arial"/>
                <w:sz w:val="24"/>
                <w:szCs w:val="24"/>
              </w:rPr>
              <w:t>Período de recurso (2 dias úteis)</w:t>
            </w:r>
          </w:p>
        </w:tc>
      </w:tr>
      <w:tr w:rsidR="008718B3" w:rsidRPr="00FB387C" w:rsidTr="001C6C44">
        <w:tc>
          <w:tcPr>
            <w:tcW w:w="4355" w:type="dxa"/>
          </w:tcPr>
          <w:p w:rsidR="008718B3" w:rsidRPr="00FB387C" w:rsidRDefault="008718B3" w:rsidP="001C6C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Pr="00FB387C">
              <w:rPr>
                <w:rFonts w:ascii="Arial" w:hAnsi="Arial" w:cs="Arial"/>
                <w:sz w:val="24"/>
                <w:szCs w:val="24"/>
              </w:rPr>
              <w:t>/11/2021</w:t>
            </w:r>
          </w:p>
        </w:tc>
        <w:tc>
          <w:tcPr>
            <w:tcW w:w="4575" w:type="dxa"/>
          </w:tcPr>
          <w:p w:rsidR="008718B3" w:rsidRPr="00FB387C" w:rsidRDefault="008718B3" w:rsidP="001C6C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387C">
              <w:rPr>
                <w:rFonts w:ascii="Arial" w:hAnsi="Arial" w:cs="Arial"/>
                <w:sz w:val="24"/>
                <w:szCs w:val="24"/>
              </w:rPr>
              <w:t>Julgamento de recurso e divulgação final</w:t>
            </w:r>
          </w:p>
        </w:tc>
      </w:tr>
      <w:tr w:rsidR="008718B3" w:rsidRPr="00FB387C" w:rsidTr="001C6C44">
        <w:tc>
          <w:tcPr>
            <w:tcW w:w="4355" w:type="dxa"/>
          </w:tcPr>
          <w:p w:rsidR="008718B3" w:rsidRPr="00FB387C" w:rsidRDefault="008718B3" w:rsidP="001C6C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387C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FB387C">
              <w:rPr>
                <w:rFonts w:ascii="Arial" w:hAnsi="Arial" w:cs="Arial"/>
                <w:sz w:val="24"/>
                <w:szCs w:val="24"/>
              </w:rPr>
              <w:t>/12/2021</w:t>
            </w:r>
          </w:p>
        </w:tc>
        <w:tc>
          <w:tcPr>
            <w:tcW w:w="4575" w:type="dxa"/>
          </w:tcPr>
          <w:p w:rsidR="008718B3" w:rsidRPr="00FB387C" w:rsidRDefault="008718B3" w:rsidP="001C6C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387C">
              <w:rPr>
                <w:rFonts w:ascii="Arial" w:hAnsi="Arial" w:cs="Arial"/>
                <w:sz w:val="24"/>
                <w:szCs w:val="24"/>
              </w:rPr>
              <w:t>Prestação do serviço</w:t>
            </w:r>
          </w:p>
        </w:tc>
      </w:tr>
    </w:tbl>
    <w:p w:rsidR="008718B3" w:rsidRDefault="008718B3" w:rsidP="008718B3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8718B3" w:rsidRPr="00B7097D" w:rsidRDefault="008718B3" w:rsidP="008718B3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PASSA A LER-SE:</w:t>
      </w:r>
    </w:p>
    <w:p w:rsidR="008718B3" w:rsidRDefault="008718B3" w:rsidP="00EC6E5F">
      <w:pPr>
        <w:ind w:firstLine="360"/>
        <w:jc w:val="both"/>
        <w:rPr>
          <w:rFonts w:ascii="Arial" w:hAnsi="Arial" w:cs="Arial"/>
          <w:b/>
          <w:bCs/>
          <w:sz w:val="24"/>
          <w:szCs w:val="24"/>
        </w:rPr>
      </w:pPr>
    </w:p>
    <w:p w:rsidR="008718B3" w:rsidRDefault="008718B3" w:rsidP="00EC6E5F">
      <w:pPr>
        <w:ind w:firstLine="360"/>
        <w:jc w:val="both"/>
        <w:rPr>
          <w:rFonts w:ascii="Arial" w:hAnsi="Arial" w:cs="Arial"/>
          <w:b/>
          <w:bCs/>
          <w:sz w:val="24"/>
          <w:szCs w:val="24"/>
        </w:rPr>
      </w:pPr>
    </w:p>
    <w:p w:rsidR="00EC6E5F" w:rsidRPr="00A85FF4" w:rsidRDefault="00EC6E5F" w:rsidP="00EC6E5F">
      <w:pPr>
        <w:ind w:firstLine="360"/>
        <w:jc w:val="both"/>
        <w:rPr>
          <w:rFonts w:ascii="Arial" w:hAnsi="Arial" w:cs="Arial"/>
          <w:b/>
          <w:bCs/>
          <w:sz w:val="24"/>
          <w:szCs w:val="24"/>
        </w:rPr>
      </w:pPr>
      <w:r w:rsidRPr="00A85FF4">
        <w:rPr>
          <w:rFonts w:ascii="Arial" w:hAnsi="Arial" w:cs="Arial"/>
          <w:b/>
          <w:bCs/>
          <w:sz w:val="24"/>
          <w:szCs w:val="24"/>
        </w:rPr>
        <w:t>CRONOGRAMA DE PRAZOS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4166"/>
      </w:tblGrid>
      <w:tr w:rsidR="00EC6E5F" w:rsidRPr="00FB387C" w:rsidTr="001C6C44">
        <w:tc>
          <w:tcPr>
            <w:tcW w:w="4355" w:type="dxa"/>
          </w:tcPr>
          <w:p w:rsidR="00EC6E5F" w:rsidRPr="00FB387C" w:rsidRDefault="00EC6E5F" w:rsidP="001C6C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387C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FB387C">
              <w:rPr>
                <w:rFonts w:ascii="Arial" w:hAnsi="Arial" w:cs="Arial"/>
                <w:sz w:val="24"/>
                <w:szCs w:val="24"/>
              </w:rPr>
              <w:t>/10/2021 a 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FB387C">
              <w:rPr>
                <w:rFonts w:ascii="Arial" w:hAnsi="Arial" w:cs="Arial"/>
                <w:sz w:val="24"/>
                <w:szCs w:val="24"/>
              </w:rPr>
              <w:t>/11/2021</w:t>
            </w:r>
          </w:p>
        </w:tc>
        <w:tc>
          <w:tcPr>
            <w:tcW w:w="4575" w:type="dxa"/>
          </w:tcPr>
          <w:p w:rsidR="00EC6E5F" w:rsidRPr="00FB387C" w:rsidRDefault="00EC6E5F" w:rsidP="001C6C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387C">
              <w:rPr>
                <w:rFonts w:ascii="Arial" w:hAnsi="Arial" w:cs="Arial"/>
                <w:sz w:val="24"/>
                <w:szCs w:val="24"/>
              </w:rPr>
              <w:t xml:space="preserve">Período de inscrições </w:t>
            </w:r>
          </w:p>
        </w:tc>
      </w:tr>
      <w:tr w:rsidR="00EC6E5F" w:rsidRPr="00FB387C" w:rsidTr="001C6C44">
        <w:tc>
          <w:tcPr>
            <w:tcW w:w="4355" w:type="dxa"/>
          </w:tcPr>
          <w:p w:rsidR="00EC6E5F" w:rsidRPr="00FB387C" w:rsidRDefault="00EC6E5F" w:rsidP="001C6C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387C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B387C">
              <w:rPr>
                <w:rFonts w:ascii="Arial" w:hAnsi="Arial" w:cs="Arial"/>
                <w:sz w:val="24"/>
                <w:szCs w:val="24"/>
              </w:rPr>
              <w:t>/11/2021</w:t>
            </w:r>
          </w:p>
        </w:tc>
        <w:tc>
          <w:tcPr>
            <w:tcW w:w="4575" w:type="dxa"/>
          </w:tcPr>
          <w:p w:rsidR="00EC6E5F" w:rsidRPr="00FB387C" w:rsidRDefault="00EC6E5F" w:rsidP="001C6C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387C">
              <w:rPr>
                <w:rFonts w:ascii="Arial" w:hAnsi="Arial" w:cs="Arial"/>
                <w:sz w:val="24"/>
                <w:szCs w:val="24"/>
              </w:rPr>
              <w:t>Divulgação dos credenciados</w:t>
            </w:r>
          </w:p>
        </w:tc>
      </w:tr>
      <w:tr w:rsidR="00EC6E5F" w:rsidRPr="00FB387C" w:rsidTr="001C6C44">
        <w:tc>
          <w:tcPr>
            <w:tcW w:w="4355" w:type="dxa"/>
          </w:tcPr>
          <w:p w:rsidR="00EC6E5F" w:rsidRPr="00FB387C" w:rsidRDefault="00EC6E5F" w:rsidP="001C6C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387C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FB387C">
              <w:rPr>
                <w:rFonts w:ascii="Arial" w:hAnsi="Arial" w:cs="Arial"/>
                <w:sz w:val="24"/>
                <w:szCs w:val="24"/>
              </w:rPr>
              <w:t>/11/2021 a 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FB387C">
              <w:rPr>
                <w:rFonts w:ascii="Arial" w:hAnsi="Arial" w:cs="Arial"/>
                <w:sz w:val="24"/>
                <w:szCs w:val="24"/>
              </w:rPr>
              <w:t>/11/2021</w:t>
            </w:r>
          </w:p>
        </w:tc>
        <w:tc>
          <w:tcPr>
            <w:tcW w:w="4575" w:type="dxa"/>
          </w:tcPr>
          <w:p w:rsidR="00EC6E5F" w:rsidRPr="00FB387C" w:rsidRDefault="00EC6E5F" w:rsidP="001C6C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387C">
              <w:rPr>
                <w:rFonts w:ascii="Arial" w:hAnsi="Arial" w:cs="Arial"/>
                <w:sz w:val="24"/>
                <w:szCs w:val="24"/>
              </w:rPr>
              <w:t>Período de recurso (2 dias úteis)</w:t>
            </w:r>
          </w:p>
        </w:tc>
      </w:tr>
      <w:tr w:rsidR="00EC6E5F" w:rsidRPr="00FB387C" w:rsidTr="001C6C44">
        <w:tc>
          <w:tcPr>
            <w:tcW w:w="4355" w:type="dxa"/>
          </w:tcPr>
          <w:p w:rsidR="00EC6E5F" w:rsidRPr="00FB387C" w:rsidRDefault="00EC6E5F" w:rsidP="001C6C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Pr="00FB387C">
              <w:rPr>
                <w:rFonts w:ascii="Arial" w:hAnsi="Arial" w:cs="Arial"/>
                <w:sz w:val="24"/>
                <w:szCs w:val="24"/>
              </w:rPr>
              <w:t>/11/2021</w:t>
            </w:r>
          </w:p>
        </w:tc>
        <w:tc>
          <w:tcPr>
            <w:tcW w:w="4575" w:type="dxa"/>
          </w:tcPr>
          <w:p w:rsidR="00EC6E5F" w:rsidRPr="00FB387C" w:rsidRDefault="00EC6E5F" w:rsidP="001C6C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387C">
              <w:rPr>
                <w:rFonts w:ascii="Arial" w:hAnsi="Arial" w:cs="Arial"/>
                <w:sz w:val="24"/>
                <w:szCs w:val="24"/>
              </w:rPr>
              <w:t>Julgamento de recurso e divulgação de resultados</w:t>
            </w:r>
          </w:p>
        </w:tc>
      </w:tr>
      <w:tr w:rsidR="00EC6E5F" w:rsidRPr="00FB387C" w:rsidTr="001C6C44">
        <w:tc>
          <w:tcPr>
            <w:tcW w:w="4355" w:type="dxa"/>
          </w:tcPr>
          <w:p w:rsidR="00EC6E5F" w:rsidRPr="00FB387C" w:rsidRDefault="00EC6E5F" w:rsidP="001C6C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387C">
              <w:rPr>
                <w:rFonts w:ascii="Arial" w:hAnsi="Arial" w:cs="Arial"/>
                <w:sz w:val="24"/>
                <w:szCs w:val="24"/>
              </w:rPr>
              <w:t xml:space="preserve">Até </w:t>
            </w: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Pr="00FB387C">
              <w:rPr>
                <w:rFonts w:ascii="Arial" w:hAnsi="Arial" w:cs="Arial"/>
                <w:sz w:val="24"/>
                <w:szCs w:val="24"/>
              </w:rPr>
              <w:t>/11/2021</w:t>
            </w:r>
          </w:p>
        </w:tc>
        <w:tc>
          <w:tcPr>
            <w:tcW w:w="4575" w:type="dxa"/>
          </w:tcPr>
          <w:p w:rsidR="00EC6E5F" w:rsidRPr="00FB387C" w:rsidRDefault="00EC6E5F" w:rsidP="001C6C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387C">
              <w:rPr>
                <w:rFonts w:ascii="Arial" w:hAnsi="Arial" w:cs="Arial"/>
                <w:sz w:val="24"/>
                <w:szCs w:val="24"/>
              </w:rPr>
              <w:t>Divulgação dos contemplados</w:t>
            </w:r>
          </w:p>
        </w:tc>
      </w:tr>
      <w:tr w:rsidR="00EC6E5F" w:rsidRPr="00FB387C" w:rsidTr="001C6C44">
        <w:tc>
          <w:tcPr>
            <w:tcW w:w="4355" w:type="dxa"/>
          </w:tcPr>
          <w:p w:rsidR="00EC6E5F" w:rsidRPr="00FB387C" w:rsidRDefault="00EC6E5F" w:rsidP="001C6C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FB387C">
              <w:rPr>
                <w:rFonts w:ascii="Arial" w:hAnsi="Arial" w:cs="Arial"/>
                <w:sz w:val="24"/>
                <w:szCs w:val="24"/>
              </w:rPr>
              <w:t xml:space="preserve">/11/2021 e 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B387C">
              <w:rPr>
                <w:rFonts w:ascii="Arial" w:hAnsi="Arial" w:cs="Arial"/>
                <w:sz w:val="24"/>
                <w:szCs w:val="24"/>
              </w:rPr>
              <w:t>/11/2021</w:t>
            </w:r>
          </w:p>
        </w:tc>
        <w:tc>
          <w:tcPr>
            <w:tcW w:w="4575" w:type="dxa"/>
          </w:tcPr>
          <w:p w:rsidR="00EC6E5F" w:rsidRPr="00FB387C" w:rsidRDefault="00EC6E5F" w:rsidP="001C6C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387C">
              <w:rPr>
                <w:rFonts w:ascii="Arial" w:hAnsi="Arial" w:cs="Arial"/>
                <w:sz w:val="24"/>
                <w:szCs w:val="24"/>
              </w:rPr>
              <w:t>Período de recurso (2 dias úteis)</w:t>
            </w:r>
          </w:p>
        </w:tc>
      </w:tr>
      <w:tr w:rsidR="00EC6E5F" w:rsidRPr="00FB387C" w:rsidTr="001C6C44">
        <w:tc>
          <w:tcPr>
            <w:tcW w:w="4355" w:type="dxa"/>
          </w:tcPr>
          <w:p w:rsidR="00EC6E5F" w:rsidRPr="00FB387C" w:rsidRDefault="00EC6E5F" w:rsidP="001C6C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Pr="00FB387C">
              <w:rPr>
                <w:rFonts w:ascii="Arial" w:hAnsi="Arial" w:cs="Arial"/>
                <w:sz w:val="24"/>
                <w:szCs w:val="24"/>
              </w:rPr>
              <w:t>/11/2021</w:t>
            </w:r>
          </w:p>
        </w:tc>
        <w:tc>
          <w:tcPr>
            <w:tcW w:w="4575" w:type="dxa"/>
          </w:tcPr>
          <w:p w:rsidR="00EC6E5F" w:rsidRPr="00FB387C" w:rsidRDefault="00EC6E5F" w:rsidP="001C6C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387C">
              <w:rPr>
                <w:rFonts w:ascii="Arial" w:hAnsi="Arial" w:cs="Arial"/>
                <w:sz w:val="24"/>
                <w:szCs w:val="24"/>
              </w:rPr>
              <w:t>Julgamento de recurso e divulgação final</w:t>
            </w:r>
          </w:p>
        </w:tc>
      </w:tr>
      <w:tr w:rsidR="00EC6E5F" w:rsidRPr="00FB387C" w:rsidTr="001C6C44">
        <w:tc>
          <w:tcPr>
            <w:tcW w:w="4355" w:type="dxa"/>
          </w:tcPr>
          <w:p w:rsidR="00EC6E5F" w:rsidRPr="00FB387C" w:rsidRDefault="00EC6E5F" w:rsidP="001C6C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387C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FB387C">
              <w:rPr>
                <w:rFonts w:ascii="Arial" w:hAnsi="Arial" w:cs="Arial"/>
                <w:sz w:val="24"/>
                <w:szCs w:val="24"/>
              </w:rPr>
              <w:t>/12/2021</w:t>
            </w:r>
          </w:p>
        </w:tc>
        <w:tc>
          <w:tcPr>
            <w:tcW w:w="4575" w:type="dxa"/>
          </w:tcPr>
          <w:p w:rsidR="00EC6E5F" w:rsidRPr="00FB387C" w:rsidRDefault="00EC6E5F" w:rsidP="001C6C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387C">
              <w:rPr>
                <w:rFonts w:ascii="Arial" w:hAnsi="Arial" w:cs="Arial"/>
                <w:sz w:val="24"/>
                <w:szCs w:val="24"/>
              </w:rPr>
              <w:t>Prestação do serviço</w:t>
            </w:r>
          </w:p>
        </w:tc>
      </w:tr>
    </w:tbl>
    <w:p w:rsidR="00551216" w:rsidRDefault="00551216"/>
    <w:p w:rsidR="008718B3" w:rsidRDefault="008718B3"/>
    <w:p w:rsidR="008718B3" w:rsidRDefault="008718B3">
      <w:r>
        <w:t>PERMANECEM INALTERADOS AS DEMAIS CLÁUSULAS DO PRESENTE EDITAL.</w:t>
      </w:r>
    </w:p>
    <w:p w:rsidR="008718B3" w:rsidRDefault="008718B3"/>
    <w:p w:rsidR="008718B3" w:rsidRDefault="008718B3"/>
    <w:p w:rsidR="008718B3" w:rsidRDefault="008718B3" w:rsidP="008718B3">
      <w:pPr>
        <w:jc w:val="right"/>
      </w:pPr>
      <w:r>
        <w:tab/>
        <w:t>BOM JESUS DO OESTE-SC, 10 DE NOVEMBRO DE 2021.</w:t>
      </w:r>
    </w:p>
    <w:p w:rsidR="008718B3" w:rsidRDefault="008718B3" w:rsidP="008718B3">
      <w:pPr>
        <w:jc w:val="center"/>
      </w:pPr>
    </w:p>
    <w:p w:rsidR="008718B3" w:rsidRDefault="008718B3" w:rsidP="008718B3">
      <w:pPr>
        <w:jc w:val="center"/>
      </w:pPr>
      <w:r>
        <w:t>AIRTON ANTONIO REINEHR</w:t>
      </w:r>
      <w:r>
        <w:br/>
        <w:t>(PREFEITO MUNICIPAL)</w:t>
      </w:r>
    </w:p>
    <w:sectPr w:rsidR="008718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E5F"/>
    <w:rsid w:val="0052021E"/>
    <w:rsid w:val="00551216"/>
    <w:rsid w:val="008718B3"/>
    <w:rsid w:val="00EC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F382A-12D7-484E-A45C-B97C78E78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C6E5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2021-11-10T13:29:00Z</dcterms:created>
  <dcterms:modified xsi:type="dcterms:W3CDTF">2021-11-10T13:29:00Z</dcterms:modified>
</cp:coreProperties>
</file>