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B1" w:rsidRDefault="004341B1" w:rsidP="004341B1">
      <w:pPr>
        <w:jc w:val="center"/>
        <w:rPr>
          <w:b/>
          <w:sz w:val="32"/>
          <w:szCs w:val="32"/>
        </w:rPr>
      </w:pPr>
    </w:p>
    <w:p w:rsidR="005750A9" w:rsidRDefault="004341B1" w:rsidP="004341B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EDITAL DE PROCESSO SELETIVO SIMPLIFICADO </w:t>
      </w:r>
      <w:r w:rsidR="005750A9">
        <w:rPr>
          <w:b/>
          <w:sz w:val="32"/>
          <w:szCs w:val="32"/>
        </w:rPr>
        <w:t>002/2017</w:t>
      </w:r>
    </w:p>
    <w:bookmarkEnd w:id="0"/>
    <w:p w:rsidR="004341B1" w:rsidRDefault="004341B1" w:rsidP="00434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CONTRATAÇÃO DE ESTAGIÁRIOS</w:t>
      </w:r>
    </w:p>
    <w:p w:rsidR="004341B1" w:rsidRDefault="004341B1" w:rsidP="004341B1">
      <w:pPr>
        <w:jc w:val="center"/>
        <w:rPr>
          <w:b/>
        </w:rPr>
      </w:pPr>
    </w:p>
    <w:p w:rsidR="004341B1" w:rsidRDefault="004341B1" w:rsidP="004341B1">
      <w:pPr>
        <w:pStyle w:val="Recuodecorpodetexto"/>
        <w:spacing w:after="120"/>
        <w:ind w:left="0"/>
      </w:pPr>
    </w:p>
    <w:p w:rsidR="004341B1" w:rsidRDefault="004341B1" w:rsidP="004B27E1">
      <w:pPr>
        <w:pStyle w:val="Recuodecorpodetexto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Encontram-se abertas as inscrições para o </w:t>
      </w:r>
      <w:r>
        <w:rPr>
          <w:b/>
          <w:bCs/>
          <w:sz w:val="28"/>
          <w:szCs w:val="28"/>
        </w:rPr>
        <w:t xml:space="preserve">Processo Seletivo de Estagiários </w:t>
      </w:r>
      <w:r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serem admitidos para atuação na </w:t>
      </w:r>
      <w:r>
        <w:rPr>
          <w:b/>
          <w:sz w:val="28"/>
          <w:szCs w:val="28"/>
        </w:rPr>
        <w:t>Prefeitura Municipal de Bom Jesus do Oeste</w:t>
      </w:r>
      <w:r>
        <w:rPr>
          <w:sz w:val="28"/>
          <w:szCs w:val="28"/>
        </w:rPr>
        <w:t>, conforme necessidade e interesse dessa, observada as norm</w:t>
      </w:r>
      <w:r w:rsidR="004B27E1">
        <w:rPr>
          <w:sz w:val="28"/>
          <w:szCs w:val="28"/>
        </w:rPr>
        <w:t>as e procedimentos deste Edital, de acordo com a Lei Municipal nº 683, de 29 de junho de 2009.</w:t>
      </w:r>
    </w:p>
    <w:p w:rsidR="004341B1" w:rsidRDefault="004341B1" w:rsidP="004B27E1">
      <w:pPr>
        <w:pStyle w:val="Recuodecorpodetexto"/>
        <w:spacing w:after="120"/>
        <w:rPr>
          <w:b/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1. DA INSCRIÇÃO</w:t>
      </w:r>
    </w:p>
    <w:p w:rsidR="00B439EF" w:rsidRDefault="004341B1" w:rsidP="004B27E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Local</w:t>
      </w:r>
      <w:r>
        <w:rPr>
          <w:b/>
          <w:sz w:val="28"/>
          <w:szCs w:val="28"/>
        </w:rPr>
        <w:t xml:space="preserve">: </w:t>
      </w:r>
      <w:r w:rsidR="00B439EF">
        <w:rPr>
          <w:sz w:val="28"/>
          <w:szCs w:val="28"/>
        </w:rPr>
        <w:t>Na Secretaria de Educação, localizada junto a Escola Municipal Professor Albano Borre</w:t>
      </w:r>
      <w:r w:rsidR="006F73D2">
        <w:rPr>
          <w:sz w:val="28"/>
          <w:szCs w:val="28"/>
        </w:rPr>
        <w:t>, na Avenida Cristo Rei, nº180, centro, Bom Jesus do Oeste.</w:t>
      </w:r>
    </w:p>
    <w:p w:rsidR="004341B1" w:rsidRDefault="004341B1" w:rsidP="004B27E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CEP: 89873 - 000 </w:t>
      </w:r>
    </w:p>
    <w:p w:rsidR="004341B1" w:rsidRDefault="004341B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341B1" w:rsidRPr="004341B1" w:rsidRDefault="004341B1" w:rsidP="004B27E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sz w:val="28"/>
          <w:szCs w:val="28"/>
          <w:u w:val="single"/>
        </w:rPr>
        <w:t>Data</w:t>
      </w:r>
      <w:r>
        <w:rPr>
          <w:sz w:val="28"/>
          <w:szCs w:val="28"/>
        </w:rPr>
        <w:t xml:space="preserve">: As inscrições dar-se-ão no período de </w:t>
      </w:r>
      <w:r w:rsidR="006F73D2">
        <w:rPr>
          <w:sz w:val="28"/>
          <w:szCs w:val="28"/>
        </w:rPr>
        <w:t>22 de março de 2017 a 24</w:t>
      </w:r>
      <w:r w:rsidRPr="004341B1">
        <w:rPr>
          <w:sz w:val="28"/>
          <w:szCs w:val="28"/>
        </w:rPr>
        <w:t xml:space="preserve"> de março de 2017, das 08hs às 11h30min e das 13h30min às 17hs. </w:t>
      </w:r>
    </w:p>
    <w:p w:rsidR="004341B1" w:rsidRPr="004341B1" w:rsidRDefault="004341B1" w:rsidP="004B27E1">
      <w:pPr>
        <w:pStyle w:val="Recuodecorpodetexto"/>
        <w:spacing w:after="120"/>
        <w:ind w:left="-240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12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Carga Horária</w:t>
      </w:r>
      <w:r>
        <w:rPr>
          <w:sz w:val="28"/>
          <w:szCs w:val="28"/>
        </w:rPr>
        <w:t xml:space="preserve">: A carga horária a que se refere o programa de estágio é de até </w:t>
      </w:r>
      <w:r>
        <w:rPr>
          <w:b/>
          <w:sz w:val="28"/>
          <w:szCs w:val="28"/>
        </w:rPr>
        <w:t xml:space="preserve">30 horas semanais </w:t>
      </w:r>
      <w:r>
        <w:rPr>
          <w:sz w:val="28"/>
          <w:szCs w:val="28"/>
        </w:rPr>
        <w:t xml:space="preserve">para estudantes de </w:t>
      </w:r>
      <w:r>
        <w:rPr>
          <w:b/>
          <w:sz w:val="28"/>
          <w:szCs w:val="28"/>
        </w:rPr>
        <w:t>nível superior.</w:t>
      </w:r>
    </w:p>
    <w:p w:rsidR="004341B1" w:rsidRDefault="004341B1" w:rsidP="004B27E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sz w:val="28"/>
          <w:szCs w:val="28"/>
          <w:u w:val="single"/>
        </w:rPr>
        <w:t>Remuneração</w:t>
      </w:r>
      <w:r>
        <w:rPr>
          <w:sz w:val="28"/>
          <w:szCs w:val="28"/>
        </w:rPr>
        <w:t xml:space="preserve">: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786"/>
        <w:gridCol w:w="2792"/>
        <w:gridCol w:w="2796"/>
      </w:tblGrid>
      <w:tr w:rsidR="004341B1" w:rsidTr="004341B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Curso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Carga Horária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Valor Bolsa Auxilio</w:t>
            </w:r>
          </w:p>
        </w:tc>
      </w:tr>
      <w:tr w:rsidR="004341B1" w:rsidTr="004341B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Ensino superior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horas semanais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B27E1">
            <w:pPr>
              <w:pStyle w:val="Recuodecorpodetexto"/>
              <w:spacing w:after="12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R$</w:t>
            </w:r>
            <w:r w:rsidR="00A03FC4">
              <w:rPr>
                <w:sz w:val="28"/>
                <w:szCs w:val="28"/>
                <w:lang w:eastAsia="en-US"/>
              </w:rPr>
              <w:t xml:space="preserve"> </w:t>
            </w:r>
            <w:r w:rsidR="004B27E1">
              <w:rPr>
                <w:sz w:val="28"/>
                <w:szCs w:val="28"/>
                <w:lang w:eastAsia="en-US"/>
              </w:rPr>
              <w:t>964,71</w:t>
            </w:r>
          </w:p>
        </w:tc>
      </w:tr>
    </w:tbl>
    <w:p w:rsidR="004341B1" w:rsidRDefault="004341B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sz w:val="28"/>
          <w:szCs w:val="28"/>
          <w:u w:val="single"/>
        </w:rPr>
        <w:t>Requisitos</w:t>
      </w:r>
      <w:r>
        <w:rPr>
          <w:sz w:val="28"/>
          <w:szCs w:val="28"/>
        </w:rPr>
        <w:t>:</w:t>
      </w:r>
    </w:p>
    <w:p w:rsidR="004341B1" w:rsidRDefault="004341B1" w:rsidP="004B27E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Ter 16 anos completos ou mais;</w:t>
      </w:r>
    </w:p>
    <w:p w:rsidR="004341B1" w:rsidRDefault="004341B1" w:rsidP="004B27E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Estar cursando curso superior em pedagogia ou outras licenciaturas afins.</w:t>
      </w:r>
    </w:p>
    <w:p w:rsidR="004341B1" w:rsidRDefault="004341B1" w:rsidP="004B27E1">
      <w:pPr>
        <w:pStyle w:val="Recuodecorpodetexto"/>
        <w:spacing w:after="120"/>
        <w:ind w:left="855"/>
        <w:rPr>
          <w:b/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0" w:firstLine="120"/>
        <w:rPr>
          <w:sz w:val="28"/>
          <w:szCs w:val="28"/>
        </w:rPr>
      </w:pPr>
      <w:r>
        <w:rPr>
          <w:sz w:val="28"/>
          <w:szCs w:val="28"/>
          <w:u w:val="single"/>
        </w:rPr>
        <w:t>Documentação Necessária</w:t>
      </w:r>
      <w:r>
        <w:rPr>
          <w:sz w:val="28"/>
          <w:szCs w:val="28"/>
        </w:rPr>
        <w:t>:</w:t>
      </w:r>
    </w:p>
    <w:p w:rsidR="004341B1" w:rsidRDefault="004341B1" w:rsidP="004B27E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Cópia do RG, CPF;</w:t>
      </w:r>
    </w:p>
    <w:p w:rsidR="004341B1" w:rsidRDefault="004341B1" w:rsidP="004B27E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Atestado de Frequência/Matricula escolar;</w:t>
      </w:r>
    </w:p>
    <w:p w:rsidR="004341B1" w:rsidRDefault="004341B1" w:rsidP="004B27E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Cópia da integralização das notas do curso. </w:t>
      </w:r>
    </w:p>
    <w:p w:rsidR="004341B1" w:rsidRDefault="004341B1" w:rsidP="004B27E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Cópia do comprovante de residência;</w:t>
      </w:r>
    </w:p>
    <w:p w:rsidR="004341B1" w:rsidRDefault="004341B1" w:rsidP="004B27E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Uma (1) foto 3x4.</w:t>
      </w:r>
    </w:p>
    <w:p w:rsidR="004341B1" w:rsidRDefault="004341B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341B1" w:rsidRDefault="004341B1" w:rsidP="004B27E1">
      <w:pPr>
        <w:jc w:val="both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 DA SELEÇÃO</w:t>
      </w:r>
    </w:p>
    <w:p w:rsidR="004341B1" w:rsidRDefault="004341B1" w:rsidP="004B27E1">
      <w:pPr>
        <w:pStyle w:val="Recuodecorpodetexto"/>
        <w:spacing w:after="120"/>
        <w:ind w:firstLine="480"/>
        <w:rPr>
          <w:sz w:val="28"/>
          <w:szCs w:val="28"/>
        </w:rPr>
      </w:pPr>
      <w:r>
        <w:rPr>
          <w:sz w:val="28"/>
          <w:szCs w:val="28"/>
        </w:rPr>
        <w:t>A seleção do candidato ao estágio levará em conta:</w:t>
      </w:r>
    </w:p>
    <w:p w:rsid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Primeira etapa: conferência da idade e escolaridade exigida; </w:t>
      </w:r>
    </w:p>
    <w:p w:rsid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Média das notas do curso que está sendo frequentado pelo candidato, acrescido de um décimo (0,10) por semestre cursado. </w:t>
      </w:r>
    </w:p>
    <w:p w:rsid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Em caso de empate terá preferência o candidato com a maior carga horária de curso concluída.</w:t>
      </w:r>
    </w:p>
    <w:p w:rsidR="004341B1" w:rsidRP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 w:rsidRPr="004341B1">
        <w:rPr>
          <w:sz w:val="28"/>
          <w:szCs w:val="28"/>
        </w:rPr>
        <w:t>O item “b” não se aplica aos candidatos que estiverem no primeiro período dos cursos.</w:t>
      </w:r>
    </w:p>
    <w:p w:rsidR="004341B1" w:rsidRP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 w:rsidRPr="004341B1">
        <w:rPr>
          <w:sz w:val="28"/>
          <w:szCs w:val="28"/>
        </w:rPr>
        <w:t>Os candidatos/estudantes que frequentam o primeiro período, serão classificados conforme idade.</w:t>
      </w:r>
    </w:p>
    <w:p w:rsidR="004341B1" w:rsidRP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 w:rsidRPr="004341B1">
        <w:rPr>
          <w:sz w:val="28"/>
          <w:szCs w:val="28"/>
        </w:rPr>
        <w:t xml:space="preserve"> A classificação dar-se-á em duas listas: uma lista de classificação para o curso de Pedagogia e outra lista de classificação para os outros cursos de licenciatura afins.</w:t>
      </w:r>
    </w:p>
    <w:p w:rsidR="004341B1" w:rsidRPr="004341B1" w:rsidRDefault="004341B1" w:rsidP="004B27E1">
      <w:pPr>
        <w:pStyle w:val="Recuodecorpodetexto"/>
        <w:numPr>
          <w:ilvl w:val="0"/>
          <w:numId w:val="3"/>
        </w:numPr>
        <w:spacing w:after="120"/>
        <w:rPr>
          <w:sz w:val="28"/>
          <w:szCs w:val="28"/>
        </w:rPr>
      </w:pPr>
      <w:r w:rsidRPr="004341B1">
        <w:rPr>
          <w:sz w:val="28"/>
          <w:szCs w:val="28"/>
        </w:rPr>
        <w:t>Serão chamados em primeiro a lista de classificação do curso de pedagogia.</w:t>
      </w:r>
    </w:p>
    <w:p w:rsidR="004341B1" w:rsidRPr="004341B1" w:rsidRDefault="004341B1" w:rsidP="004B27E1">
      <w:pPr>
        <w:pStyle w:val="Recuodecorpodetexto"/>
        <w:spacing w:after="120"/>
        <w:rPr>
          <w:sz w:val="28"/>
          <w:szCs w:val="28"/>
        </w:rPr>
      </w:pPr>
    </w:p>
    <w:p w:rsidR="004341B1" w:rsidRPr="004341B1" w:rsidRDefault="004341B1" w:rsidP="004B27E1">
      <w:pPr>
        <w:pStyle w:val="Recuodecorpodetexto"/>
        <w:spacing w:after="120"/>
        <w:ind w:left="480"/>
        <w:rPr>
          <w:sz w:val="28"/>
          <w:szCs w:val="28"/>
        </w:rPr>
      </w:pPr>
    </w:p>
    <w:p w:rsidR="004341B1" w:rsidRPr="004341B1" w:rsidRDefault="004341B1" w:rsidP="004B27E1">
      <w:pPr>
        <w:pStyle w:val="Recuodecorpodetexto"/>
        <w:spacing w:after="120"/>
        <w:rPr>
          <w:sz w:val="28"/>
          <w:szCs w:val="28"/>
        </w:rPr>
      </w:pPr>
      <w:r w:rsidRPr="004341B1">
        <w:rPr>
          <w:b/>
          <w:sz w:val="28"/>
          <w:szCs w:val="28"/>
        </w:rPr>
        <w:t>3. DO PERÍODO DE ESTÁGIO</w:t>
      </w:r>
    </w:p>
    <w:p w:rsidR="004341B1" w:rsidRDefault="004341B1" w:rsidP="004B27E1">
      <w:pPr>
        <w:pStyle w:val="Recuodecorpodetexto"/>
        <w:spacing w:after="120"/>
        <w:ind w:firstLine="720"/>
        <w:rPr>
          <w:sz w:val="28"/>
          <w:szCs w:val="28"/>
        </w:rPr>
      </w:pPr>
      <w:r w:rsidRPr="004341B1">
        <w:rPr>
          <w:sz w:val="28"/>
          <w:szCs w:val="28"/>
        </w:rPr>
        <w:t>O período de estágio de que trata este edital será para um ano, podendo ser prorrogado por igual período. Este ainda pode ser rescindido a qualquer momento pela administração de acordo com conveniência ou inadaptação dos selecionados as atividades desenvolvidas.</w:t>
      </w:r>
    </w:p>
    <w:p w:rsidR="006F73D2" w:rsidRPr="004B27E1" w:rsidRDefault="006F73D2" w:rsidP="004B27E1">
      <w:pPr>
        <w:pStyle w:val="Recuodecorpodetexto"/>
        <w:spacing w:after="120"/>
        <w:rPr>
          <w:sz w:val="28"/>
          <w:szCs w:val="28"/>
        </w:rPr>
      </w:pPr>
      <w:r w:rsidRPr="004B27E1">
        <w:rPr>
          <w:sz w:val="28"/>
          <w:szCs w:val="28"/>
        </w:rPr>
        <w:t>3.1. As vagas para estagiária serão na Secretaria de Educação, de acordo com a necessidade da mesma.</w:t>
      </w:r>
    </w:p>
    <w:p w:rsidR="006F73D2" w:rsidRPr="004341B1" w:rsidRDefault="006F73D2" w:rsidP="004B27E1">
      <w:pPr>
        <w:pStyle w:val="Recuodecorpodetexto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41B1" w:rsidRPr="004341B1" w:rsidRDefault="004341B1" w:rsidP="004B27E1">
      <w:pPr>
        <w:pStyle w:val="Recuodecorpodetexto"/>
        <w:spacing w:after="120"/>
        <w:rPr>
          <w:sz w:val="28"/>
          <w:szCs w:val="28"/>
        </w:rPr>
      </w:pPr>
      <w:r w:rsidRPr="004341B1">
        <w:rPr>
          <w:b/>
          <w:sz w:val="28"/>
          <w:szCs w:val="28"/>
        </w:rPr>
        <w:t>4. DAS DISPOSIÇÕES FINAIS</w:t>
      </w:r>
    </w:p>
    <w:p w:rsidR="004341B1" w:rsidRPr="004B27E1" w:rsidRDefault="004341B1" w:rsidP="004B27E1">
      <w:pPr>
        <w:pStyle w:val="Recuodecorpodetexto"/>
        <w:numPr>
          <w:ilvl w:val="1"/>
          <w:numId w:val="4"/>
        </w:numPr>
        <w:spacing w:after="120"/>
        <w:rPr>
          <w:sz w:val="28"/>
          <w:szCs w:val="28"/>
        </w:rPr>
      </w:pPr>
      <w:r w:rsidRPr="004341B1">
        <w:rPr>
          <w:sz w:val="28"/>
          <w:szCs w:val="28"/>
        </w:rPr>
        <w:t xml:space="preserve">Para inscrever-se, o candidato terá ficha em modelo próprio, à disposição no local de inscrição, a qual deverá ser anexada cópias dos </w:t>
      </w:r>
      <w:r w:rsidRPr="004B27E1">
        <w:rPr>
          <w:sz w:val="28"/>
          <w:szCs w:val="28"/>
        </w:rPr>
        <w:t>documentos indicados neste edital;</w:t>
      </w:r>
    </w:p>
    <w:p w:rsidR="006F73D2" w:rsidRPr="004B27E1" w:rsidRDefault="006F73D2" w:rsidP="004B27E1">
      <w:pPr>
        <w:pStyle w:val="Recuodecorpodetexto"/>
        <w:numPr>
          <w:ilvl w:val="1"/>
          <w:numId w:val="4"/>
        </w:numPr>
        <w:spacing w:after="120"/>
        <w:rPr>
          <w:sz w:val="28"/>
          <w:szCs w:val="28"/>
        </w:rPr>
      </w:pPr>
      <w:r w:rsidRPr="004B27E1">
        <w:rPr>
          <w:sz w:val="28"/>
          <w:szCs w:val="28"/>
        </w:rPr>
        <w:lastRenderedPageBreak/>
        <w:t>A classificação do</w:t>
      </w:r>
      <w:r w:rsidR="00E63B90" w:rsidRPr="004B27E1">
        <w:rPr>
          <w:sz w:val="28"/>
          <w:szCs w:val="28"/>
        </w:rPr>
        <w:t>s candidatos será realizada pelo</w:t>
      </w:r>
      <w:r w:rsidRPr="004B27E1">
        <w:rPr>
          <w:sz w:val="28"/>
          <w:szCs w:val="28"/>
        </w:rPr>
        <w:t xml:space="preserve"> CIEE</w:t>
      </w:r>
      <w:r w:rsidR="00E63B90" w:rsidRPr="004B27E1">
        <w:rPr>
          <w:sz w:val="28"/>
          <w:szCs w:val="28"/>
        </w:rPr>
        <w:t>;</w:t>
      </w:r>
    </w:p>
    <w:p w:rsidR="004341B1" w:rsidRDefault="004341B1" w:rsidP="004B27E1">
      <w:pPr>
        <w:pStyle w:val="Recuodecorpodetexto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 seleção de que trata este edital terá validade de seis meses, podendo ser prorrogado por igual período</w:t>
      </w:r>
      <w:r>
        <w:rPr>
          <w:b/>
          <w:sz w:val="28"/>
          <w:szCs w:val="28"/>
        </w:rPr>
        <w:t>.</w:t>
      </w:r>
    </w:p>
    <w:p w:rsidR="004341B1" w:rsidRDefault="004341B1" w:rsidP="004B27E1">
      <w:pPr>
        <w:pStyle w:val="Recuodecorpodetexto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Os casos omissos serão resolvidos pelo CIEE;</w:t>
      </w:r>
    </w:p>
    <w:p w:rsidR="004341B1" w:rsidRDefault="004341B1" w:rsidP="004B27E1">
      <w:pPr>
        <w:pStyle w:val="Recuodecorpodetexto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Este edital entra em vigor na data de sua divulgação.</w:t>
      </w:r>
    </w:p>
    <w:p w:rsidR="004341B1" w:rsidRDefault="004341B1" w:rsidP="004B27E1">
      <w:pPr>
        <w:pStyle w:val="Recuodecorpodetexto"/>
        <w:spacing w:after="12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1596" w:firstLine="528"/>
        <w:rPr>
          <w:sz w:val="28"/>
          <w:szCs w:val="28"/>
        </w:rPr>
      </w:pPr>
      <w:r>
        <w:rPr>
          <w:sz w:val="28"/>
          <w:szCs w:val="28"/>
        </w:rPr>
        <w:t>Bom Jesus do Oeste, 21 de março de 2017.</w:t>
      </w:r>
    </w:p>
    <w:p w:rsidR="004341B1" w:rsidRDefault="004341B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B27E1" w:rsidRDefault="004B27E1" w:rsidP="004B27E1">
      <w:pPr>
        <w:pStyle w:val="Recuodecorpodetexto"/>
        <w:spacing w:after="120"/>
        <w:ind w:left="0"/>
        <w:rPr>
          <w:sz w:val="28"/>
          <w:szCs w:val="28"/>
        </w:rPr>
      </w:pPr>
    </w:p>
    <w:p w:rsidR="004341B1" w:rsidRDefault="004341B1" w:rsidP="004B27E1">
      <w:pPr>
        <w:pStyle w:val="Recuodecorpodetexto"/>
        <w:spacing w:after="120"/>
        <w:ind w:left="1776" w:firstLine="52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41B1" w:rsidRDefault="004341B1" w:rsidP="004B27E1">
      <w:pPr>
        <w:pStyle w:val="Recuodecorpodetexto"/>
        <w:spacing w:after="120"/>
        <w:ind w:left="2304" w:firstLine="528"/>
      </w:pPr>
      <w:r>
        <w:t>RONALDO LUIZ SENGER</w:t>
      </w:r>
    </w:p>
    <w:p w:rsidR="004341B1" w:rsidRDefault="004341B1" w:rsidP="004B27E1">
      <w:pPr>
        <w:pStyle w:val="Recuodecorpodetexto"/>
        <w:spacing w:after="120"/>
        <w:ind w:left="3012"/>
      </w:pPr>
      <w:r>
        <w:t>PREFEITO MUNICIPAL</w:t>
      </w:r>
    </w:p>
    <w:p w:rsidR="004654C8" w:rsidRDefault="004654C8" w:rsidP="004B27E1">
      <w:pPr>
        <w:jc w:val="both"/>
      </w:pPr>
    </w:p>
    <w:sectPr w:rsidR="00465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60" w:hanging="360"/>
      </w:pPr>
    </w:lvl>
    <w:lvl w:ilvl="2" w:tplc="0416001B">
      <w:start w:val="1"/>
      <w:numFmt w:val="lowerRoman"/>
      <w:lvlText w:val="%3."/>
      <w:lvlJc w:val="right"/>
      <w:pPr>
        <w:ind w:left="2280" w:hanging="180"/>
      </w:pPr>
    </w:lvl>
    <w:lvl w:ilvl="3" w:tplc="0416000F">
      <w:start w:val="1"/>
      <w:numFmt w:val="decimal"/>
      <w:lvlText w:val="%4."/>
      <w:lvlJc w:val="left"/>
      <w:pPr>
        <w:ind w:left="3000" w:hanging="360"/>
      </w:pPr>
    </w:lvl>
    <w:lvl w:ilvl="4" w:tplc="04160019">
      <w:start w:val="1"/>
      <w:numFmt w:val="lowerLetter"/>
      <w:lvlText w:val="%5."/>
      <w:lvlJc w:val="left"/>
      <w:pPr>
        <w:ind w:left="3720" w:hanging="360"/>
      </w:pPr>
    </w:lvl>
    <w:lvl w:ilvl="5" w:tplc="0416001B">
      <w:start w:val="1"/>
      <w:numFmt w:val="lowerRoman"/>
      <w:lvlText w:val="%6."/>
      <w:lvlJc w:val="right"/>
      <w:pPr>
        <w:ind w:left="4440" w:hanging="180"/>
      </w:pPr>
    </w:lvl>
    <w:lvl w:ilvl="6" w:tplc="0416000F">
      <w:start w:val="1"/>
      <w:numFmt w:val="decimal"/>
      <w:lvlText w:val="%7."/>
      <w:lvlJc w:val="left"/>
      <w:pPr>
        <w:ind w:left="5160" w:hanging="360"/>
      </w:pPr>
    </w:lvl>
    <w:lvl w:ilvl="7" w:tplc="04160019">
      <w:start w:val="1"/>
      <w:numFmt w:val="lowerLetter"/>
      <w:lvlText w:val="%8."/>
      <w:lvlJc w:val="left"/>
      <w:pPr>
        <w:ind w:left="5880" w:hanging="360"/>
      </w:pPr>
    </w:lvl>
    <w:lvl w:ilvl="8" w:tplc="0416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B1"/>
    <w:rsid w:val="004341B1"/>
    <w:rsid w:val="004654C8"/>
    <w:rsid w:val="004B27E1"/>
    <w:rsid w:val="005750A9"/>
    <w:rsid w:val="006F73D2"/>
    <w:rsid w:val="00A03FC4"/>
    <w:rsid w:val="00B439EF"/>
    <w:rsid w:val="00E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8D35-A571-4F9C-BA7D-210970F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4341B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341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4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9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DEBASTIANI</dc:creator>
  <cp:keywords/>
  <dc:description/>
  <cp:lastModifiedBy>Compras </cp:lastModifiedBy>
  <cp:revision>2</cp:revision>
  <cp:lastPrinted>2017-03-20T16:51:00Z</cp:lastPrinted>
  <dcterms:created xsi:type="dcterms:W3CDTF">2017-03-21T19:47:00Z</dcterms:created>
  <dcterms:modified xsi:type="dcterms:W3CDTF">2017-03-21T19:47:00Z</dcterms:modified>
</cp:coreProperties>
</file>