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68" w:rsidRPr="002737C8" w:rsidRDefault="00906E68" w:rsidP="003349E2">
      <w:pPr>
        <w:pStyle w:val="Ttulo3"/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737C8">
        <w:rPr>
          <w:rFonts w:ascii="Arial" w:hAnsi="Arial" w:cs="Arial"/>
          <w:sz w:val="22"/>
          <w:szCs w:val="22"/>
        </w:rPr>
        <w:t xml:space="preserve">CONTRATO </w:t>
      </w:r>
      <w:r w:rsidR="003349E2" w:rsidRPr="002737C8">
        <w:rPr>
          <w:rFonts w:ascii="Arial" w:hAnsi="Arial" w:cs="Arial"/>
          <w:sz w:val="22"/>
          <w:szCs w:val="22"/>
        </w:rPr>
        <w:t>ADMINISTRATIVO</w:t>
      </w:r>
      <w:r w:rsidRPr="002737C8">
        <w:rPr>
          <w:rFonts w:ascii="Arial" w:hAnsi="Arial" w:cs="Arial"/>
          <w:sz w:val="22"/>
          <w:szCs w:val="22"/>
        </w:rPr>
        <w:t xml:space="preserve"> Nº</w:t>
      </w:r>
      <w:r w:rsidR="002737C8" w:rsidRPr="002737C8">
        <w:rPr>
          <w:rFonts w:ascii="Arial" w:hAnsi="Arial" w:cs="Arial"/>
          <w:sz w:val="22"/>
          <w:szCs w:val="22"/>
        </w:rPr>
        <w:t xml:space="preserve"> 002/2015 </w:t>
      </w:r>
      <w:r w:rsidR="002737C8">
        <w:rPr>
          <w:rFonts w:ascii="Arial" w:hAnsi="Arial" w:cs="Arial"/>
          <w:sz w:val="22"/>
          <w:szCs w:val="22"/>
        </w:rPr>
        <w:t>DE</w:t>
      </w:r>
      <w:r w:rsidR="002737C8" w:rsidRPr="002737C8">
        <w:rPr>
          <w:rFonts w:ascii="Arial" w:hAnsi="Arial" w:cs="Arial"/>
          <w:sz w:val="22"/>
          <w:szCs w:val="22"/>
        </w:rPr>
        <w:t xml:space="preserve"> 02 </w:t>
      </w:r>
      <w:r w:rsidR="002737C8">
        <w:rPr>
          <w:rFonts w:ascii="Arial" w:hAnsi="Arial" w:cs="Arial"/>
          <w:sz w:val="22"/>
          <w:szCs w:val="22"/>
        </w:rPr>
        <w:t>DE JANEIRO DE</w:t>
      </w:r>
      <w:r w:rsidR="002737C8" w:rsidRPr="002737C8">
        <w:rPr>
          <w:rFonts w:ascii="Arial" w:hAnsi="Arial" w:cs="Arial"/>
          <w:sz w:val="22"/>
          <w:szCs w:val="22"/>
        </w:rPr>
        <w:t xml:space="preserve"> 2015.</w:t>
      </w:r>
    </w:p>
    <w:p w:rsidR="00906E68" w:rsidRPr="006D200E" w:rsidRDefault="00906E68" w:rsidP="003349E2">
      <w:pPr>
        <w:pStyle w:val="introducao"/>
        <w:spacing w:line="36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r w:rsidRPr="006D200E">
        <w:rPr>
          <w:rFonts w:ascii="Arial" w:hAnsi="Arial" w:cs="Arial"/>
          <w:sz w:val="20"/>
          <w:szCs w:val="20"/>
        </w:rPr>
        <w:t xml:space="preserve">Contrato de </w:t>
      </w:r>
      <w:r w:rsidR="003349E2">
        <w:rPr>
          <w:rFonts w:ascii="Arial" w:hAnsi="Arial" w:cs="Arial"/>
          <w:sz w:val="20"/>
          <w:szCs w:val="20"/>
        </w:rPr>
        <w:t>Prestação de Serviços</w:t>
      </w:r>
      <w:r w:rsidRPr="006D200E">
        <w:rPr>
          <w:rFonts w:ascii="Arial" w:hAnsi="Arial" w:cs="Arial"/>
          <w:sz w:val="20"/>
          <w:szCs w:val="20"/>
        </w:rPr>
        <w:t xml:space="preserve"> relativo </w:t>
      </w:r>
      <w:r w:rsidR="0028371B">
        <w:rPr>
          <w:rFonts w:ascii="Arial" w:hAnsi="Arial" w:cs="Arial"/>
          <w:sz w:val="20"/>
          <w:szCs w:val="20"/>
        </w:rPr>
        <w:t>ao Programa de Gestão Tributária</w:t>
      </w:r>
      <w:r w:rsidRPr="006D200E">
        <w:rPr>
          <w:rFonts w:ascii="Arial" w:hAnsi="Arial" w:cs="Arial"/>
          <w:sz w:val="20"/>
          <w:szCs w:val="20"/>
        </w:rPr>
        <w:t xml:space="preserve"> celebrado entre o Município de </w:t>
      </w:r>
      <w:r w:rsidR="005F6096" w:rsidRPr="006D200E">
        <w:rPr>
          <w:rFonts w:ascii="Arial" w:hAnsi="Arial" w:cs="Arial"/>
          <w:b/>
          <w:sz w:val="20"/>
          <w:szCs w:val="20"/>
        </w:rPr>
        <w:t xml:space="preserve">Bom Jesus Do Oeste </w:t>
      </w:r>
      <w:r w:rsidRPr="006D200E">
        <w:rPr>
          <w:rFonts w:ascii="Arial" w:hAnsi="Arial" w:cs="Arial"/>
          <w:sz w:val="20"/>
          <w:szCs w:val="20"/>
        </w:rPr>
        <w:t>e o Consórcio de Informática na Gestão Pública Municipal (CIGA).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 xml:space="preserve">Pelo presente instrumento de contrato de </w:t>
      </w:r>
      <w:r w:rsidR="003349E2">
        <w:rPr>
          <w:rFonts w:ascii="Arial" w:hAnsi="Arial" w:cs="Arial"/>
          <w:sz w:val="20"/>
          <w:szCs w:val="20"/>
        </w:rPr>
        <w:t xml:space="preserve">prestação de serviços </w:t>
      </w:r>
      <w:r w:rsidRPr="006D200E">
        <w:rPr>
          <w:rFonts w:ascii="Arial" w:hAnsi="Arial" w:cs="Arial"/>
          <w:sz w:val="20"/>
          <w:szCs w:val="20"/>
        </w:rPr>
        <w:t xml:space="preserve">de tecnologia da informação que celebram entre si o </w:t>
      </w:r>
      <w:r w:rsidRPr="006D200E">
        <w:rPr>
          <w:rStyle w:val="Forte"/>
          <w:rFonts w:ascii="Arial" w:hAnsi="Arial" w:cs="Arial"/>
          <w:sz w:val="20"/>
          <w:szCs w:val="20"/>
        </w:rPr>
        <w:t xml:space="preserve">Município de </w:t>
      </w:r>
      <w:r w:rsidR="005F6096" w:rsidRPr="006D200E">
        <w:rPr>
          <w:rFonts w:ascii="Arial" w:hAnsi="Arial" w:cs="Arial"/>
          <w:b/>
          <w:sz w:val="20"/>
          <w:szCs w:val="20"/>
        </w:rPr>
        <w:t>Bom Jesus Do Oeste</w:t>
      </w:r>
      <w:r w:rsidRPr="006D200E">
        <w:rPr>
          <w:rFonts w:ascii="Arial" w:hAnsi="Arial" w:cs="Arial"/>
          <w:sz w:val="20"/>
          <w:szCs w:val="20"/>
        </w:rPr>
        <w:t xml:space="preserve">, pessoa jurídica de direito público interno, inscrito no CNPJ nº. </w:t>
      </w:r>
      <w:r w:rsidR="005F6096" w:rsidRPr="006D200E">
        <w:rPr>
          <w:rFonts w:ascii="Arial" w:hAnsi="Arial" w:cs="Arial"/>
          <w:sz w:val="20"/>
          <w:szCs w:val="20"/>
        </w:rPr>
        <w:t>01.594.009/0001-30</w:t>
      </w:r>
      <w:r w:rsidRPr="006D200E">
        <w:rPr>
          <w:rFonts w:ascii="Arial" w:hAnsi="Arial" w:cs="Arial"/>
          <w:sz w:val="20"/>
          <w:szCs w:val="20"/>
        </w:rPr>
        <w:t xml:space="preserve">, com sede administrativa na </w:t>
      </w:r>
      <w:r w:rsidR="005F6096" w:rsidRPr="006D200E">
        <w:rPr>
          <w:rFonts w:ascii="Arial" w:hAnsi="Arial" w:cs="Arial"/>
          <w:sz w:val="20"/>
          <w:szCs w:val="20"/>
        </w:rPr>
        <w:t>Av. Nossa Srª de Fátima, 120</w:t>
      </w:r>
      <w:r w:rsidRPr="006D200E">
        <w:rPr>
          <w:rFonts w:ascii="Arial" w:hAnsi="Arial" w:cs="Arial"/>
          <w:sz w:val="20"/>
          <w:szCs w:val="20"/>
        </w:rPr>
        <w:t xml:space="preserve">, neste ato representado por seu Prefeito, Sr. </w:t>
      </w:r>
      <w:r w:rsidR="005F6096" w:rsidRPr="006D200E">
        <w:rPr>
          <w:rFonts w:ascii="Arial" w:hAnsi="Arial" w:cs="Arial"/>
          <w:sz w:val="20"/>
          <w:szCs w:val="20"/>
        </w:rPr>
        <w:t>AIRTON ANTONIO REINEHR</w:t>
      </w:r>
      <w:r w:rsidRPr="006D200E">
        <w:rPr>
          <w:rFonts w:ascii="Arial" w:hAnsi="Arial" w:cs="Arial"/>
          <w:sz w:val="20"/>
          <w:szCs w:val="20"/>
        </w:rPr>
        <w:t xml:space="preserve">, e o </w:t>
      </w:r>
      <w:r w:rsidRPr="006D200E">
        <w:rPr>
          <w:rStyle w:val="Forte"/>
          <w:rFonts w:ascii="Arial" w:hAnsi="Arial" w:cs="Arial"/>
          <w:sz w:val="20"/>
          <w:szCs w:val="20"/>
        </w:rPr>
        <w:t>Consórcio de Informática na Gestão Pública Municipal (CIGA)</w:t>
      </w:r>
      <w:r w:rsidRPr="006D200E">
        <w:rPr>
          <w:rFonts w:ascii="Arial" w:hAnsi="Arial" w:cs="Arial"/>
          <w:sz w:val="20"/>
          <w:szCs w:val="20"/>
        </w:rPr>
        <w:t>, Associação Pública com personalidade jurídica de direito público, inscrito no CNPJ nº 09.427.503/0001-12, com sede na Rua Santos Saraiva, nº 1.546, Estreito, Florianópolis/SC, neste ato representado por seu Diretor Executivo do CIGA, Sr. Gilsoni Lunardi Albino.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DAS DISPOSIÇÕES GERAIS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primeira.</w:t>
      </w:r>
      <w:r w:rsidRPr="006D200E">
        <w:rPr>
          <w:rFonts w:ascii="Arial" w:hAnsi="Arial" w:cs="Arial"/>
          <w:sz w:val="20"/>
          <w:szCs w:val="20"/>
        </w:rPr>
        <w:t xml:space="preserve"> Aplica-se ao presente contrato de </w:t>
      </w:r>
      <w:r w:rsidR="003C114F">
        <w:rPr>
          <w:rFonts w:ascii="Arial" w:hAnsi="Arial" w:cs="Arial"/>
          <w:sz w:val="20"/>
          <w:szCs w:val="20"/>
        </w:rPr>
        <w:t>prestação de serviços</w:t>
      </w:r>
      <w:r w:rsidRPr="006D200E">
        <w:rPr>
          <w:rFonts w:ascii="Arial" w:hAnsi="Arial" w:cs="Arial"/>
          <w:sz w:val="20"/>
          <w:szCs w:val="20"/>
        </w:rPr>
        <w:t xml:space="preserve"> as disposições da Lei Federal nº 11.107/05, do Decreto Federal nº 6.017/07 e da Lei Municipal nº </w:t>
      </w:r>
      <w:r w:rsidR="005F6096" w:rsidRPr="006D200E">
        <w:rPr>
          <w:rFonts w:ascii="Arial" w:hAnsi="Arial" w:cs="Arial"/>
          <w:sz w:val="20"/>
          <w:szCs w:val="20"/>
        </w:rPr>
        <w:t>848 , de 05/10/2012.</w:t>
      </w:r>
      <w:r w:rsidRPr="006D200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Parágrafo único.</w:t>
      </w:r>
      <w:r w:rsidRPr="006D200E">
        <w:rPr>
          <w:rFonts w:ascii="Arial" w:hAnsi="Arial" w:cs="Arial"/>
          <w:sz w:val="20"/>
          <w:szCs w:val="20"/>
        </w:rPr>
        <w:t xml:space="preserve"> Os casos omissos serão resolvidos à luz da referida legislação, recorrendo-se aos princípios gerais do direito administrativo. 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segunda.</w:t>
      </w:r>
      <w:r w:rsidRPr="006D200E">
        <w:rPr>
          <w:rFonts w:ascii="Arial" w:hAnsi="Arial" w:cs="Arial"/>
          <w:sz w:val="20"/>
          <w:szCs w:val="20"/>
        </w:rPr>
        <w:t xml:space="preserve"> É dispensada a realização de licitação pública para a celebração deste contrato de </w:t>
      </w:r>
      <w:r w:rsidR="00553D5C">
        <w:rPr>
          <w:rFonts w:ascii="Arial" w:hAnsi="Arial" w:cs="Arial"/>
          <w:sz w:val="20"/>
          <w:szCs w:val="20"/>
        </w:rPr>
        <w:t>prestação de serviços</w:t>
      </w:r>
      <w:r w:rsidRPr="006D200E">
        <w:rPr>
          <w:rFonts w:ascii="Arial" w:hAnsi="Arial" w:cs="Arial"/>
          <w:sz w:val="20"/>
          <w:szCs w:val="20"/>
        </w:rPr>
        <w:t>, com fundamento no artigo 2º, § 1º, inciso I</w:t>
      </w:r>
      <w:r w:rsidR="0084766C">
        <w:rPr>
          <w:rFonts w:ascii="Arial" w:hAnsi="Arial" w:cs="Arial"/>
          <w:sz w:val="20"/>
          <w:szCs w:val="20"/>
        </w:rPr>
        <w:t xml:space="preserve">II, da Lei Federal nº 11.107/05; </w:t>
      </w:r>
      <w:r w:rsidR="0084766C" w:rsidRPr="007B3A2E">
        <w:rPr>
          <w:rFonts w:ascii="Arial" w:hAnsi="Arial" w:cs="Arial"/>
          <w:sz w:val="20"/>
          <w:szCs w:val="20"/>
        </w:rPr>
        <w:t>no artigo 18, do Decreto Federal nº 6.017/07</w:t>
      </w:r>
      <w:r w:rsidR="0084766C">
        <w:rPr>
          <w:rFonts w:ascii="Arial" w:hAnsi="Arial" w:cs="Arial"/>
          <w:sz w:val="20"/>
          <w:szCs w:val="20"/>
        </w:rPr>
        <w:t>;</w:t>
      </w:r>
      <w:r w:rsidR="0084766C" w:rsidRPr="007B3A2E">
        <w:rPr>
          <w:rFonts w:ascii="Arial" w:hAnsi="Arial" w:cs="Arial"/>
          <w:sz w:val="20"/>
          <w:szCs w:val="20"/>
        </w:rPr>
        <w:t xml:space="preserve"> e no artigo 24, inciso XXVI, da Lei Federal nº 8.666/93.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DO OBJETO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terceira.</w:t>
      </w:r>
      <w:r w:rsidRPr="006D200E">
        <w:rPr>
          <w:rFonts w:ascii="Arial" w:hAnsi="Arial" w:cs="Arial"/>
          <w:sz w:val="20"/>
          <w:szCs w:val="20"/>
        </w:rPr>
        <w:t xml:space="preserve"> Este contrato tem por objeto a contratação dos serviços de tecnologia da informação, no âmbito do Programa de Gestão Tributária aprovado pelo CIGA, envolvendo os seguintes acessos:</w:t>
      </w:r>
    </w:p>
    <w:p w:rsidR="002B15FD" w:rsidRPr="002B15FD" w:rsidRDefault="002B15FD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5FD">
        <w:rPr>
          <w:rFonts w:ascii="Arial" w:hAnsi="Arial" w:cs="Arial"/>
          <w:sz w:val="20"/>
          <w:szCs w:val="20"/>
        </w:rPr>
        <w:t xml:space="preserve">I - REGIN: gestão da abertura, alteração e baixa de empresas no território do MUNICÍPIO, mediante o Registro Mercantil Integrado (REGIN), referente ao suporte técnico, manutenção e evolução tecnológica dos sistemas que compõem o REGIN, implantado e em operação no Estado de Santa Catarina e nos seus respectivos Municípios, sob a coordenação da Junta Comercial do Estado de </w:t>
      </w:r>
      <w:r w:rsidRPr="002B15FD">
        <w:rPr>
          <w:rFonts w:ascii="Arial" w:hAnsi="Arial" w:cs="Arial"/>
          <w:sz w:val="20"/>
          <w:szCs w:val="20"/>
        </w:rPr>
        <w:lastRenderedPageBreak/>
        <w:t>Santa Catarina (JUCESC), em conformidade com o Termo de Cooperação Técnica JUCESC/FECAM nº 20.102/2010-2, celebrado pela JUCESC e Federação Catarinense de Municípios (FECAM), bem como os respectivos módulos adicionais;</w:t>
      </w:r>
    </w:p>
    <w:p w:rsidR="002B15FD" w:rsidRPr="006D200E" w:rsidRDefault="002B15FD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5FD">
        <w:rPr>
          <w:rFonts w:ascii="Arial" w:hAnsi="Arial" w:cs="Arial"/>
          <w:sz w:val="20"/>
          <w:szCs w:val="20"/>
        </w:rPr>
        <w:t>II – Simples Nacional: gestão dos Microempreendedores Individuais, Microempresas e Empresas de Pequeno Porte optantes pelo Simples Nacional com acesso ao sistema da nota fiscal eletrônica conjugada (NFe-C), nos termos do Convênio de Cooperação Técnica e Delegação de Encargos ESTADO / FECAM N° 001/2010, permitindo o controle dos contribuintes e a geração de informações estratégicas relevantes para a orientação da fiscalização a ser exercida pelo Fisco municipal, bem como para a orientação dos procedimentos a serem realizados no âmbito do Simples Nacional.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quarta.</w:t>
      </w:r>
      <w:r w:rsidRPr="006D200E">
        <w:rPr>
          <w:rFonts w:ascii="Arial" w:hAnsi="Arial" w:cs="Arial"/>
          <w:sz w:val="20"/>
          <w:szCs w:val="20"/>
        </w:rPr>
        <w:t xml:space="preserve"> A prestação dos serviços definidos na cláusula anterior envolve: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 – Capacitação e orientações dos procedimentos a serem adotados em relação a cada um dos programas, inclusive quanto às adaptações legislativas e procedimentais necessárias à correta implantação dos programas;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II - Definição e implementação de procedimentos para a operacionalização de tarefas relacionadas ao ambiente computacional, especificamente aqueles relacionados aos programas contratados;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III – Prestação de suporte técnico e operacional, em especial o atendimento às dúvidas sobre as características e a utilização dos programas;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IV – Intermediação entre o MUNICÍPIO e a(s) empresa(s) que prestem serviços ao CIGA em relação aos programas, no âmbito da solicitação de melhorias e evoluções tecnológicas;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DAS OBRIGAÇÕES E RESPONSABILIDADES DAS PARTES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quinta.</w:t>
      </w:r>
      <w:r w:rsidRPr="006D200E">
        <w:rPr>
          <w:rFonts w:ascii="Arial" w:hAnsi="Arial" w:cs="Arial"/>
          <w:sz w:val="20"/>
          <w:szCs w:val="20"/>
        </w:rPr>
        <w:t xml:space="preserve"> São obrigações e responsabilidades do MUNICÍPIO: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 - garantir condições, informações e recursos necessários ao desenvolvimento normal dos trabalhos, repassando ao CONSÓRCIO as sugestões e críticas aos serviços objeto deste contrato;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II - transmitir os dados e informações necessárias ao funcionamento adequado dos aplicativos envolvidos, restando autorizado ao CONSÓRCIO a transmissão de tais dados e informações a terceiros, desde que preservado o sigilo fiscal;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III - empenhar os recursos necessários, garantindo o pagamento da mensalidade dos serviços prestados;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lastRenderedPageBreak/>
        <w:t>IV - publicar o extrato do contrato e de seus aditivos, se ocorrerem, no órgão oficial de divulgação dos atos do MUNICÍPIO;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V - acompanhar a execução do contrato.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sexta.</w:t>
      </w:r>
      <w:r w:rsidRPr="006D200E">
        <w:rPr>
          <w:rFonts w:ascii="Arial" w:hAnsi="Arial" w:cs="Arial"/>
          <w:sz w:val="20"/>
          <w:szCs w:val="20"/>
        </w:rPr>
        <w:t xml:space="preserve"> São obrigações e responsabilidades do CONSÓRCIO: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 - executar os serviços nas condições estipulados neste contrato;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II - garantir a integridade e consistência do banco de dados em processos de atualização do sistema e ações executadas automaticamente pelo mesmo;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III - manter equipe de profissionais especializados, capaz de prestar suporte ao MUNICÍPIO em prazo razoável;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IV - preservar o sigilo fiscal de informações de contribuintes, sob pena de responsabilidade civil, penal e administrativa;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V - comunicar ao MUNICÍPIO, por escrito, sempre que verificar condições inadequadas de execução do serviço ou a iminência de fatos que possam prejudicar a perfeita prestação do mesmo.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VI - disponibilizar as novas versões dos sistemas contratados pelo MUNICÍPIO sem custo adicional.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DO PREÇO E DO PAGAMENTO</w:t>
      </w:r>
    </w:p>
    <w:p w:rsidR="005F2A5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sétima.</w:t>
      </w:r>
      <w:r w:rsidRPr="006D200E">
        <w:rPr>
          <w:rFonts w:ascii="Arial" w:hAnsi="Arial" w:cs="Arial"/>
          <w:sz w:val="20"/>
          <w:szCs w:val="20"/>
        </w:rPr>
        <w:t xml:space="preserve"> </w:t>
      </w:r>
      <w:r w:rsidR="001C3FE0" w:rsidRPr="006D200E">
        <w:rPr>
          <w:rFonts w:ascii="Arial" w:hAnsi="Arial" w:cs="Arial"/>
          <w:sz w:val="20"/>
          <w:szCs w:val="20"/>
        </w:rPr>
        <w:t>Para a execução do objeto deste contrato, o Município repassará mensalmente ao consórcio a importância de R$</w:t>
      </w:r>
      <w:r w:rsidR="001C3FE0">
        <w:rPr>
          <w:rFonts w:ascii="Arial" w:hAnsi="Arial" w:cs="Arial"/>
          <w:sz w:val="20"/>
          <w:szCs w:val="20"/>
        </w:rPr>
        <w:t xml:space="preserve"> </w:t>
      </w:r>
      <w:r w:rsidR="005F6096" w:rsidRPr="006D200E">
        <w:rPr>
          <w:rFonts w:ascii="Arial" w:hAnsi="Arial" w:cs="Arial"/>
          <w:sz w:val="20"/>
          <w:szCs w:val="20"/>
        </w:rPr>
        <w:t>285,00</w:t>
      </w:r>
      <w:r w:rsidR="003349E2">
        <w:rPr>
          <w:rFonts w:ascii="Arial" w:hAnsi="Arial" w:cs="Arial"/>
          <w:sz w:val="20"/>
          <w:szCs w:val="20"/>
        </w:rPr>
        <w:t>.</w:t>
      </w:r>
    </w:p>
    <w:p w:rsidR="002B15FD" w:rsidRPr="002B15FD" w:rsidRDefault="002B15FD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5FD">
        <w:rPr>
          <w:rStyle w:val="Forte"/>
          <w:rFonts w:ascii="Arial" w:hAnsi="Arial" w:cs="Arial"/>
          <w:sz w:val="20"/>
          <w:szCs w:val="20"/>
        </w:rPr>
        <w:t>Parágrafo primeiro.</w:t>
      </w:r>
      <w:r>
        <w:rPr>
          <w:rFonts w:ascii="Arial" w:hAnsi="Arial" w:cs="Arial"/>
          <w:sz w:val="20"/>
          <w:szCs w:val="20"/>
        </w:rPr>
        <w:t xml:space="preserve"> </w:t>
      </w:r>
      <w:r w:rsidRPr="002B15FD">
        <w:rPr>
          <w:rFonts w:ascii="Arial" w:hAnsi="Arial" w:cs="Arial"/>
          <w:sz w:val="20"/>
          <w:szCs w:val="20"/>
        </w:rPr>
        <w:t>Quando solicitado pelo MUNICÍPIO, o atendimento “in loco” poderá ser realizado mediante disponibilidade técnica e reembolso, por parte do MUNICÍPIO, dos gastos com deslocament</w:t>
      </w:r>
      <w:r>
        <w:rPr>
          <w:rFonts w:ascii="Arial" w:hAnsi="Arial" w:cs="Arial"/>
          <w:sz w:val="20"/>
          <w:szCs w:val="20"/>
        </w:rPr>
        <w:t>o (R$ 0,60/Km) e diárias (R$ 210</w:t>
      </w:r>
      <w:r w:rsidRPr="002B15FD">
        <w:rPr>
          <w:rFonts w:ascii="Arial" w:hAnsi="Arial" w:cs="Arial"/>
          <w:sz w:val="20"/>
          <w:szCs w:val="20"/>
        </w:rPr>
        <w:t>,00/diária) do(s) técnico(s).</w:t>
      </w:r>
    </w:p>
    <w:p w:rsidR="002B15FD" w:rsidRPr="006D200E" w:rsidRDefault="002B15FD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15FD">
        <w:rPr>
          <w:rStyle w:val="Forte"/>
          <w:rFonts w:ascii="Arial" w:hAnsi="Arial" w:cs="Arial"/>
          <w:sz w:val="20"/>
          <w:szCs w:val="20"/>
        </w:rPr>
        <w:t>Parágrafo segundo.</w:t>
      </w:r>
      <w:r>
        <w:rPr>
          <w:rFonts w:ascii="Arial" w:hAnsi="Arial" w:cs="Arial"/>
          <w:sz w:val="20"/>
          <w:szCs w:val="20"/>
        </w:rPr>
        <w:t xml:space="preserve"> </w:t>
      </w:r>
      <w:r w:rsidRPr="002B15FD">
        <w:rPr>
          <w:rFonts w:ascii="Arial" w:hAnsi="Arial" w:cs="Arial"/>
          <w:sz w:val="20"/>
          <w:szCs w:val="20"/>
        </w:rPr>
        <w:t>A customização dos programas contratados pelo MUNICÍPIO, em aspectos não previstos na cláusula sexta do presente contrato e desde que haja comum acordo, poderá ser realizada mediante a cobrança de hora técnica no valor de R$ 106,00 por hora.</w:t>
      </w:r>
    </w:p>
    <w:p w:rsidR="00906E68" w:rsidRPr="002737C8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7C8">
        <w:rPr>
          <w:rStyle w:val="Forte"/>
          <w:rFonts w:ascii="Arial" w:hAnsi="Arial" w:cs="Arial"/>
          <w:sz w:val="20"/>
          <w:szCs w:val="20"/>
        </w:rPr>
        <w:t>Cláusula oitava.</w:t>
      </w:r>
      <w:r w:rsidRPr="002737C8">
        <w:rPr>
          <w:rFonts w:ascii="Arial" w:hAnsi="Arial" w:cs="Arial"/>
          <w:sz w:val="20"/>
          <w:szCs w:val="20"/>
        </w:rPr>
        <w:t xml:space="preserve"> O CIGA emitirá mensalmente, até o último dia de cada mês, boleto bancário relativo à cobrança do valor estabelecido na cláusula anterior.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nona.</w:t>
      </w:r>
      <w:r w:rsidRPr="006D200E">
        <w:rPr>
          <w:rFonts w:ascii="Arial" w:hAnsi="Arial" w:cs="Arial"/>
          <w:sz w:val="20"/>
          <w:szCs w:val="20"/>
        </w:rPr>
        <w:t xml:space="preserve"> O CIGA deverá manter controle do pagamento das mensalidades e disponibilizar recibos de cada um dos pagamentos efetuados pelo MUNICÍPIO.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lastRenderedPageBreak/>
        <w:t>DO CRÉDITO ORÇAMENTÁRIO</w:t>
      </w:r>
    </w:p>
    <w:p w:rsidR="00797295" w:rsidRPr="00797295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décima.</w:t>
      </w:r>
      <w:r w:rsidRPr="006D200E">
        <w:rPr>
          <w:rFonts w:ascii="Arial" w:hAnsi="Arial" w:cs="Arial"/>
          <w:sz w:val="20"/>
          <w:szCs w:val="20"/>
        </w:rPr>
        <w:t xml:space="preserve"> </w:t>
      </w:r>
      <w:r w:rsidR="00797295" w:rsidRPr="00797295">
        <w:rPr>
          <w:rFonts w:ascii="Arial" w:hAnsi="Arial" w:cs="Arial"/>
          <w:sz w:val="20"/>
          <w:szCs w:val="20"/>
        </w:rPr>
        <w:t xml:space="preserve">A despesa decorrente deste contrato de </w:t>
      </w:r>
      <w:r w:rsidR="00297F9B">
        <w:rPr>
          <w:rFonts w:ascii="Arial" w:hAnsi="Arial" w:cs="Arial"/>
          <w:sz w:val="20"/>
          <w:szCs w:val="20"/>
        </w:rPr>
        <w:t>prestação de serviços</w:t>
      </w:r>
      <w:r w:rsidR="00797295" w:rsidRPr="00797295">
        <w:rPr>
          <w:rFonts w:ascii="Arial" w:hAnsi="Arial" w:cs="Arial"/>
          <w:sz w:val="20"/>
          <w:szCs w:val="20"/>
        </w:rPr>
        <w:t xml:space="preserve"> correrá de acordo com a dotação orçamentária nº 3.3.</w:t>
      </w:r>
      <w:r w:rsidR="00297F9B">
        <w:rPr>
          <w:rFonts w:ascii="Arial" w:hAnsi="Arial" w:cs="Arial"/>
          <w:sz w:val="20"/>
          <w:szCs w:val="20"/>
        </w:rPr>
        <w:t>93.39</w:t>
      </w:r>
      <w:r w:rsidR="00797295" w:rsidRPr="00797295">
        <w:rPr>
          <w:rFonts w:ascii="Arial" w:hAnsi="Arial" w:cs="Arial"/>
          <w:sz w:val="20"/>
          <w:szCs w:val="20"/>
        </w:rPr>
        <w:t xml:space="preserve"> (</w:t>
      </w:r>
      <w:r w:rsidR="00297F9B">
        <w:rPr>
          <w:rFonts w:ascii="Arial" w:hAnsi="Arial" w:cs="Arial"/>
          <w:sz w:val="20"/>
          <w:szCs w:val="20"/>
        </w:rPr>
        <w:t>Outros Serviços de Terceiros – Pessoa Jurídica</w:t>
      </w:r>
      <w:r w:rsidR="00797295" w:rsidRPr="00797295">
        <w:rPr>
          <w:rFonts w:ascii="Arial" w:hAnsi="Arial" w:cs="Arial"/>
          <w:sz w:val="20"/>
          <w:szCs w:val="20"/>
        </w:rPr>
        <w:t>), prevista no orçamento do Município para o exercício de 201</w:t>
      </w:r>
      <w:r w:rsidR="00297F9B">
        <w:rPr>
          <w:rFonts w:ascii="Arial" w:hAnsi="Arial" w:cs="Arial"/>
          <w:sz w:val="20"/>
          <w:szCs w:val="20"/>
        </w:rPr>
        <w:t>5</w:t>
      </w:r>
      <w:r w:rsidR="00797295" w:rsidRPr="00797295">
        <w:rPr>
          <w:rFonts w:ascii="Arial" w:hAnsi="Arial" w:cs="Arial"/>
          <w:sz w:val="20"/>
          <w:szCs w:val="20"/>
        </w:rPr>
        <w:t xml:space="preserve">, nos termos da Lei Municipal </w:t>
      </w:r>
      <w:r w:rsidR="00797295" w:rsidRPr="002737C8">
        <w:rPr>
          <w:rFonts w:ascii="Arial" w:hAnsi="Arial" w:cs="Arial"/>
          <w:sz w:val="20"/>
          <w:szCs w:val="20"/>
        </w:rPr>
        <w:t xml:space="preserve">nº </w:t>
      </w:r>
      <w:r w:rsidR="002737C8">
        <w:rPr>
          <w:rFonts w:ascii="Arial" w:hAnsi="Arial" w:cs="Arial"/>
          <w:sz w:val="20"/>
          <w:szCs w:val="20"/>
        </w:rPr>
        <w:t>943/2014 (L</w:t>
      </w:r>
      <w:r w:rsidR="00797295" w:rsidRPr="002737C8">
        <w:rPr>
          <w:rFonts w:ascii="Arial" w:hAnsi="Arial" w:cs="Arial"/>
          <w:sz w:val="20"/>
          <w:szCs w:val="20"/>
        </w:rPr>
        <w:t>ei Orçamentária Anual).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 ALTERAÇÃO DO CONTRATO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décima primeira.</w:t>
      </w:r>
      <w:r w:rsidRPr="006D200E">
        <w:rPr>
          <w:rFonts w:ascii="Arial" w:hAnsi="Arial" w:cs="Arial"/>
          <w:sz w:val="20"/>
          <w:szCs w:val="20"/>
        </w:rPr>
        <w:t xml:space="preserve"> A alteração de qualquer das disposições estabelecidas neste contrato somente se reputará válida se tomada nos termos da lei e expressamente em termo aditivo.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 VIGÊNCIA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décima segunda.</w:t>
      </w:r>
      <w:r w:rsidRPr="006D200E">
        <w:rPr>
          <w:rFonts w:ascii="Arial" w:hAnsi="Arial" w:cs="Arial"/>
          <w:sz w:val="20"/>
          <w:szCs w:val="20"/>
        </w:rPr>
        <w:t xml:space="preserve"> Este contrato terá prazo de vigência até 31 de dezembro de 201</w:t>
      </w:r>
      <w:r w:rsidR="00297F9B">
        <w:rPr>
          <w:rFonts w:ascii="Arial" w:hAnsi="Arial" w:cs="Arial"/>
          <w:sz w:val="20"/>
          <w:szCs w:val="20"/>
        </w:rPr>
        <w:t>5</w:t>
      </w:r>
      <w:r w:rsidRPr="006D200E">
        <w:rPr>
          <w:rFonts w:ascii="Arial" w:hAnsi="Arial" w:cs="Arial"/>
          <w:sz w:val="20"/>
          <w:szCs w:val="20"/>
        </w:rPr>
        <w:t>, sendo iniciado a partir de sua assinatura, admitida a prorrogação, nos termos do art. 57, II, da Lei n. 8.666/1993, mediante termo aditivo.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DO FORO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décima terceira.</w:t>
      </w:r>
      <w:r w:rsidRPr="006D200E">
        <w:rPr>
          <w:rFonts w:ascii="Arial" w:hAnsi="Arial" w:cs="Arial"/>
          <w:sz w:val="20"/>
          <w:szCs w:val="20"/>
        </w:rPr>
        <w:t xml:space="preserve"> Fica eleito o foro da Comarca da Capital do Estado de Santa Catarina para dirimir as questões decorrentes do presente Contrato.</w:t>
      </w:r>
    </w:p>
    <w:p w:rsidR="00906E68" w:rsidRPr="006D200E" w:rsidRDefault="00906E68" w:rsidP="003349E2">
      <w:pPr>
        <w:pStyle w:val="Ttulo3"/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Fonts w:ascii="Arial" w:hAnsi="Arial" w:cs="Arial"/>
          <w:sz w:val="20"/>
          <w:szCs w:val="20"/>
        </w:rPr>
        <w:t>DAS DISPOSIÇÕES FINAIS</w:t>
      </w:r>
    </w:p>
    <w:p w:rsidR="00906E68" w:rsidRPr="006D200E" w:rsidRDefault="00906E68" w:rsidP="003349E2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sz w:val="20"/>
          <w:szCs w:val="20"/>
        </w:rPr>
        <w:t>Cláusula décima quarta.</w:t>
      </w:r>
      <w:r w:rsidRPr="006D200E">
        <w:rPr>
          <w:rFonts w:ascii="Arial" w:hAnsi="Arial" w:cs="Arial"/>
          <w:sz w:val="20"/>
          <w:szCs w:val="20"/>
        </w:rPr>
        <w:t xml:space="preserve"> Por estarem assim contratadas as partes, firmam o presente Contrato em 03 (três) vias de igual teor e forma.</w:t>
      </w:r>
    </w:p>
    <w:p w:rsidR="00906E68" w:rsidRDefault="005F6096" w:rsidP="0037743C">
      <w:pPr>
        <w:spacing w:line="360" w:lineRule="auto"/>
        <w:rPr>
          <w:rFonts w:ascii="Arial" w:hAnsi="Arial" w:cs="Arial"/>
          <w:sz w:val="20"/>
          <w:szCs w:val="20"/>
        </w:rPr>
      </w:pPr>
      <w:r w:rsidRPr="006D200E">
        <w:rPr>
          <w:rStyle w:val="Forte"/>
          <w:rFonts w:ascii="Arial" w:hAnsi="Arial" w:cs="Arial"/>
          <w:b w:val="0"/>
          <w:sz w:val="20"/>
          <w:szCs w:val="20"/>
        </w:rPr>
        <w:t>Bom Jesus Do Oeste</w:t>
      </w:r>
      <w:r w:rsidR="00906E68" w:rsidRPr="006D200E">
        <w:rPr>
          <w:rFonts w:ascii="Arial" w:hAnsi="Arial" w:cs="Arial"/>
          <w:sz w:val="20"/>
          <w:szCs w:val="20"/>
        </w:rPr>
        <w:t xml:space="preserve">, </w:t>
      </w:r>
      <w:r w:rsidR="002737C8">
        <w:rPr>
          <w:rFonts w:ascii="Arial" w:hAnsi="Arial" w:cs="Arial"/>
          <w:sz w:val="20"/>
          <w:szCs w:val="20"/>
        </w:rPr>
        <w:t>02</w:t>
      </w:r>
      <w:r w:rsidR="00906E68" w:rsidRPr="006D200E">
        <w:rPr>
          <w:rFonts w:ascii="Arial" w:hAnsi="Arial" w:cs="Arial"/>
          <w:sz w:val="20"/>
          <w:szCs w:val="20"/>
        </w:rPr>
        <w:t xml:space="preserve"> de</w:t>
      </w:r>
      <w:r w:rsidR="002737C8">
        <w:rPr>
          <w:rFonts w:ascii="Arial" w:hAnsi="Arial" w:cs="Arial"/>
          <w:sz w:val="20"/>
          <w:szCs w:val="20"/>
        </w:rPr>
        <w:t xml:space="preserve"> janeiro</w:t>
      </w:r>
      <w:r w:rsidR="00906E68" w:rsidRPr="006D200E">
        <w:rPr>
          <w:rFonts w:ascii="Arial" w:hAnsi="Arial" w:cs="Arial"/>
          <w:sz w:val="20"/>
          <w:szCs w:val="20"/>
        </w:rPr>
        <w:t xml:space="preserve"> de </w:t>
      </w:r>
      <w:r w:rsidR="002737C8">
        <w:rPr>
          <w:rFonts w:ascii="Arial" w:hAnsi="Arial" w:cs="Arial"/>
          <w:sz w:val="20"/>
          <w:szCs w:val="20"/>
        </w:rPr>
        <w:t>2015.</w:t>
      </w:r>
    </w:p>
    <w:p w:rsidR="002737C8" w:rsidRDefault="002737C8" w:rsidP="003349E2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4"/>
        <w:gridCol w:w="4496"/>
      </w:tblGrid>
      <w:tr w:rsidR="002737C8" w:rsidRPr="006D200E" w:rsidTr="00B72D1B">
        <w:trPr>
          <w:tblCellSpacing w:w="15" w:type="dxa"/>
          <w:jc w:val="center"/>
        </w:trPr>
        <w:tc>
          <w:tcPr>
            <w:tcW w:w="4459" w:type="dxa"/>
            <w:vAlign w:val="center"/>
            <w:hideMark/>
          </w:tcPr>
          <w:p w:rsidR="002737C8" w:rsidRPr="006D200E" w:rsidRDefault="002737C8" w:rsidP="00B72D1B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0E">
              <w:rPr>
                <w:rFonts w:ascii="Arial" w:hAnsi="Arial" w:cs="Arial"/>
                <w:sz w:val="20"/>
                <w:szCs w:val="20"/>
              </w:rPr>
              <w:t> </w:t>
            </w:r>
            <w:r w:rsidRPr="006D200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AIRTON ANTONIO REINEHR</w:t>
            </w:r>
            <w:r w:rsidRPr="006D200E">
              <w:rPr>
                <w:rFonts w:ascii="Arial" w:hAnsi="Arial" w:cs="Arial"/>
                <w:sz w:val="20"/>
                <w:szCs w:val="20"/>
              </w:rPr>
              <w:br/>
              <w:t xml:space="preserve">Prefeito de </w:t>
            </w:r>
            <w:r w:rsidRPr="006D200E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Bom Jesus Do Oeste</w:t>
            </w:r>
          </w:p>
        </w:tc>
        <w:tc>
          <w:tcPr>
            <w:tcW w:w="4451" w:type="dxa"/>
            <w:vAlign w:val="center"/>
            <w:hideMark/>
          </w:tcPr>
          <w:p w:rsidR="002737C8" w:rsidRPr="006D200E" w:rsidRDefault="002737C8" w:rsidP="00B72D1B">
            <w:pPr>
              <w:pStyle w:val="NormalWeb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00E">
              <w:rPr>
                <w:rFonts w:ascii="Arial" w:hAnsi="Arial" w:cs="Arial"/>
                <w:sz w:val="20"/>
                <w:szCs w:val="20"/>
              </w:rPr>
              <w:t>Gilsoni Lunardi Albino</w:t>
            </w:r>
            <w:r w:rsidRPr="006D200E">
              <w:rPr>
                <w:rFonts w:ascii="Arial" w:hAnsi="Arial" w:cs="Arial"/>
                <w:sz w:val="20"/>
                <w:szCs w:val="20"/>
              </w:rPr>
              <w:br/>
              <w:t>Diretor Executivo do CIGA</w:t>
            </w:r>
          </w:p>
        </w:tc>
      </w:tr>
    </w:tbl>
    <w:p w:rsidR="002737C8" w:rsidRDefault="002737C8" w:rsidP="002737C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37C8" w:rsidRDefault="002737C8" w:rsidP="002737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TESTEMUNHAS: </w:t>
      </w:r>
    </w:p>
    <w:p w:rsidR="002737C8" w:rsidRDefault="002737C8" w:rsidP="002737C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2737C8" w:rsidRDefault="002737C8" w:rsidP="002737C8">
      <w:pPr>
        <w:jc w:val="center"/>
        <w:rPr>
          <w:rFonts w:ascii="Arial" w:hAnsi="Arial" w:cs="Arial"/>
          <w:sz w:val="20"/>
        </w:rPr>
      </w:pPr>
    </w:p>
    <w:p w:rsidR="002737C8" w:rsidRDefault="002737C8" w:rsidP="002737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Walter Naujorks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Celio Fazzioni</w:t>
      </w:r>
    </w:p>
    <w:p w:rsidR="002737C8" w:rsidRDefault="002737C8" w:rsidP="002737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CIC Nº 446.591.219-68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CICI Nº </w:t>
      </w:r>
      <w:r>
        <w:rPr>
          <w:rFonts w:ascii="Arial" w:hAnsi="Arial" w:cs="Arial"/>
          <w:color w:val="000000"/>
          <w:sz w:val="20"/>
        </w:rPr>
        <w:t>892.881.499-53</w:t>
      </w:r>
    </w:p>
    <w:p w:rsidR="002737C8" w:rsidRDefault="002737C8" w:rsidP="002737C8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Cs w:val="16"/>
        </w:rPr>
      </w:pPr>
    </w:p>
    <w:p w:rsidR="002737C8" w:rsidRDefault="002737C8" w:rsidP="002737C8">
      <w:pPr>
        <w:tabs>
          <w:tab w:val="left" w:pos="2685"/>
          <w:tab w:val="center" w:pos="4967"/>
        </w:tabs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</w:r>
    </w:p>
    <w:p w:rsidR="002737C8" w:rsidRDefault="002737C8" w:rsidP="002737C8">
      <w:pPr>
        <w:tabs>
          <w:tab w:val="left" w:pos="2685"/>
          <w:tab w:val="center" w:pos="4967"/>
        </w:tabs>
        <w:ind w:firstLine="72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JOAO PAULO TESSEROLI SIQUEIRA</w:t>
      </w:r>
    </w:p>
    <w:p w:rsidR="002737C8" w:rsidRDefault="002737C8" w:rsidP="002737C8">
      <w:pPr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ASSESOR JURIDICO </w:t>
      </w:r>
    </w:p>
    <w:p w:rsidR="002A3B82" w:rsidRDefault="002737C8" w:rsidP="003774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Garamond" w:hAnsi="Garamond"/>
          <w:sz w:val="22"/>
        </w:rPr>
        <w:t>OAB – SC Nº 14565 B</w:t>
      </w:r>
    </w:p>
    <w:sectPr w:rsidR="002A3B82" w:rsidSect="0037743C">
      <w:pgSz w:w="11906" w:h="16838"/>
      <w:pgMar w:top="210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C69" w:rsidRDefault="00EA1C69" w:rsidP="0037743C">
      <w:r>
        <w:separator/>
      </w:r>
    </w:p>
  </w:endnote>
  <w:endnote w:type="continuationSeparator" w:id="0">
    <w:p w:rsidR="00EA1C69" w:rsidRDefault="00EA1C69" w:rsidP="003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C69" w:rsidRDefault="00EA1C69" w:rsidP="0037743C">
      <w:r>
        <w:separator/>
      </w:r>
    </w:p>
  </w:footnote>
  <w:footnote w:type="continuationSeparator" w:id="0">
    <w:p w:rsidR="00EA1C69" w:rsidRDefault="00EA1C69" w:rsidP="0037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47"/>
    <w:rsid w:val="000B07EC"/>
    <w:rsid w:val="000F0EB6"/>
    <w:rsid w:val="000F524A"/>
    <w:rsid w:val="00111B62"/>
    <w:rsid w:val="00132EC3"/>
    <w:rsid w:val="00133B2B"/>
    <w:rsid w:val="00155858"/>
    <w:rsid w:val="001B715C"/>
    <w:rsid w:val="001C3FE0"/>
    <w:rsid w:val="001E167E"/>
    <w:rsid w:val="001F1BC1"/>
    <w:rsid w:val="00232376"/>
    <w:rsid w:val="0026745B"/>
    <w:rsid w:val="002737C8"/>
    <w:rsid w:val="002827C6"/>
    <w:rsid w:val="0028371B"/>
    <w:rsid w:val="00297F9B"/>
    <w:rsid w:val="002A0EF8"/>
    <w:rsid w:val="002A3B82"/>
    <w:rsid w:val="002B15FD"/>
    <w:rsid w:val="002C1133"/>
    <w:rsid w:val="002C4520"/>
    <w:rsid w:val="00310D0F"/>
    <w:rsid w:val="00316653"/>
    <w:rsid w:val="003242DF"/>
    <w:rsid w:val="003349E2"/>
    <w:rsid w:val="0037743C"/>
    <w:rsid w:val="00392BFE"/>
    <w:rsid w:val="003971E0"/>
    <w:rsid w:val="003B2AE2"/>
    <w:rsid w:val="003C114F"/>
    <w:rsid w:val="003C2241"/>
    <w:rsid w:val="003C241A"/>
    <w:rsid w:val="003E226C"/>
    <w:rsid w:val="004068E1"/>
    <w:rsid w:val="00453453"/>
    <w:rsid w:val="00475C29"/>
    <w:rsid w:val="004E2EEF"/>
    <w:rsid w:val="005223CA"/>
    <w:rsid w:val="00553D5C"/>
    <w:rsid w:val="00587362"/>
    <w:rsid w:val="00590C19"/>
    <w:rsid w:val="005A31F3"/>
    <w:rsid w:val="005E13BE"/>
    <w:rsid w:val="005F14C4"/>
    <w:rsid w:val="005F2120"/>
    <w:rsid w:val="005F2A5E"/>
    <w:rsid w:val="005F6096"/>
    <w:rsid w:val="0061612F"/>
    <w:rsid w:val="00640E44"/>
    <w:rsid w:val="006744FD"/>
    <w:rsid w:val="006B68E4"/>
    <w:rsid w:val="006C7187"/>
    <w:rsid w:val="006D200E"/>
    <w:rsid w:val="006E0EF0"/>
    <w:rsid w:val="00704304"/>
    <w:rsid w:val="00706F60"/>
    <w:rsid w:val="00711011"/>
    <w:rsid w:val="00721D16"/>
    <w:rsid w:val="0072418D"/>
    <w:rsid w:val="007334E9"/>
    <w:rsid w:val="00736FC2"/>
    <w:rsid w:val="00751434"/>
    <w:rsid w:val="00780CA0"/>
    <w:rsid w:val="00793230"/>
    <w:rsid w:val="00797295"/>
    <w:rsid w:val="007A553B"/>
    <w:rsid w:val="007B3A2E"/>
    <w:rsid w:val="0084766C"/>
    <w:rsid w:val="00882E6F"/>
    <w:rsid w:val="00895747"/>
    <w:rsid w:val="008A6EDE"/>
    <w:rsid w:val="008E6C1D"/>
    <w:rsid w:val="00906E68"/>
    <w:rsid w:val="00930451"/>
    <w:rsid w:val="009519CC"/>
    <w:rsid w:val="009C2C67"/>
    <w:rsid w:val="009E5B72"/>
    <w:rsid w:val="009F4BFC"/>
    <w:rsid w:val="00A02DDB"/>
    <w:rsid w:val="00A16B96"/>
    <w:rsid w:val="00A25648"/>
    <w:rsid w:val="00A45284"/>
    <w:rsid w:val="00A602BA"/>
    <w:rsid w:val="00A8732F"/>
    <w:rsid w:val="00B40C09"/>
    <w:rsid w:val="00B51777"/>
    <w:rsid w:val="00B54B9F"/>
    <w:rsid w:val="00B55BF2"/>
    <w:rsid w:val="00BA34DE"/>
    <w:rsid w:val="00BA625C"/>
    <w:rsid w:val="00BF01F2"/>
    <w:rsid w:val="00BF50BA"/>
    <w:rsid w:val="00C05101"/>
    <w:rsid w:val="00C236BB"/>
    <w:rsid w:val="00C4127C"/>
    <w:rsid w:val="00C50272"/>
    <w:rsid w:val="00CA79C3"/>
    <w:rsid w:val="00D126F2"/>
    <w:rsid w:val="00D16D20"/>
    <w:rsid w:val="00D403C4"/>
    <w:rsid w:val="00D5695E"/>
    <w:rsid w:val="00D72B40"/>
    <w:rsid w:val="00D734D1"/>
    <w:rsid w:val="00DD2001"/>
    <w:rsid w:val="00DD3CE3"/>
    <w:rsid w:val="00DE01BE"/>
    <w:rsid w:val="00E733F5"/>
    <w:rsid w:val="00EA1C69"/>
    <w:rsid w:val="00EB3282"/>
    <w:rsid w:val="00ED3071"/>
    <w:rsid w:val="00F04A1C"/>
    <w:rsid w:val="00F35031"/>
    <w:rsid w:val="00F92770"/>
    <w:rsid w:val="00FC7FFE"/>
    <w:rsid w:val="00FE61AA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906E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06E68"/>
    <w:rPr>
      <w:rFonts w:asciiTheme="majorHAnsi" w:eastAsiaTheme="majorEastAsia" w:hAnsiTheme="majorHAnsi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bCs/>
      <w:color w:val="4F81BD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</w:rPr>
  </w:style>
  <w:style w:type="paragraph" w:customStyle="1" w:styleId="introducao">
    <w:name w:val="introducao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ert">
    <w:name w:val="alert"/>
    <w:basedOn w:val="Fontepargpadro"/>
    <w:rPr>
      <w:rFonts w:cs="Times New Roman"/>
    </w:rPr>
  </w:style>
  <w:style w:type="paragraph" w:customStyle="1" w:styleId="data">
    <w:name w:val="data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06E68"/>
    <w:pPr>
      <w:widowControl w:val="0"/>
      <w:suppressAutoHyphens/>
      <w:spacing w:after="120"/>
    </w:pPr>
    <w:rPr>
      <w:rFonts w:ascii="Times New Roman" w:hAnsi="Times New Roman"/>
      <w:kern w:val="1"/>
      <w:sz w:val="24"/>
      <w:szCs w:val="24"/>
      <w:lang w:val="nl-N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06E68"/>
    <w:rPr>
      <w:rFonts w:eastAsia="Times New Roman" w:cs="Times New Roman"/>
      <w:kern w:val="1"/>
      <w:sz w:val="24"/>
      <w:szCs w:val="24"/>
      <w:lang w:val="nl-NL"/>
    </w:rPr>
  </w:style>
  <w:style w:type="paragraph" w:customStyle="1" w:styleId="TableContents">
    <w:name w:val="Table Contents"/>
    <w:basedOn w:val="Corpodetexto"/>
    <w:rsid w:val="00906E68"/>
  </w:style>
  <w:style w:type="paragraph" w:customStyle="1" w:styleId="western">
    <w:name w:val="western"/>
    <w:basedOn w:val="Normal"/>
    <w:rsid w:val="00906E68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rsid w:val="0027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2737C8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7C8"/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7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7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43C"/>
    <w:rPr>
      <w:rFonts w:ascii="Verdana" w:hAnsi="Verdana"/>
      <w:sz w:val="15"/>
      <w:szCs w:val="16"/>
    </w:rPr>
  </w:style>
  <w:style w:type="paragraph" w:styleId="Rodap">
    <w:name w:val="footer"/>
    <w:basedOn w:val="Normal"/>
    <w:link w:val="RodapChar"/>
    <w:uiPriority w:val="99"/>
    <w:unhideWhenUsed/>
    <w:rsid w:val="00377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43C"/>
    <w:rPr>
      <w:rFonts w:ascii="Verdana" w:hAnsi="Verdana"/>
      <w:sz w:val="15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906E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06E68"/>
    <w:rPr>
      <w:rFonts w:asciiTheme="majorHAnsi" w:eastAsiaTheme="majorEastAsia" w:hAnsiTheme="majorHAnsi" w:cs="Times New Roman"/>
      <w:b/>
      <w:bCs/>
      <w:kern w:val="32"/>
      <w:sz w:val="32"/>
      <w:szCs w:val="32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bCs/>
      <w:color w:val="4F81BD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</w:rPr>
  </w:style>
  <w:style w:type="paragraph" w:customStyle="1" w:styleId="introducao">
    <w:name w:val="introducao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lert">
    <w:name w:val="alert"/>
    <w:basedOn w:val="Fontepargpadro"/>
    <w:rPr>
      <w:rFonts w:cs="Times New Roman"/>
    </w:rPr>
  </w:style>
  <w:style w:type="paragraph" w:customStyle="1" w:styleId="data">
    <w:name w:val="data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06E68"/>
    <w:pPr>
      <w:widowControl w:val="0"/>
      <w:suppressAutoHyphens/>
      <w:spacing w:after="120"/>
    </w:pPr>
    <w:rPr>
      <w:rFonts w:ascii="Times New Roman" w:hAnsi="Times New Roman"/>
      <w:kern w:val="1"/>
      <w:sz w:val="24"/>
      <w:szCs w:val="24"/>
      <w:lang w:val="nl-N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06E68"/>
    <w:rPr>
      <w:rFonts w:eastAsia="Times New Roman" w:cs="Times New Roman"/>
      <w:kern w:val="1"/>
      <w:sz w:val="24"/>
      <w:szCs w:val="24"/>
      <w:lang w:val="nl-NL"/>
    </w:rPr>
  </w:style>
  <w:style w:type="paragraph" w:customStyle="1" w:styleId="TableContents">
    <w:name w:val="Table Contents"/>
    <w:basedOn w:val="Corpodetexto"/>
    <w:rsid w:val="00906E68"/>
  </w:style>
  <w:style w:type="paragraph" w:customStyle="1" w:styleId="western">
    <w:name w:val="western"/>
    <w:basedOn w:val="Normal"/>
    <w:rsid w:val="00906E68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semiHidden/>
    <w:rsid w:val="0027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2737C8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37C8"/>
    <w:rPr>
      <w:rFonts w:ascii="Tahoma" w:hAnsi="Tahoma" w:cs="Tahoma"/>
      <w:sz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7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74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43C"/>
    <w:rPr>
      <w:rFonts w:ascii="Verdana" w:hAnsi="Verdana"/>
      <w:sz w:val="15"/>
      <w:szCs w:val="16"/>
    </w:rPr>
  </w:style>
  <w:style w:type="paragraph" w:styleId="Rodap">
    <w:name w:val="footer"/>
    <w:basedOn w:val="Normal"/>
    <w:link w:val="RodapChar"/>
    <w:uiPriority w:val="99"/>
    <w:unhideWhenUsed/>
    <w:rsid w:val="003774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743C"/>
    <w:rPr>
      <w:rFonts w:ascii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NR 002-15 - CONSORCIO CIGA (TRIBUTOS)</Template>
  <TotalTime>0</TotalTime>
  <Pages>4</Pages>
  <Words>1213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2014-12-15T12:41:00Z</cp:lastPrinted>
  <dcterms:created xsi:type="dcterms:W3CDTF">2015-01-06T11:17:00Z</dcterms:created>
  <dcterms:modified xsi:type="dcterms:W3CDTF">2015-01-06T11:17:00Z</dcterms:modified>
</cp:coreProperties>
</file>