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81" w:rsidRPr="0086780B" w:rsidRDefault="001A0581" w:rsidP="001A0581">
      <w:pPr>
        <w:keepNext/>
        <w:tabs>
          <w:tab w:val="left" w:pos="536"/>
          <w:tab w:val="left" w:pos="2270"/>
          <w:tab w:val="left" w:pos="4294"/>
        </w:tabs>
        <w:spacing w:after="0" w:line="240" w:lineRule="auto"/>
        <w:jc w:val="center"/>
        <w:outlineLvl w:val="5"/>
        <w:rPr>
          <w:rFonts w:ascii="Century Gothic" w:eastAsia="Arial Unicode MS" w:hAnsi="Century Gothic" w:cs="Courier New"/>
          <w:b/>
          <w:sz w:val="22"/>
          <w:szCs w:val="22"/>
          <w:lang w:eastAsia="pt-BR"/>
        </w:rPr>
      </w:pPr>
      <w:r w:rsidRPr="0086780B">
        <w:rPr>
          <w:rFonts w:ascii="Century Gothic" w:eastAsia="Arial Unicode MS" w:hAnsi="Century Gothic" w:cs="Courier New"/>
          <w:b/>
          <w:sz w:val="22"/>
          <w:szCs w:val="22"/>
          <w:lang w:eastAsia="pt-BR"/>
        </w:rPr>
        <w:t>EDITAL DE LICITAÇÃO</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22"/>
          <w:szCs w:val="22"/>
        </w:rPr>
      </w:pPr>
    </w:p>
    <w:p w:rsidR="001A0581" w:rsidRPr="0086780B" w:rsidRDefault="001A0581" w:rsidP="001A0581">
      <w:pPr>
        <w:keepNext/>
        <w:spacing w:after="0" w:line="360" w:lineRule="auto"/>
        <w:jc w:val="both"/>
        <w:outlineLvl w:val="0"/>
        <w:rPr>
          <w:rFonts w:ascii="Century Gothic" w:hAnsi="Century Gothic" w:cs="Courier New"/>
          <w:b/>
          <w:sz w:val="22"/>
          <w:szCs w:val="22"/>
          <w:lang w:eastAsia="pt-BR"/>
        </w:rPr>
      </w:pPr>
      <w:r w:rsidRPr="0086780B">
        <w:rPr>
          <w:rFonts w:ascii="Century Gothic" w:hAnsi="Century Gothic" w:cs="Courier New"/>
          <w:b/>
          <w:sz w:val="22"/>
          <w:szCs w:val="22"/>
          <w:lang w:eastAsia="pt-BR"/>
          <w14:shadow w14:blurRad="50800" w14:dist="38100" w14:dir="2700000" w14:sx="100000" w14:sy="100000" w14:kx="0" w14:ky="0" w14:algn="tl">
            <w14:srgbClr w14:val="000000">
              <w14:alpha w14:val="60000"/>
            </w14:srgbClr>
          </w14:shadow>
        </w:rPr>
        <w:t>PREGÃO PRESENCIAL</w:t>
      </w:r>
    </w:p>
    <w:p w:rsidR="001A0581" w:rsidRPr="0086780B" w:rsidRDefault="001A0581" w:rsidP="001A0581">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86780B">
        <w:rPr>
          <w:rFonts w:ascii="Century Gothic" w:hAnsi="Century Gothic" w:cs="Courier New"/>
          <w:b/>
          <w:sz w:val="22"/>
          <w:szCs w:val="22"/>
        </w:rPr>
        <w:t>Processo nº 384/2016</w:t>
      </w:r>
      <w:r w:rsidRPr="0086780B">
        <w:rPr>
          <w:rFonts w:ascii="Century Gothic" w:hAnsi="Century Gothic" w:cs="Courier New"/>
          <w:b/>
          <w:noProof/>
          <w:sz w:val="22"/>
          <w:szCs w:val="22"/>
        </w:rPr>
        <w:tab/>
      </w:r>
      <w:r w:rsidRPr="0086780B">
        <w:rPr>
          <w:rFonts w:ascii="Century Gothic" w:hAnsi="Century Gothic" w:cs="Courier New"/>
          <w:b/>
          <w:noProof/>
          <w:sz w:val="22"/>
          <w:szCs w:val="22"/>
        </w:rPr>
        <w:tab/>
      </w:r>
      <w:r w:rsidRPr="0086780B">
        <w:rPr>
          <w:rFonts w:ascii="Century Gothic" w:hAnsi="Century Gothic" w:cs="Courier New"/>
          <w:b/>
          <w:noProof/>
          <w:sz w:val="22"/>
          <w:szCs w:val="22"/>
        </w:rPr>
        <w:tab/>
      </w:r>
      <w:r w:rsidRPr="0086780B">
        <w:rPr>
          <w:rFonts w:ascii="Century Gothic" w:hAnsi="Century Gothic" w:cs="Courier New"/>
          <w:b/>
          <w:noProof/>
          <w:sz w:val="22"/>
          <w:szCs w:val="22"/>
        </w:rPr>
        <w:tab/>
      </w:r>
    </w:p>
    <w:p w:rsidR="001A0581" w:rsidRPr="0086780B" w:rsidRDefault="001A0581" w:rsidP="001A0581">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p>
    <w:p w:rsidR="001A0581" w:rsidRPr="0086780B" w:rsidRDefault="001A0581" w:rsidP="001A0581">
      <w:pPr>
        <w:overflowPunct w:val="0"/>
        <w:autoSpaceDE w:val="0"/>
        <w:autoSpaceDN w:val="0"/>
        <w:adjustRightInd w:val="0"/>
        <w:spacing w:after="0" w:line="240" w:lineRule="auto"/>
        <w:jc w:val="center"/>
        <w:textAlignment w:val="baseline"/>
        <w:rPr>
          <w:rFonts w:ascii="Century Gothic" w:hAnsi="Century Gothic" w:cs="Courier New"/>
          <w:b/>
          <w:noProof/>
          <w:sz w:val="22"/>
          <w:szCs w:val="22"/>
        </w:rPr>
      </w:pPr>
      <w:r w:rsidRPr="0086780B">
        <w:rPr>
          <w:rFonts w:ascii="Century Gothic" w:hAnsi="Century Gothic" w:cs="Courier New"/>
          <w:b/>
          <w:sz w:val="22"/>
          <w:szCs w:val="22"/>
        </w:rPr>
        <w:t>PREGÃO nº 0025/2016</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Courier New"/>
          <w:b/>
          <w:noProof/>
          <w:sz w:val="22"/>
          <w:szCs w:val="22"/>
        </w:rPr>
      </w:pPr>
    </w:p>
    <w:p w:rsidR="001A0581" w:rsidRPr="0086780B" w:rsidRDefault="001A0581" w:rsidP="001A0581">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r w:rsidRPr="0086780B">
        <w:rPr>
          <w:rFonts w:ascii="Century Gothic" w:hAnsi="Century Gothic" w:cs="Courier New"/>
          <w:b/>
          <w:sz w:val="22"/>
          <w:szCs w:val="22"/>
        </w:rPr>
        <w:t>1 - DA LICITAÇÃO</w:t>
      </w:r>
    </w:p>
    <w:p w:rsidR="001A0581" w:rsidRPr="0086780B" w:rsidRDefault="001A0581" w:rsidP="001A058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O </w:t>
      </w:r>
      <w:r w:rsidRPr="0086780B">
        <w:rPr>
          <w:rFonts w:ascii="Century Gothic" w:hAnsi="Century Gothic" w:cs="Courier New"/>
          <w:b/>
          <w:bCs/>
          <w:noProof/>
          <w:sz w:val="22"/>
          <w:szCs w:val="22"/>
        </w:rPr>
        <w:t>MUNICIPIO DE</w:t>
      </w:r>
      <w:r w:rsidRPr="0086780B">
        <w:rPr>
          <w:rFonts w:ascii="Century Gothic" w:hAnsi="Century Gothic" w:cs="Courier New"/>
          <w:b/>
          <w:bCs/>
          <w:sz w:val="22"/>
          <w:szCs w:val="22"/>
        </w:rPr>
        <w:t xml:space="preserve"> BOM JESUS DO OESTE</w:t>
      </w:r>
      <w:r w:rsidRPr="0086780B">
        <w:rPr>
          <w:rFonts w:ascii="Century Gothic" w:hAnsi="Century Gothic" w:cs="Courier New"/>
          <w:color w:val="000000"/>
          <w:sz w:val="22"/>
          <w:szCs w:val="22"/>
        </w:rPr>
        <w:t xml:space="preserve">, </w:t>
      </w:r>
      <w:r w:rsidRPr="0086780B">
        <w:rPr>
          <w:rFonts w:ascii="Century Gothic" w:hAnsi="Century Gothic" w:cs="Courier New"/>
          <w:noProof/>
          <w:sz w:val="22"/>
          <w:szCs w:val="22"/>
        </w:rPr>
        <w:t xml:space="preserve">pessoa jurídica de direito público interno, </w:t>
      </w:r>
      <w:r w:rsidRPr="0086780B">
        <w:rPr>
          <w:rFonts w:ascii="Century Gothic" w:hAnsi="Century Gothic" w:cs="Courier New"/>
          <w:sz w:val="22"/>
          <w:szCs w:val="22"/>
        </w:rPr>
        <w:t xml:space="preserve">com sua sede administrativa estabelecida na Av. Nossa Senhora de Fátima, 120, na cidade de Bom Jesus do Oeste – SC, </w:t>
      </w:r>
      <w:r w:rsidRPr="0086780B">
        <w:rPr>
          <w:rFonts w:ascii="Century Gothic" w:hAnsi="Century Gothic" w:cs="Courier New"/>
          <w:b/>
          <w:color w:val="000000"/>
          <w:sz w:val="22"/>
          <w:szCs w:val="22"/>
        </w:rPr>
        <w:t xml:space="preserve">CONVOCA </w:t>
      </w:r>
      <w:r w:rsidRPr="0086780B">
        <w:rPr>
          <w:rFonts w:ascii="Century Gothic" w:hAnsi="Century Gothic" w:cs="Courier New"/>
          <w:color w:val="000000"/>
          <w:sz w:val="22"/>
          <w:szCs w:val="22"/>
        </w:rPr>
        <w:t>as empresas interessadas a apresentar cotação, para o objeto desta</w:t>
      </w:r>
      <w:r w:rsidRPr="0086780B">
        <w:rPr>
          <w:rFonts w:ascii="Century Gothic" w:hAnsi="Century Gothic" w:cs="Courier New"/>
          <w:sz w:val="22"/>
          <w:szCs w:val="22"/>
        </w:rPr>
        <w:t xml:space="preserve"> </w:t>
      </w:r>
      <w:r w:rsidRPr="0086780B">
        <w:rPr>
          <w:rFonts w:ascii="Century Gothic" w:hAnsi="Century Gothic" w:cs="Courier New"/>
          <w:b/>
          <w:sz w:val="22"/>
          <w:szCs w:val="22"/>
        </w:rPr>
        <w:t>LICITAÇÃO</w:t>
      </w:r>
      <w:r w:rsidRPr="0086780B">
        <w:rPr>
          <w:rFonts w:ascii="Century Gothic" w:hAnsi="Century Gothic" w:cs="Courier New"/>
          <w:sz w:val="22"/>
          <w:szCs w:val="22"/>
        </w:rPr>
        <w:t xml:space="preserve">, </w:t>
      </w:r>
      <w:r w:rsidRPr="0086780B">
        <w:rPr>
          <w:rFonts w:ascii="Century Gothic" w:hAnsi="Century Gothic" w:cs="Courier New"/>
          <w:sz w:val="22"/>
          <w:szCs w:val="22"/>
        </w:rPr>
        <w:fldChar w:fldCharType="begin"/>
      </w:r>
      <w:r w:rsidRPr="0086780B">
        <w:rPr>
          <w:rFonts w:ascii="Century Gothic" w:hAnsi="Century Gothic" w:cs="Courier New"/>
          <w:sz w:val="22"/>
          <w:szCs w:val="22"/>
        </w:rPr>
        <w:instrText xml:space="preserve"> DOCVARIABLE "Modalidade" \* MERGEFORMAT </w:instrText>
      </w:r>
      <w:r w:rsidRPr="0086780B">
        <w:rPr>
          <w:rFonts w:ascii="Century Gothic" w:hAnsi="Century Gothic" w:cs="Courier New"/>
          <w:sz w:val="22"/>
          <w:szCs w:val="22"/>
        </w:rPr>
        <w:fldChar w:fldCharType="separate"/>
      </w:r>
      <w:r w:rsidRPr="0086780B">
        <w:rPr>
          <w:rFonts w:ascii="Century Gothic" w:hAnsi="Century Gothic" w:cs="Courier New"/>
          <w:sz w:val="22"/>
          <w:szCs w:val="22"/>
        </w:rPr>
        <w:t>PREGÃO PRESENCIAL</w:t>
      </w:r>
      <w:r w:rsidRPr="0086780B">
        <w:rPr>
          <w:rFonts w:ascii="Century Gothic" w:hAnsi="Century Gothic" w:cs="Courier New"/>
          <w:sz w:val="22"/>
          <w:szCs w:val="22"/>
        </w:rPr>
        <w:fldChar w:fldCharType="end"/>
      </w:r>
      <w:r w:rsidRPr="0086780B">
        <w:rPr>
          <w:rFonts w:ascii="Century Gothic" w:hAnsi="Century Gothic" w:cs="Courier New"/>
          <w:sz w:val="22"/>
          <w:szCs w:val="22"/>
        </w:rPr>
        <w:t xml:space="preserve"> do tipo </w:t>
      </w:r>
      <w:r w:rsidRPr="0086780B">
        <w:rPr>
          <w:rFonts w:ascii="Century Gothic" w:hAnsi="Century Gothic" w:cs="Courier New"/>
          <w:sz w:val="22"/>
          <w:szCs w:val="22"/>
        </w:rPr>
        <w:fldChar w:fldCharType="begin"/>
      </w:r>
      <w:r w:rsidRPr="0086780B">
        <w:rPr>
          <w:rFonts w:ascii="Century Gothic" w:hAnsi="Century Gothic" w:cs="Courier New"/>
          <w:sz w:val="22"/>
          <w:szCs w:val="22"/>
        </w:rPr>
        <w:instrText xml:space="preserve"> DOCVARIABLE "FormaJulgamento" \* MERGEFORMAT </w:instrText>
      </w:r>
      <w:r w:rsidRPr="0086780B">
        <w:rPr>
          <w:rFonts w:ascii="Century Gothic" w:hAnsi="Century Gothic" w:cs="Courier New"/>
          <w:sz w:val="22"/>
          <w:szCs w:val="22"/>
        </w:rPr>
        <w:fldChar w:fldCharType="separate"/>
      </w:r>
      <w:r w:rsidRPr="0086780B">
        <w:rPr>
          <w:rFonts w:ascii="Century Gothic" w:hAnsi="Century Gothic" w:cs="Courier New"/>
          <w:sz w:val="22"/>
          <w:szCs w:val="22"/>
        </w:rPr>
        <w:t xml:space="preserve">Menor Preço </w:t>
      </w:r>
      <w:r w:rsidRPr="0086780B">
        <w:rPr>
          <w:rFonts w:ascii="Century Gothic" w:hAnsi="Century Gothic" w:cs="Courier New"/>
          <w:sz w:val="22"/>
          <w:szCs w:val="22"/>
        </w:rPr>
        <w:fldChar w:fldCharType="end"/>
      </w:r>
      <w:r w:rsidRPr="0086780B">
        <w:rPr>
          <w:rFonts w:ascii="Century Gothic" w:hAnsi="Century Gothic" w:cs="Courier New"/>
          <w:sz w:val="22"/>
          <w:szCs w:val="22"/>
        </w:rPr>
        <w:t xml:space="preserve">Global, referente ao </w:t>
      </w:r>
      <w:r w:rsidRPr="0086780B">
        <w:rPr>
          <w:rFonts w:ascii="Century Gothic" w:hAnsi="Century Gothic" w:cs="Courier New"/>
          <w:caps/>
          <w:sz w:val="22"/>
          <w:szCs w:val="22"/>
        </w:rPr>
        <w:t xml:space="preserve">processo nº </w:t>
      </w:r>
      <w:r w:rsidRPr="0086780B">
        <w:rPr>
          <w:rFonts w:ascii="Century Gothic" w:hAnsi="Century Gothic" w:cs="Courier New"/>
          <w:b/>
          <w:caps/>
          <w:sz w:val="22"/>
          <w:szCs w:val="22"/>
        </w:rPr>
        <w:t>384</w:t>
      </w:r>
      <w:r w:rsidRPr="0086780B">
        <w:rPr>
          <w:rFonts w:ascii="Century Gothic" w:hAnsi="Century Gothic" w:cs="Courier New"/>
          <w:caps/>
          <w:sz w:val="22"/>
          <w:szCs w:val="22"/>
        </w:rPr>
        <w:t>/</w:t>
      </w:r>
      <w:r w:rsidRPr="0086780B">
        <w:rPr>
          <w:rFonts w:ascii="Century Gothic" w:hAnsi="Century Gothic" w:cs="Courier New"/>
          <w:b/>
          <w:sz w:val="22"/>
          <w:szCs w:val="22"/>
        </w:rPr>
        <w:t xml:space="preserve"> </w:t>
      </w:r>
      <w:r w:rsidRPr="0086780B">
        <w:rPr>
          <w:rFonts w:ascii="Century Gothic" w:hAnsi="Century Gothic" w:cs="Courier New"/>
          <w:b/>
          <w:bCs/>
          <w:sz w:val="22"/>
          <w:szCs w:val="22"/>
        </w:rPr>
        <w:t>2016</w:t>
      </w:r>
      <w:r w:rsidRPr="0086780B">
        <w:rPr>
          <w:rFonts w:ascii="Century Gothic" w:hAnsi="Century Gothic" w:cs="Courier New"/>
          <w:bCs/>
          <w:sz w:val="22"/>
          <w:szCs w:val="22"/>
        </w:rPr>
        <w:t xml:space="preserve">, </w:t>
      </w:r>
      <w:r w:rsidRPr="0086780B">
        <w:rPr>
          <w:rFonts w:ascii="Century Gothic" w:hAnsi="Century Gothic" w:cs="Courier New"/>
          <w:color w:val="000000"/>
          <w:sz w:val="22"/>
          <w:szCs w:val="22"/>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86780B">
        <w:rPr>
          <w:rFonts w:ascii="Century Gothic" w:hAnsi="Century Gothic" w:cs="Courier New"/>
          <w:noProof/>
          <w:color w:val="000000"/>
          <w:sz w:val="22"/>
          <w:szCs w:val="22"/>
        </w:rPr>
        <w:t>Sala de Licitações do município licitante, setor de Compras e Licitações</w:t>
      </w:r>
      <w:r w:rsidRPr="0086780B">
        <w:rPr>
          <w:rFonts w:ascii="Century Gothic" w:hAnsi="Century Gothic" w:cs="Courier New"/>
          <w:color w:val="000000"/>
          <w:sz w:val="22"/>
          <w:szCs w:val="22"/>
        </w:rPr>
        <w:t xml:space="preserve"> </w:t>
      </w:r>
      <w:r w:rsidRPr="0086780B">
        <w:rPr>
          <w:rFonts w:ascii="Century Gothic" w:hAnsi="Century Gothic" w:cs="Courier New"/>
          <w:noProof/>
          <w:sz w:val="22"/>
          <w:szCs w:val="22"/>
        </w:rPr>
        <w:t>do Municipio de Bom Jesus do Oeste</w:t>
      </w:r>
      <w:r w:rsidRPr="0086780B">
        <w:rPr>
          <w:rFonts w:ascii="Century Gothic" w:hAnsi="Century Gothic" w:cs="Courier New"/>
          <w:sz w:val="22"/>
          <w:szCs w:val="22"/>
        </w:rPr>
        <w:t>,</w:t>
      </w:r>
      <w:r w:rsidRPr="0086780B">
        <w:rPr>
          <w:rFonts w:ascii="Century Gothic" w:hAnsi="Century Gothic" w:cs="Courier New"/>
          <w:color w:val="000000"/>
          <w:sz w:val="22"/>
          <w:szCs w:val="22"/>
        </w:rPr>
        <w:t xml:space="preserve"> para</w:t>
      </w:r>
      <w:r w:rsidRPr="0086780B">
        <w:rPr>
          <w:rFonts w:ascii="Century Gothic" w:hAnsi="Century Gothic" w:cs="Courier New"/>
          <w:b/>
          <w:color w:val="000000"/>
          <w:sz w:val="22"/>
          <w:szCs w:val="22"/>
        </w:rPr>
        <w:t xml:space="preserve"> </w:t>
      </w:r>
      <w:r w:rsidRPr="0086780B">
        <w:rPr>
          <w:rFonts w:ascii="Century Gothic" w:hAnsi="Century Gothic" w:cs="Courier New"/>
          <w:color w:val="000000"/>
          <w:sz w:val="22"/>
          <w:szCs w:val="22"/>
        </w:rPr>
        <w:t>o</w:t>
      </w:r>
      <w:r w:rsidRPr="0086780B">
        <w:rPr>
          <w:rFonts w:ascii="Century Gothic" w:hAnsi="Century Gothic" w:cs="Courier New"/>
          <w:b/>
          <w:color w:val="000000"/>
          <w:sz w:val="22"/>
          <w:szCs w:val="22"/>
        </w:rPr>
        <w:t xml:space="preserve"> </w:t>
      </w:r>
      <w:r w:rsidRPr="0086780B">
        <w:rPr>
          <w:rFonts w:ascii="Century Gothic" w:hAnsi="Century Gothic" w:cs="Courier New"/>
          <w:color w:val="000000"/>
          <w:sz w:val="22"/>
          <w:szCs w:val="22"/>
        </w:rPr>
        <w:t>dia</w:t>
      </w:r>
      <w:r w:rsidR="0086780B" w:rsidRPr="0086780B">
        <w:rPr>
          <w:rFonts w:ascii="Century Gothic" w:hAnsi="Century Gothic" w:cs="Courier New"/>
          <w:color w:val="000000"/>
          <w:sz w:val="22"/>
          <w:szCs w:val="22"/>
        </w:rPr>
        <w:t xml:space="preserve"> </w:t>
      </w:r>
      <w:r w:rsidRPr="0086780B">
        <w:rPr>
          <w:rFonts w:ascii="Century Gothic" w:hAnsi="Century Gothic" w:cs="Courier New"/>
          <w:b/>
          <w:color w:val="000000"/>
          <w:sz w:val="22"/>
          <w:szCs w:val="22"/>
        </w:rPr>
        <w:t>10/03/16</w:t>
      </w:r>
      <w:r w:rsidRPr="0086780B">
        <w:rPr>
          <w:rFonts w:ascii="Century Gothic" w:hAnsi="Century Gothic" w:cs="Courier New"/>
          <w:b/>
          <w:bCs/>
          <w:sz w:val="22"/>
          <w:szCs w:val="22"/>
        </w:rPr>
        <w:t xml:space="preserve">, </w:t>
      </w:r>
      <w:r w:rsidRPr="0086780B">
        <w:rPr>
          <w:rFonts w:ascii="Century Gothic" w:hAnsi="Century Gothic" w:cs="Courier New"/>
          <w:bCs/>
          <w:sz w:val="22"/>
          <w:szCs w:val="22"/>
        </w:rPr>
        <w:t xml:space="preserve">às </w:t>
      </w:r>
      <w:r w:rsidRPr="0086780B">
        <w:rPr>
          <w:rFonts w:ascii="Century Gothic" w:hAnsi="Century Gothic" w:cs="Courier New"/>
          <w:b/>
          <w:bCs/>
          <w:sz w:val="22"/>
          <w:szCs w:val="22"/>
        </w:rPr>
        <w:t>13:15 horas</w:t>
      </w:r>
      <w:r w:rsidRPr="0086780B">
        <w:rPr>
          <w:rFonts w:ascii="Century Gothic" w:hAnsi="Century Gothic" w:cs="Courier New"/>
          <w:sz w:val="22"/>
          <w:szCs w:val="22"/>
        </w:rPr>
        <w:t xml:space="preserve">, e a abertura do invólucro da documentação de </w:t>
      </w:r>
      <w:r w:rsidRPr="0086780B">
        <w:rPr>
          <w:rFonts w:ascii="Century Gothic" w:hAnsi="Century Gothic" w:cs="Courier New"/>
          <w:color w:val="000000"/>
          <w:sz w:val="22"/>
          <w:szCs w:val="22"/>
        </w:rPr>
        <w:t>proposta</w:t>
      </w:r>
      <w:r w:rsidRPr="0086780B">
        <w:rPr>
          <w:rFonts w:ascii="Century Gothic" w:hAnsi="Century Gothic" w:cs="Courier New"/>
          <w:sz w:val="22"/>
          <w:szCs w:val="22"/>
        </w:rPr>
        <w:t xml:space="preserve"> e habilitação, a realizar-se no dia </w:t>
      </w:r>
      <w:r w:rsidRPr="0086780B">
        <w:rPr>
          <w:rFonts w:ascii="Century Gothic" w:hAnsi="Century Gothic" w:cs="Courier New"/>
          <w:b/>
          <w:sz w:val="22"/>
          <w:szCs w:val="22"/>
        </w:rPr>
        <w:t>10/03/16</w:t>
      </w:r>
      <w:r w:rsidRPr="0086780B">
        <w:rPr>
          <w:rFonts w:ascii="Century Gothic" w:hAnsi="Century Gothic" w:cs="Courier New"/>
          <w:b/>
          <w:bCs/>
          <w:sz w:val="22"/>
          <w:szCs w:val="22"/>
        </w:rPr>
        <w:t>, às 13:15 horas</w:t>
      </w:r>
      <w:r w:rsidRPr="0086780B">
        <w:rPr>
          <w:rFonts w:ascii="Century Gothic" w:hAnsi="Century Gothic" w:cs="Courier New"/>
          <w:sz w:val="22"/>
          <w:szCs w:val="22"/>
        </w:rPr>
        <w:t xml:space="preserve">, </w:t>
      </w:r>
      <w:r w:rsidRPr="0086780B">
        <w:rPr>
          <w:rFonts w:ascii="Century Gothic" w:hAnsi="Century Gothic" w:cs="Courier New"/>
          <w:color w:val="000000"/>
          <w:sz w:val="22"/>
          <w:szCs w:val="22"/>
        </w:rPr>
        <w:t xml:space="preserve">na </w:t>
      </w:r>
      <w:r w:rsidRPr="0086780B">
        <w:rPr>
          <w:rFonts w:ascii="Century Gothic" w:hAnsi="Century Gothic" w:cs="Courier New"/>
          <w:noProof/>
          <w:color w:val="000000"/>
          <w:sz w:val="22"/>
          <w:szCs w:val="22"/>
        </w:rPr>
        <w:t>Sala de Licitações na Prefeitura Municipal de Bom Jesus do Oeste - SC</w:t>
      </w:r>
      <w:r w:rsidRPr="0086780B">
        <w:rPr>
          <w:rFonts w:ascii="Century Gothic" w:hAnsi="Century Gothic" w:cs="Courier New"/>
          <w:sz w:val="22"/>
          <w:szCs w:val="22"/>
        </w:rPr>
        <w:t>.</w:t>
      </w:r>
    </w:p>
    <w:p w:rsidR="001A0581" w:rsidRPr="0086780B" w:rsidRDefault="001A0581" w:rsidP="001A058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Modalidade: </w:t>
      </w:r>
      <w:r w:rsidRPr="0086780B">
        <w:rPr>
          <w:rFonts w:ascii="Century Gothic" w:hAnsi="Century Gothic" w:cs="Courier New"/>
          <w:sz w:val="22"/>
          <w:szCs w:val="22"/>
        </w:rPr>
        <w:fldChar w:fldCharType="begin"/>
      </w:r>
      <w:r w:rsidRPr="0086780B">
        <w:rPr>
          <w:rFonts w:ascii="Century Gothic" w:hAnsi="Century Gothic" w:cs="Courier New"/>
          <w:sz w:val="22"/>
          <w:szCs w:val="22"/>
        </w:rPr>
        <w:instrText xml:space="preserve"> DOCVARIABLE "Modalidade" \* MERGEFORMAT </w:instrText>
      </w:r>
      <w:r w:rsidRPr="0086780B">
        <w:rPr>
          <w:rFonts w:ascii="Century Gothic" w:hAnsi="Century Gothic" w:cs="Courier New"/>
          <w:sz w:val="22"/>
          <w:szCs w:val="22"/>
        </w:rPr>
        <w:fldChar w:fldCharType="separate"/>
      </w:r>
      <w:r w:rsidRPr="0086780B">
        <w:rPr>
          <w:rFonts w:ascii="Century Gothic" w:hAnsi="Century Gothic" w:cs="Courier New"/>
          <w:sz w:val="22"/>
          <w:szCs w:val="22"/>
        </w:rPr>
        <w:t>PREGÃO PRESENCIAL</w:t>
      </w:r>
      <w:r w:rsidRPr="0086780B">
        <w:rPr>
          <w:rFonts w:ascii="Century Gothic" w:hAnsi="Century Gothic" w:cs="Courier New"/>
          <w:sz w:val="22"/>
          <w:szCs w:val="22"/>
        </w:rPr>
        <w:fldChar w:fldCharType="end"/>
      </w:r>
    </w:p>
    <w:p w:rsidR="001A0581" w:rsidRPr="0086780B" w:rsidRDefault="001A0581" w:rsidP="001A058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Esta Licitação reger-se-á pelo Tipo </w:t>
      </w:r>
      <w:r w:rsidR="0086780B" w:rsidRPr="0086780B">
        <w:rPr>
          <w:rFonts w:ascii="Century Gothic" w:hAnsi="Century Gothic" w:cs="Courier New"/>
          <w:sz w:val="22"/>
          <w:szCs w:val="22"/>
        </w:rPr>
        <w:t>de: Menor</w:t>
      </w:r>
      <w:r w:rsidRPr="0086780B">
        <w:rPr>
          <w:rFonts w:ascii="Century Gothic" w:hAnsi="Century Gothic" w:cs="Courier New"/>
          <w:sz w:val="22"/>
          <w:szCs w:val="22"/>
        </w:rPr>
        <w:t xml:space="preserve"> Preço Global</w:t>
      </w:r>
    </w:p>
    <w:p w:rsidR="001A0581" w:rsidRPr="0086780B" w:rsidRDefault="001A0581" w:rsidP="001A0581">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Forma/Regime de Execução: </w:t>
      </w:r>
      <w:r w:rsidRPr="0086780B">
        <w:rPr>
          <w:rFonts w:ascii="Century Gothic" w:hAnsi="Century Gothic" w:cs="Courier New"/>
          <w:i/>
          <w:iCs/>
          <w:noProof/>
          <w:sz w:val="22"/>
          <w:szCs w:val="22"/>
          <w:u w:val="single"/>
        </w:rPr>
        <w:t>Direta</w:t>
      </w:r>
      <w:r w:rsidRPr="0086780B">
        <w:rPr>
          <w:rFonts w:ascii="Century Gothic" w:hAnsi="Century Gothic" w:cs="Courier New"/>
          <w:i/>
          <w:iCs/>
          <w:sz w:val="22"/>
          <w:szCs w:val="22"/>
          <w:u w:val="single"/>
        </w:rPr>
        <w:t>.</w:t>
      </w:r>
      <w:r w:rsidRPr="0086780B">
        <w:rPr>
          <w:rFonts w:ascii="Century Gothic" w:hAnsi="Century Gothic" w:cs="Courier New"/>
          <w:sz w:val="22"/>
          <w:szCs w:val="22"/>
        </w:rPr>
        <w:t xml:space="preserve">     </w:t>
      </w:r>
    </w:p>
    <w:p w:rsidR="001A0581" w:rsidRPr="0086780B" w:rsidRDefault="001A0581" w:rsidP="001A0581">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80" w:lineRule="atLeast"/>
        <w:ind w:firstLine="1134"/>
        <w:jc w:val="both"/>
        <w:textAlignment w:val="baseline"/>
        <w:rPr>
          <w:rFonts w:ascii="Century Gothic" w:hAnsi="Century Gothic" w:cs="Courier New"/>
          <w:b/>
          <w:sz w:val="22"/>
          <w:szCs w:val="22"/>
        </w:rPr>
      </w:pPr>
      <w:r w:rsidRPr="0086780B">
        <w:rPr>
          <w:rFonts w:ascii="Century Gothic" w:hAnsi="Century Gothic" w:cs="Courier New"/>
          <w:b/>
          <w:sz w:val="22"/>
          <w:szCs w:val="22"/>
        </w:rPr>
        <w:t>2 - DO OBJETO</w:t>
      </w:r>
    </w:p>
    <w:p w:rsidR="001A0581" w:rsidRPr="0086780B" w:rsidRDefault="001A0581" w:rsidP="001A0581">
      <w:pPr>
        <w:overflowPunct w:val="0"/>
        <w:autoSpaceDE w:val="0"/>
        <w:autoSpaceDN w:val="0"/>
        <w:adjustRightInd w:val="0"/>
        <w:spacing w:after="0" w:line="240" w:lineRule="auto"/>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A presente licitação tem, por objeto, </w:t>
      </w:r>
      <w:r w:rsidRPr="0086780B">
        <w:rPr>
          <w:rFonts w:ascii="Century Gothic" w:hAnsi="Century Gothic" w:cs="Courier New"/>
          <w:b/>
          <w:i/>
          <w:sz w:val="22"/>
          <w:szCs w:val="22"/>
          <w:u w:val="single"/>
        </w:rPr>
        <w:t xml:space="preserve">Serviço de recolhimento de </w:t>
      </w:r>
      <w:r w:rsidR="0086780B" w:rsidRPr="0086780B">
        <w:rPr>
          <w:rFonts w:ascii="Century Gothic" w:hAnsi="Century Gothic" w:cs="Courier New"/>
          <w:b/>
          <w:i/>
          <w:sz w:val="22"/>
          <w:szCs w:val="22"/>
          <w:u w:val="single"/>
        </w:rPr>
        <w:t>resíduo</w:t>
      </w:r>
      <w:r w:rsidRPr="0086780B">
        <w:rPr>
          <w:rFonts w:ascii="Century Gothic" w:hAnsi="Century Gothic" w:cs="Courier New"/>
          <w:b/>
          <w:i/>
          <w:sz w:val="22"/>
          <w:szCs w:val="22"/>
          <w:u w:val="single"/>
        </w:rPr>
        <w:t xml:space="preserve"> solido (lixo domestico, entulho e embalagem a fins)no </w:t>
      </w:r>
      <w:r w:rsidR="0086780B" w:rsidRPr="0086780B">
        <w:rPr>
          <w:rFonts w:ascii="Century Gothic" w:hAnsi="Century Gothic" w:cs="Courier New"/>
          <w:b/>
          <w:i/>
          <w:sz w:val="22"/>
          <w:szCs w:val="22"/>
          <w:u w:val="single"/>
        </w:rPr>
        <w:t>perímetro</w:t>
      </w:r>
      <w:r w:rsidRPr="0086780B">
        <w:rPr>
          <w:rFonts w:ascii="Century Gothic" w:hAnsi="Century Gothic" w:cs="Courier New"/>
          <w:b/>
          <w:i/>
          <w:sz w:val="22"/>
          <w:szCs w:val="22"/>
          <w:u w:val="single"/>
        </w:rPr>
        <w:t xml:space="preserve"> rural no </w:t>
      </w:r>
      <w:r w:rsidR="0086780B" w:rsidRPr="0086780B">
        <w:rPr>
          <w:rFonts w:ascii="Century Gothic" w:hAnsi="Century Gothic" w:cs="Courier New"/>
          <w:b/>
          <w:i/>
          <w:sz w:val="22"/>
          <w:szCs w:val="22"/>
          <w:u w:val="single"/>
        </w:rPr>
        <w:t>exercício</w:t>
      </w:r>
      <w:r w:rsidRPr="0086780B">
        <w:rPr>
          <w:rFonts w:ascii="Century Gothic" w:hAnsi="Century Gothic" w:cs="Courier New"/>
          <w:b/>
          <w:i/>
          <w:sz w:val="22"/>
          <w:szCs w:val="22"/>
          <w:u w:val="single"/>
        </w:rPr>
        <w:t xml:space="preserve"> de 2016.</w:t>
      </w:r>
      <w:r w:rsidRPr="0086780B">
        <w:rPr>
          <w:rFonts w:ascii="Verdana" w:hAnsi="Verdana"/>
          <w:sz w:val="22"/>
          <w:szCs w:val="22"/>
        </w:rPr>
        <w:t>,</w:t>
      </w:r>
      <w:r w:rsidRPr="0086780B">
        <w:rPr>
          <w:rFonts w:ascii="Century Gothic" w:hAnsi="Century Gothic" w:cs="Courier New"/>
          <w:sz w:val="22"/>
          <w:szCs w:val="22"/>
        </w:rPr>
        <w:t xml:space="preserve"> de acordo com as especificações constantes na Lista de Itens e anexos do presente Edital.</w:t>
      </w:r>
    </w:p>
    <w:p w:rsidR="001A0581" w:rsidRPr="0086780B" w:rsidRDefault="001A0581" w:rsidP="001A0581">
      <w:pPr>
        <w:overflowPunct w:val="0"/>
        <w:autoSpaceDE w:val="0"/>
        <w:autoSpaceDN w:val="0"/>
        <w:adjustRightInd w:val="0"/>
        <w:spacing w:after="0" w:line="280" w:lineRule="atLeast"/>
        <w:ind w:firstLine="1134"/>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86780B">
        <w:rPr>
          <w:rFonts w:ascii="Century Gothic" w:hAnsi="Century Gothic" w:cs="Courier New"/>
          <w:b/>
          <w:bCs/>
          <w:sz w:val="22"/>
          <w:szCs w:val="22"/>
        </w:rPr>
        <w:t>3. DA APRESENTAÇÃO DOS ENVELOPES E DO CREDENCIAMENTO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sz w:val="22"/>
          <w:szCs w:val="22"/>
        </w:rPr>
        <w:t xml:space="preserve">3.2. </w:t>
      </w:r>
      <w:r w:rsidRPr="0086780B">
        <w:rPr>
          <w:rFonts w:ascii="Century Gothic" w:hAnsi="Century Gothic" w:cs="Courier New"/>
          <w:b/>
          <w:bCs/>
          <w:sz w:val="22"/>
          <w:szCs w:val="22"/>
        </w:rPr>
        <w:t xml:space="preserve">O credenciamento dos licitantes deverá ser feito através de apresentação de carta de credenciamento dos representantes ou procuração com firma reconhecida em Cartório (Anexo </w:t>
      </w:r>
      <w:r w:rsidRPr="0086780B">
        <w:rPr>
          <w:rFonts w:ascii="Century Gothic" w:hAnsi="Century Gothic" w:cs="Courier New"/>
          <w:b/>
          <w:bCs/>
          <w:i/>
          <w:iCs/>
          <w:sz w:val="22"/>
          <w:szCs w:val="22"/>
        </w:rPr>
        <w:t>II</w:t>
      </w:r>
      <w:r w:rsidRPr="0086780B">
        <w:rPr>
          <w:rFonts w:ascii="Century Gothic" w:hAnsi="Century Gothic" w:cs="Courier New"/>
          <w:b/>
          <w:bCs/>
          <w:sz w:val="22"/>
          <w:szCs w:val="22"/>
        </w:rPr>
        <w:t xml:space="preserve">),cópia autenticada do contrato social ou documento constitutivo da empresa licitante e </w:t>
      </w:r>
      <w:r w:rsidRPr="0086780B">
        <w:rPr>
          <w:rFonts w:ascii="Century Gothic" w:hAnsi="Century Gothic" w:cs="Courier New"/>
          <w:b/>
          <w:sz w:val="22"/>
          <w:szCs w:val="22"/>
        </w:rPr>
        <w:t xml:space="preserve">apresentação de documento de identificação do representante (original e com foto), declaração dando </w:t>
      </w:r>
      <w:r w:rsidRPr="0086780B">
        <w:rPr>
          <w:rFonts w:ascii="Century Gothic" w:hAnsi="Century Gothic" w:cs="Courier New"/>
          <w:b/>
          <w:sz w:val="22"/>
          <w:szCs w:val="22"/>
        </w:rPr>
        <w:lastRenderedPageBreak/>
        <w:t>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3.3. A não apresentação dos documentos para o credenciamento, não inabilitará o licitante, mas o impedirá de ofertar lances verbais, lavrando-se, em ata, o impedimento.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3.4. Cada representante poderá representar um único licitante.</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4 - DA PROPOSTA (ENVELOPE N°01)</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1A0581" w:rsidRPr="0086780B" w:rsidRDefault="001A0581" w:rsidP="001A0581">
      <w:pPr>
        <w:spacing w:after="0" w:line="240" w:lineRule="atLeast"/>
        <w:jc w:val="both"/>
        <w:rPr>
          <w:rFonts w:ascii="Century Gothic" w:hAnsi="Century Gothic" w:cs="Courier New"/>
          <w:b/>
          <w:sz w:val="22"/>
          <w:szCs w:val="22"/>
          <w:lang w:eastAsia="pt-BR"/>
        </w:rPr>
      </w:pPr>
      <w:r w:rsidRPr="0086780B">
        <w:rPr>
          <w:rFonts w:ascii="Century Gothic" w:hAnsi="Century Gothic" w:cs="Courier New"/>
          <w:b/>
          <w:sz w:val="22"/>
          <w:szCs w:val="22"/>
          <w:lang w:eastAsia="pt-BR"/>
        </w:rPr>
        <w:t>ENVELOPE N°. 01</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DA: (EMPRESA)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À: PREFEITURA MUNICIPAL DE BOM JESUS DO OESTE</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DEPARTAMENTO DA ADMINISTRAÇÃO – SETOR DE COMPRAS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 xml:space="preserve">PROCESSO Nº: 384/2016 LICITAÇÃO PREGÃO Nº: 25/2016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i/>
          <w:iCs/>
          <w:caps/>
          <w:sz w:val="22"/>
          <w:szCs w:val="22"/>
        </w:rPr>
      </w:pPr>
      <w:r w:rsidRPr="0086780B">
        <w:rPr>
          <w:rFonts w:ascii="Century Gothic" w:hAnsi="Century Gothic" w:cs="Courier New"/>
          <w:b/>
          <w:sz w:val="22"/>
          <w:szCs w:val="22"/>
        </w:rPr>
        <w:t>ABERTURA: às 13:15 HORAS DO DIA 10/03/16</w:t>
      </w:r>
      <w:r w:rsidRPr="0086780B">
        <w:rPr>
          <w:rFonts w:ascii="Century Gothic" w:hAnsi="Century Gothic" w:cs="Courier New"/>
          <w:b/>
          <w:i/>
          <w:iCs/>
          <w:caps/>
          <w:sz w:val="22"/>
          <w:szCs w:val="22"/>
        </w:rPr>
        <w:t xml:space="preserve">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ENVELOPE “PROPOSTA”.</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4.2. A proposta deverá ser feita por item, indicando valores unitários e totais conforme discriminado na Lista de Itens (ANEXO I), deste Edital, contendo o valor total do item.</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4.3. Em caso de omissão do prazo de validade na proposta, será implicitamente considerado o prazo de 30 (trinta) dias, contados do dia da entrega do envelope contendo a mesma.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4.4. O preço deverá ser cotado em moeda nacional.</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4.5. O preço ofertado será líquido, já inclusos todos os impostos fretes, embalagens e demais encargos, devendo ser discriminado numericamente e preferencialmente por extenso.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4.6. Havendo discordância entre preços unitários e totais, resultantes de cada item, prevalecerão os primeiros.  </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5 - DA HABILITAÇÃO (ENVELOPE N°2)</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lastRenderedPageBreak/>
        <w:t>5.1. A empresa licitante deverá apresentar os seguintes documentos: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86780B">
              <w:rPr>
                <w:rFonts w:ascii="Century Gothic" w:hAnsi="Century Gothic" w:cs="Courier New"/>
                <w:b/>
                <w:color w:val="000000"/>
                <w:sz w:val="22"/>
                <w:szCs w:val="22"/>
                <w:lang w:eastAsia="pt-BR"/>
              </w:rPr>
              <w:t>5.1.1 CERTIDÃO NEGATIVA (CND) RELATIVA AOS TRIBUTOS FEDERAIS E DIVIDA ATIVA DA UNIÃO</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86780B">
              <w:rPr>
                <w:rFonts w:ascii="Century Gothic" w:hAnsi="Century Gothic" w:cs="Courier New"/>
                <w:b/>
                <w:bCs/>
                <w:sz w:val="22"/>
                <w:szCs w:val="22"/>
              </w:rPr>
              <w:t>5.1.2 CERTIDÃO NEGATIVA (CND) COM O FGTS</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86780B">
              <w:rPr>
                <w:rFonts w:ascii="Century Gothic" w:hAnsi="Century Gothic" w:cs="Courier New"/>
                <w:b/>
                <w:bCs/>
                <w:sz w:val="22"/>
                <w:szCs w:val="22"/>
              </w:rPr>
              <w:t>5.1.3 CERTIDÃO NEGATIVA (CND) COM A FAZENDA ESTADUAL</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5.1.4 CERTIDÃO NEGATIVA (CND) COM A FAZENDA MUNICIPAL</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 xml:space="preserve">5.1.5 CERTIDÃO NEGATIVA (CND) COM A JUSTIÇA DO TRABALHO  </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5.1.6 CONTRATO SOCIAL OU DOCUMENTO CONSTITUTIVO</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5.1.7 DECLARAÇÃO DE CUMPRIMENTO AO DISPOSTO DO INCISO XXXIII DO ARTIGO 7º DA C. F.</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5.1.8 CERTIDÃO NEGATIVA (CND) DE FALENCIA E CONCORDATA</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5.1.9 LICENÇA AMBIENTAL DE OPERAÇÃO</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 xml:space="preserve">5.1.10 PROVA DE REGISTRO DA EMPRESA E DE SEUS RESPONSAVEIS TECNICOS NO CONSELHO REGIONAL DE ENGENHARIA AGRONOMIA E </w:t>
            </w:r>
            <w:r w:rsidR="0086780B" w:rsidRPr="0086780B">
              <w:rPr>
                <w:rFonts w:ascii="Century Gothic" w:hAnsi="Century Gothic" w:cs="Courier New"/>
                <w:b/>
                <w:bCs/>
                <w:sz w:val="22"/>
                <w:szCs w:val="22"/>
                <w:lang w:eastAsia="pt-BR"/>
              </w:rPr>
              <w:t>ARQUITETURA - CREA</w:t>
            </w:r>
            <w:r w:rsidRPr="0086780B">
              <w:rPr>
                <w:rFonts w:ascii="Century Gothic" w:hAnsi="Century Gothic" w:cs="Courier New"/>
                <w:b/>
                <w:bCs/>
                <w:sz w:val="22"/>
                <w:szCs w:val="22"/>
                <w:lang w:eastAsia="pt-BR"/>
              </w:rPr>
              <w:t xml:space="preserve"> DA JURISDIÇÃO DA SEDE DA PROPOPNENTE, COM VISTO OU REGISTRO NO CREA DO ESTADO DE SANTA CATARINA, COM HABILITAÇÃO PARA SI E SEUS RESPONSAVEIS PARA EXECUCÇÃO DE SERVIÇO SEMELHANTE AO OBJETO DESTE </w:t>
            </w:r>
            <w:r w:rsidR="0086780B" w:rsidRPr="0086780B">
              <w:rPr>
                <w:rFonts w:ascii="Century Gothic" w:hAnsi="Century Gothic" w:cs="Courier New"/>
                <w:b/>
                <w:bCs/>
                <w:sz w:val="22"/>
                <w:szCs w:val="22"/>
                <w:lang w:eastAsia="pt-BR"/>
              </w:rPr>
              <w:t>EDITAL.</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5.1.11 ATESTADO DE CAPACIDADE TECNICA EXPEDIDO POR PESSOA JURIDICA DE DIREITO PUBLICO OU PRIVADO DE SERVIÇO SEMELHANTE AO DO EDITAL</w:t>
            </w:r>
          </w:p>
        </w:tc>
      </w:tr>
      <w:tr w:rsidR="001A0581" w:rsidRPr="0086780B" w:rsidTr="001A0581">
        <w:tc>
          <w:tcPr>
            <w:tcW w:w="9211" w:type="dxa"/>
            <w:tcBorders>
              <w:top w:val="single" w:sz="4" w:space="0" w:color="auto"/>
              <w:left w:val="single" w:sz="4" w:space="0" w:color="auto"/>
              <w:bottom w:val="single" w:sz="4" w:space="0" w:color="auto"/>
              <w:right w:val="single" w:sz="4" w:space="0" w:color="auto"/>
            </w:tcBorders>
            <w:hideMark/>
          </w:tcPr>
          <w:p w:rsidR="001A0581" w:rsidRPr="0086780B" w:rsidRDefault="001A0581">
            <w:pPr>
              <w:spacing w:after="0" w:line="240" w:lineRule="atLeast"/>
              <w:jc w:val="both"/>
              <w:rPr>
                <w:rFonts w:ascii="Century Gothic" w:hAnsi="Century Gothic" w:cs="Courier New"/>
                <w:b/>
                <w:bCs/>
                <w:sz w:val="22"/>
                <w:szCs w:val="22"/>
                <w:lang w:eastAsia="pt-BR"/>
              </w:rPr>
            </w:pPr>
            <w:r w:rsidRPr="0086780B">
              <w:rPr>
                <w:rFonts w:ascii="Century Gothic" w:hAnsi="Century Gothic" w:cs="Courier New"/>
                <w:b/>
                <w:bCs/>
                <w:sz w:val="22"/>
                <w:szCs w:val="22"/>
                <w:lang w:eastAsia="pt-BR"/>
              </w:rPr>
              <w:t>5.1.12 COMPROVANTE DE QUE O RESPONSAVEL TECNICO PERTENCE AO QUADRO PERMANENTE DA EMPRESA, COM VINCULO EMPREGATICIO,ATRAVES DE APRESENTAÇÃO AUTENTICADA DE CÓPIAS DO REGISTRO DO TRABALHO E DO LIVRO OU FICHA DE REGISTRO DE EMPREGADOS, OU ATRAVÉS DE CONTRATO DE PRESTAÇÃO DE SERVIÇO AUTENTICADO</w:t>
            </w:r>
          </w:p>
        </w:tc>
      </w:tr>
    </w:tbl>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5.2 Fica dispensada a licitante o item 5.1.6 caso tenha sido apresentado na fase de credenciamento da empresa.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5.3. Os documentos para habilitação deverão ser apresentados em 01 (uma) via, em envelope fechado, constando na parte frontal, as seguintes indicações: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2"/>
          <w:szCs w:val="22"/>
          <w:lang w:eastAsia="pt-BR"/>
        </w:rPr>
      </w:pPr>
      <w:r w:rsidRPr="0086780B">
        <w:rPr>
          <w:rFonts w:ascii="Century Gothic" w:hAnsi="Century Gothic" w:cs="Courier New"/>
          <w:b/>
          <w:bCs/>
          <w:color w:val="000000"/>
          <w:sz w:val="22"/>
          <w:szCs w:val="22"/>
          <w:lang w:eastAsia="pt-BR"/>
        </w:rPr>
        <w:t>ENVELOPE N°. 02</w:t>
      </w:r>
    </w:p>
    <w:p w:rsidR="001A0581" w:rsidRPr="0086780B" w:rsidRDefault="001A0581" w:rsidP="001A0581">
      <w:pPr>
        <w:overflowPunct w:val="0"/>
        <w:autoSpaceDE w:val="0"/>
        <w:autoSpaceDN w:val="0"/>
        <w:adjustRightInd w:val="0"/>
        <w:spacing w:after="0" w:line="240" w:lineRule="atLeast"/>
        <w:textAlignment w:val="baseline"/>
        <w:rPr>
          <w:rFonts w:ascii="Century Gothic" w:hAnsi="Century Gothic" w:cs="Courier New"/>
          <w:b/>
          <w:bCs/>
          <w:sz w:val="22"/>
          <w:szCs w:val="22"/>
        </w:rPr>
      </w:pPr>
      <w:r w:rsidRPr="0086780B">
        <w:rPr>
          <w:rFonts w:ascii="Century Gothic" w:hAnsi="Century Gothic" w:cs="Courier New"/>
          <w:b/>
          <w:bCs/>
          <w:sz w:val="22"/>
          <w:szCs w:val="22"/>
        </w:rPr>
        <w:t>DA: (EMPRESA)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À: PREFEITURA MUNICIPAL DE BOM JESUS DO OESTE</w:t>
      </w:r>
    </w:p>
    <w:p w:rsidR="001A0581" w:rsidRPr="0086780B" w:rsidRDefault="001A0581" w:rsidP="001A0581">
      <w:pPr>
        <w:keepNext/>
        <w:spacing w:after="0" w:line="240" w:lineRule="atLeast"/>
        <w:jc w:val="both"/>
        <w:outlineLvl w:val="4"/>
        <w:rPr>
          <w:rFonts w:ascii="Century Gothic" w:hAnsi="Century Gothic" w:cs="Courier New"/>
          <w:b/>
          <w:sz w:val="22"/>
          <w:szCs w:val="22"/>
          <w:lang w:eastAsia="pt-BR"/>
        </w:rPr>
      </w:pPr>
      <w:r w:rsidRPr="0086780B">
        <w:rPr>
          <w:rFonts w:ascii="Century Gothic" w:hAnsi="Century Gothic" w:cs="Courier New"/>
          <w:b/>
          <w:sz w:val="22"/>
          <w:szCs w:val="22"/>
          <w:lang w:eastAsia="pt-BR"/>
        </w:rPr>
        <w:t>DEPARTAMENTO DA ADMINISTRAÇÃO – SETOR DE COMPRAS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 xml:space="preserve">PROCESSO Nº: 384/2016 – LICITAÇÃO PREGÃO Nº: 25/2016. </w:t>
      </w:r>
    </w:p>
    <w:p w:rsidR="001A0581" w:rsidRPr="0086780B" w:rsidRDefault="001A0581" w:rsidP="001A058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86780B">
        <w:rPr>
          <w:rFonts w:ascii="Century Gothic" w:hAnsi="Century Gothic" w:cs="Courier New"/>
          <w:b/>
          <w:color w:val="000000"/>
          <w:sz w:val="22"/>
          <w:szCs w:val="22"/>
          <w:lang w:eastAsia="pt-BR"/>
        </w:rPr>
        <w:t xml:space="preserve">ENTREGA: às 13:15 HORAS DO DIA 10/03/16. </w:t>
      </w:r>
    </w:p>
    <w:p w:rsidR="001A0581" w:rsidRPr="0086780B" w:rsidRDefault="001A0581" w:rsidP="001A0581">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2"/>
          <w:szCs w:val="22"/>
          <w:lang w:eastAsia="pt-BR"/>
        </w:rPr>
      </w:pPr>
      <w:r w:rsidRPr="0086780B">
        <w:rPr>
          <w:rFonts w:ascii="Century Gothic" w:hAnsi="Century Gothic" w:cs="Courier New"/>
          <w:b/>
          <w:color w:val="000000"/>
          <w:sz w:val="22"/>
          <w:szCs w:val="22"/>
          <w:lang w:eastAsia="pt-BR"/>
        </w:rPr>
        <w:t>ENVELOPE “HABILITAÇÃO”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5.3. Toda a Documentação exigida para Habilitação deverá ser apresentada no Original ou em fotocópia autenticada por cartório, ou por servidor designado pela administração.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lastRenderedPageBreak/>
        <w:t>5.4. Os documentos, sem validade expressa, considerar-se-á como sendo 60 (sessenta) dias da data de sua emissão.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b/>
          <w:sz w:val="22"/>
          <w:szCs w:val="22"/>
          <w:lang w:eastAsia="pt-BR"/>
        </w:rPr>
      </w:pPr>
      <w:r w:rsidRPr="0086780B">
        <w:rPr>
          <w:rFonts w:ascii="Century Gothic" w:hAnsi="Century Gothic" w:cs="Courier New"/>
          <w:b/>
          <w:sz w:val="22"/>
          <w:szCs w:val="22"/>
          <w:lang w:eastAsia="pt-BR"/>
        </w:rPr>
        <w:t>6 – DA PARTICIPAÇÃO</w:t>
      </w:r>
    </w:p>
    <w:p w:rsidR="001A0581" w:rsidRPr="0086780B" w:rsidRDefault="001A0581" w:rsidP="001A0581">
      <w:pPr>
        <w:spacing w:after="0" w:line="240" w:lineRule="atLeast"/>
        <w:jc w:val="both"/>
        <w:rPr>
          <w:rFonts w:ascii="Century Gothic" w:hAnsi="Century Gothic" w:cs="Courier New"/>
          <w:b/>
          <w:sz w:val="22"/>
          <w:szCs w:val="22"/>
          <w:lang w:eastAsia="pt-BR"/>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Arial"/>
          <w:b/>
          <w:sz w:val="22"/>
          <w:szCs w:val="22"/>
        </w:rPr>
      </w:pPr>
      <w:r w:rsidRPr="0086780B">
        <w:rPr>
          <w:rFonts w:ascii="Century Gothic" w:hAnsi="Century Gothic" w:cs="Arial"/>
          <w:b/>
          <w:bCs/>
          <w:sz w:val="22"/>
          <w:szCs w:val="22"/>
        </w:rPr>
        <w:t xml:space="preserve">6.1 </w:t>
      </w:r>
      <w:r w:rsidRPr="0086780B">
        <w:rPr>
          <w:rFonts w:ascii="Century Gothic" w:hAnsi="Century Gothic" w:cs="Arial"/>
          <w:b/>
          <w:sz w:val="22"/>
          <w:szCs w:val="22"/>
        </w:rPr>
        <w:t>Poderão participar deste Pregão quaisquer licitantes que:</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Arial"/>
          <w:b/>
          <w:bCs/>
          <w:sz w:val="22"/>
          <w:szCs w:val="22"/>
        </w:rPr>
      </w:pP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6.1.1 </w:t>
      </w:r>
      <w:r w:rsidRPr="0086780B">
        <w:rPr>
          <w:rFonts w:ascii="Century Gothic" w:hAnsi="Century Gothic" w:cs="Arial"/>
          <w:b/>
          <w:sz w:val="22"/>
          <w:szCs w:val="22"/>
        </w:rPr>
        <w:t>detenham atividade pertinente e compatível com o objeto deste Pregão;</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6.1.2 </w:t>
      </w:r>
      <w:r w:rsidRPr="0086780B">
        <w:rPr>
          <w:rFonts w:ascii="Century Gothic" w:hAnsi="Century Gothic" w:cs="Arial"/>
          <w:b/>
          <w:sz w:val="22"/>
          <w:szCs w:val="22"/>
        </w:rPr>
        <w:t>atendam aos requisitos mínimos de classificação das propostas exigidos neste Edital;</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6.1.3 </w:t>
      </w:r>
      <w:r w:rsidRPr="0086780B">
        <w:rPr>
          <w:rFonts w:ascii="Century Gothic" w:hAnsi="Century Gothic" w:cs="Arial"/>
          <w:b/>
          <w:sz w:val="22"/>
          <w:szCs w:val="22"/>
        </w:rPr>
        <w:t>comprovem possuir os documentos de habilitação requeridos no Capítulo DA DOCUMENTAÇÃO;</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Arial"/>
          <w:b/>
          <w:sz w:val="22"/>
          <w:szCs w:val="22"/>
        </w:rPr>
      </w:pPr>
      <w:r w:rsidRPr="0086780B">
        <w:rPr>
          <w:rFonts w:ascii="Century Gothic" w:hAnsi="Century Gothic" w:cs="Arial"/>
          <w:b/>
          <w:sz w:val="22"/>
          <w:szCs w:val="22"/>
        </w:rPr>
        <w:tab/>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Arial"/>
          <w:b/>
          <w:sz w:val="22"/>
          <w:szCs w:val="22"/>
        </w:rPr>
      </w:pPr>
      <w:r w:rsidRPr="0086780B">
        <w:rPr>
          <w:rFonts w:ascii="Century Gothic" w:hAnsi="Century Gothic" w:cs="Arial"/>
          <w:b/>
          <w:bCs/>
          <w:sz w:val="22"/>
          <w:szCs w:val="22"/>
        </w:rPr>
        <w:t xml:space="preserve">6.2 </w:t>
      </w:r>
      <w:r w:rsidRPr="0086780B">
        <w:rPr>
          <w:rFonts w:ascii="Century Gothic" w:hAnsi="Century Gothic" w:cs="Arial"/>
          <w:b/>
          <w:sz w:val="22"/>
          <w:szCs w:val="22"/>
        </w:rPr>
        <w:t>Não poderão participar deste Pregão:</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cs="Arial"/>
          <w:b/>
          <w:sz w:val="22"/>
          <w:szCs w:val="22"/>
        </w:rPr>
      </w:pP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6.2.1. </w:t>
      </w:r>
      <w:r w:rsidRPr="0086780B">
        <w:rPr>
          <w:rFonts w:ascii="Century Gothic" w:hAnsi="Century Gothic" w:cs="Arial"/>
          <w:b/>
          <w:sz w:val="22"/>
          <w:szCs w:val="22"/>
        </w:rPr>
        <w:t>consórcios de empresas, quaisquer que sejam suas formas de constituição;</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6.2.2 </w:t>
      </w:r>
      <w:r w:rsidRPr="0086780B">
        <w:rPr>
          <w:rFonts w:ascii="Century Gothic" w:hAnsi="Century Gothic" w:cs="Arial"/>
          <w:b/>
          <w:sz w:val="22"/>
          <w:szCs w:val="22"/>
        </w:rPr>
        <w:t>empresas que estejam suspensas de participar de licitação realizada pelo  Estado de Santa Catarina;</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6.2.3 </w:t>
      </w:r>
      <w:r w:rsidRPr="0086780B">
        <w:rPr>
          <w:rFonts w:ascii="Century Gothic" w:hAnsi="Century Gothic" w:cs="Arial"/>
          <w:b/>
          <w:sz w:val="22"/>
          <w:szCs w:val="22"/>
        </w:rPr>
        <w:t>empresas que foram declaradas inidôneas para licitar ou contratar com a Administração Pública, enquanto perdurarem os motivos da punição;</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6.2.4 </w:t>
      </w:r>
      <w:r w:rsidRPr="0086780B">
        <w:rPr>
          <w:rFonts w:ascii="Century Gothic" w:hAnsi="Century Gothic" w:cs="Arial"/>
          <w:b/>
          <w:sz w:val="22"/>
          <w:szCs w:val="22"/>
        </w:rPr>
        <w:t>empresas que tenham sócios ou responsáveis técnicos que sejam servidores ou membros da administração publica de Bom Jesus do Oeste;</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6.2.5 </w:t>
      </w:r>
      <w:r w:rsidRPr="0086780B">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86780B">
        <w:rPr>
          <w:rFonts w:ascii="Century Gothic" w:hAnsi="Century Gothic" w:cs="Arial"/>
          <w:b/>
          <w:bCs/>
          <w:sz w:val="22"/>
          <w:szCs w:val="22"/>
        </w:rPr>
        <w:t xml:space="preserve">6.2.6 </w:t>
      </w:r>
      <w:r w:rsidRPr="0086780B">
        <w:rPr>
          <w:rFonts w:ascii="Century Gothic" w:hAnsi="Century Gothic" w:cs="Arial"/>
          <w:b/>
          <w:sz w:val="22"/>
          <w:szCs w:val="22"/>
        </w:rPr>
        <w:t>cooperativas.</w:t>
      </w:r>
    </w:p>
    <w:p w:rsidR="001A0581" w:rsidRPr="0086780B" w:rsidRDefault="001A0581" w:rsidP="001A0581">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1A0581" w:rsidRPr="0086780B" w:rsidRDefault="001A0581" w:rsidP="001A0581">
      <w:pPr>
        <w:spacing w:after="0" w:line="240" w:lineRule="atLeast"/>
        <w:jc w:val="both"/>
        <w:rPr>
          <w:rFonts w:ascii="Century Gothic" w:hAnsi="Century Gothic" w:cs="Courier New"/>
          <w:b/>
          <w:sz w:val="22"/>
          <w:szCs w:val="22"/>
          <w:lang w:eastAsia="pt-BR"/>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7 - DO JULGAMENTO E CLASSIFICAÇÃO DAS PROPOSTAS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86780B">
        <w:rPr>
          <w:rFonts w:ascii="Century Gothic" w:hAnsi="Century Gothic" w:cs="Courier New"/>
          <w:sz w:val="22"/>
          <w:szCs w:val="22"/>
        </w:rPr>
        <w:t>7.1</w:t>
      </w:r>
      <w:r w:rsidRPr="0086780B">
        <w:rPr>
          <w:rFonts w:ascii="Century Gothic" w:hAnsi="Century Gothic" w:cs="Courier New"/>
          <w:b/>
          <w:i/>
          <w:sz w:val="22"/>
          <w:szCs w:val="22"/>
        </w:rPr>
        <w:t xml:space="preserve">. </w:t>
      </w:r>
      <w:r w:rsidRPr="0086780B">
        <w:rPr>
          <w:rFonts w:ascii="Century Gothic" w:hAnsi="Century Gothic" w:cs="Courier New"/>
          <w:bCs/>
          <w:iCs/>
          <w:sz w:val="22"/>
          <w:szCs w:val="22"/>
        </w:rPr>
        <w:t xml:space="preserve">O critério de julgamento deste pregão será o de </w:t>
      </w:r>
      <w:r w:rsidRPr="0086780B">
        <w:rPr>
          <w:rFonts w:ascii="Century Gothic" w:hAnsi="Century Gothic" w:cs="Courier New"/>
          <w:b/>
          <w:bCs/>
          <w:iCs/>
          <w:sz w:val="22"/>
          <w:szCs w:val="22"/>
        </w:rPr>
        <w:t>Menor Preço Global</w:t>
      </w:r>
      <w:r w:rsidRPr="0086780B">
        <w:rPr>
          <w:rFonts w:ascii="Century Gothic" w:hAnsi="Century Gothic" w:cs="Courier New"/>
          <w:bCs/>
          <w:iCs/>
          <w:sz w:val="22"/>
          <w:szCs w:val="22"/>
        </w:rPr>
        <w:t xml:space="preserve">. O pregoeiro analisará a aceitabilidade das propostas. Serão desclassificadas as propostas que não atenderem as exigências deste Edital.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Cs/>
          <w:iCs/>
          <w:sz w:val="22"/>
          <w:szCs w:val="22"/>
        </w:rPr>
      </w:pPr>
      <w:r w:rsidRPr="0086780B">
        <w:rPr>
          <w:rFonts w:ascii="Century Gothic" w:hAnsi="Century Gothic" w:cs="Courier New"/>
          <w:bCs/>
          <w:iCs/>
          <w:sz w:val="22"/>
          <w:szCs w:val="22"/>
        </w:rPr>
        <w:t xml:space="preserve">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7.2. Será classificada a proposta de menor preço e aquelas que apresentarem preços superiores em até 10% (dez por cento) em relação à de menor preço. </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7.5. Na ocorrência de empate dentre os classificados para participarem dos lances verbais, participará da etapa de lances as duas propostas empatadas e a ordem seqüencial para esses lances, será definida por meio de sorteio.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  </w:t>
      </w: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7.7. </w:t>
      </w:r>
      <w:r w:rsidRPr="0086780B">
        <w:rPr>
          <w:rFonts w:ascii="Century Gothic" w:hAnsi="Century Gothic" w:cs="Courier New"/>
          <w:b/>
          <w:bCs/>
          <w:sz w:val="22"/>
          <w:szCs w:val="22"/>
        </w:rPr>
        <w:t>O pregoeiro poderá:</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Definir parâmetros ou percentagens sobre os quais os lances verbais devem ser reduzidos, podendo alterar os parâmetros durante a sessão;</w:t>
      </w:r>
    </w:p>
    <w:p w:rsidR="001A0581" w:rsidRPr="0086780B" w:rsidRDefault="001A0581" w:rsidP="001A058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Estabelecer o tempo para oferecimento dos lances verbais;</w:t>
      </w:r>
    </w:p>
    <w:p w:rsidR="001A0581" w:rsidRPr="0086780B" w:rsidRDefault="001A0581" w:rsidP="001A058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Inabilitar, o licitante, se não cumpridas as atribuições da Lei do pregão, 10.520/02 e suas posteriores alterações consolidadas, e principalmente segundo as determinações deste edital.</w:t>
      </w:r>
      <w:r w:rsidRPr="0086780B">
        <w:rPr>
          <w:rFonts w:ascii="Century Gothic" w:hAnsi="Century Gothic" w:cs="Courier New"/>
          <w:sz w:val="22"/>
          <w:szCs w:val="22"/>
        </w:rPr>
        <w:tab/>
      </w:r>
    </w:p>
    <w:p w:rsidR="001A0581" w:rsidRPr="0086780B" w:rsidRDefault="001A0581" w:rsidP="001A0581">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Suspender o Pregão, estabelecer um tempo de intervalo, a qualquer momento da licitação;</w:t>
      </w:r>
    </w:p>
    <w:p w:rsidR="001A0581" w:rsidRPr="0086780B" w:rsidRDefault="001A0581" w:rsidP="001A0581">
      <w:pPr>
        <w:overflowPunct w:val="0"/>
        <w:autoSpaceDE w:val="0"/>
        <w:autoSpaceDN w:val="0"/>
        <w:adjustRightInd w:val="0"/>
        <w:spacing w:after="0" w:line="240" w:lineRule="atLeast"/>
        <w:ind w:left="360"/>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7.10. Não poderá haver desistência dos lances ofertados.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lastRenderedPageBreak/>
        <w:t>7.12. O encerramento da etapa competitiva dar-se-á quando, convocados pelo pregoeiro, os licitantes manifestarem seu desinteresse em apresentar novos lances.</w:t>
      </w:r>
    </w:p>
    <w:p w:rsidR="001A0581" w:rsidRPr="0086780B" w:rsidRDefault="001A0581" w:rsidP="001A0581">
      <w:pPr>
        <w:overflowPunct w:val="0"/>
        <w:autoSpaceDE w:val="0"/>
        <w:autoSpaceDN w:val="0"/>
        <w:adjustRightInd w:val="0"/>
        <w:spacing w:after="0" w:line="240" w:lineRule="auto"/>
        <w:textAlignment w:val="baseline"/>
        <w:rPr>
          <w:sz w:val="22"/>
          <w:szCs w:val="22"/>
        </w:rPr>
      </w:pPr>
    </w:p>
    <w:p w:rsidR="001A0581" w:rsidRPr="0086780B" w:rsidRDefault="001A0581" w:rsidP="001A0581">
      <w:pPr>
        <w:spacing w:before="120" w:after="12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 xml:space="preserve">7.14. Sendo considerada aceitável a proposta do licitante que apresentou o menor preço, o Pregoeiro procederá à abertura de seu envelope nº 02 - </w:t>
      </w:r>
      <w:r w:rsidRPr="0086780B">
        <w:rPr>
          <w:rFonts w:ascii="Century Gothic" w:hAnsi="Century Gothic" w:cs="Courier New"/>
          <w:b/>
          <w:bCs/>
          <w:sz w:val="22"/>
          <w:szCs w:val="22"/>
          <w:lang w:eastAsia="pt-BR"/>
        </w:rPr>
        <w:t>DOCUMENTAÇÃO</w:t>
      </w:r>
      <w:r w:rsidRPr="0086780B">
        <w:rPr>
          <w:rFonts w:ascii="Century Gothic" w:hAnsi="Century Gothic" w:cs="Courier New"/>
          <w:sz w:val="22"/>
          <w:szCs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86780B">
        <w:rPr>
          <w:rFonts w:ascii="Century Gothic" w:hAnsi="Century Gothic" w:cs="Courier New"/>
          <w:b/>
          <w:bCs/>
          <w:sz w:val="22"/>
          <w:szCs w:val="22"/>
        </w:rPr>
        <w:t>8. DOS RECURSOS ADMINISTRATIVOS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lastRenderedPageBreak/>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8.2. A manifestação na Sessão Pública e a motivação, no caso de recurso, são pressupostos de admissibilidade dos recursos.</w:t>
      </w:r>
    </w:p>
    <w:p w:rsidR="001A0581" w:rsidRPr="0086780B" w:rsidRDefault="001A0581" w:rsidP="001A0581">
      <w:pPr>
        <w:spacing w:after="0" w:line="240" w:lineRule="atLeast"/>
        <w:jc w:val="both"/>
        <w:rPr>
          <w:rFonts w:ascii="Century Gothic" w:hAnsi="Century Gothic" w:cs="Courier New"/>
          <w:color w:val="FF0000"/>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color w:val="FF0000"/>
          <w:sz w:val="22"/>
          <w:szCs w:val="22"/>
          <w:lang w:eastAsia="pt-BR"/>
        </w:rPr>
      </w:pPr>
      <w:r w:rsidRPr="0086780B">
        <w:rPr>
          <w:rFonts w:ascii="Century Gothic" w:hAnsi="Century Gothic" w:cs="Courier New"/>
          <w:sz w:val="22"/>
          <w:szCs w:val="22"/>
          <w:lang w:eastAsia="pt-BR"/>
        </w:rPr>
        <w:t>8.4. O recurso não terá efeito suspensivo e o seu acolhimento importará a invalidação dos atos insuscetíveis de aproveitamento.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8.5. O(s) recurso(s) será(ão) encaminhados ao Prefeito Municipal, devidamente informado, para apreciação e decisão, no prazo de 05 (cinco) dias úteis contados do recebimento do recurso.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r w:rsidRPr="0086780B">
        <w:rPr>
          <w:rFonts w:ascii="Century Gothic" w:hAnsi="Century Gothic" w:cs="Courier New"/>
          <w:b/>
          <w:bCs/>
          <w:sz w:val="22"/>
          <w:szCs w:val="22"/>
        </w:rPr>
        <w:t>9. DA HOMOLOGAÇÃO E ADJUDICAÇÃO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9.1. Decididos os recursos e constatada a regularidade dos atos praticados, a autoridade competente adjudicará o objeto do certame à licitante vencedora e homologará o procedimento.</w:t>
      </w:r>
      <w:r w:rsidRPr="0086780B">
        <w:rPr>
          <w:rFonts w:ascii="Century Gothic" w:hAnsi="Century Gothic" w:cs="Courier New"/>
          <w:sz w:val="22"/>
          <w:szCs w:val="22"/>
          <w:lang w:eastAsia="pt-BR"/>
        </w:rPr>
        <w:tab/>
      </w:r>
      <w:r w:rsidRPr="0086780B">
        <w:rPr>
          <w:rFonts w:ascii="Century Gothic" w:hAnsi="Century Gothic" w:cs="Courier New"/>
          <w:sz w:val="22"/>
          <w:szCs w:val="22"/>
          <w:lang w:eastAsia="pt-BR"/>
        </w:rPr>
        <w:tab/>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10 - DA ENTREGA E/OU CONTRATO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10.1. No prazo de até 05 (cinco) dias a contar do recebimento da convocação para assinatura do contrato, o licitante deverá contratar com o Município de Bom Jesus do Oeste, SC o objeto licitado.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uto"/>
        <w:jc w:val="both"/>
        <w:textAlignment w:val="baseline"/>
        <w:rPr>
          <w:rFonts w:ascii="Century Gothic" w:hAnsi="Century Gothic"/>
          <w:sz w:val="22"/>
          <w:szCs w:val="22"/>
        </w:rPr>
      </w:pPr>
      <w:r w:rsidRPr="0086780B">
        <w:rPr>
          <w:rFonts w:ascii="Century Gothic" w:hAnsi="Century Gothic"/>
          <w:sz w:val="22"/>
          <w:szCs w:val="22"/>
        </w:rPr>
        <w:t>10.3 O objeto da licitação será prestado , nas descrições solicitadas nos termos do presente Edital, de acordo com as solicitações emitidas pela Secretária da Agricultura.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11 - DO PAGAMENTO E DA REVISÃO DO CONTRATO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lastRenderedPageBreak/>
        <w:t xml:space="preserve">11.1. O </w:t>
      </w:r>
      <w:r w:rsidRPr="0086780B">
        <w:rPr>
          <w:rFonts w:ascii="Century Gothic" w:hAnsi="Century Gothic" w:cs="Courier New"/>
          <w:bCs/>
          <w:sz w:val="22"/>
          <w:szCs w:val="22"/>
        </w:rPr>
        <w:t xml:space="preserve">pagamento </w:t>
      </w:r>
      <w:r w:rsidRPr="0086780B">
        <w:rPr>
          <w:rFonts w:ascii="Century Gothic" w:hAnsi="Century Gothic" w:cs="Courier New"/>
          <w:sz w:val="22"/>
          <w:szCs w:val="22"/>
        </w:rPr>
        <w:t xml:space="preserve">será em feito conforme prestação do serviço e emissão de nota fiscal no ultimo dia util de cada mes.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11.2. Não haverá reajuste, nem atualização dos valores, exceto na ocorrência de fato que justifique a aplicação da línea “d”, do inciso II, do artigo 65, da Lei 8.666/93.</w:t>
      </w:r>
    </w:p>
    <w:p w:rsidR="001A0581" w:rsidRPr="0086780B" w:rsidRDefault="001A0581" w:rsidP="001A0581">
      <w:pPr>
        <w:overflowPunct w:val="0"/>
        <w:autoSpaceDE w:val="0"/>
        <w:autoSpaceDN w:val="0"/>
        <w:adjustRightInd w:val="0"/>
        <w:spacing w:after="0" w:line="240" w:lineRule="auto"/>
        <w:textAlignment w:val="baseline"/>
        <w:rPr>
          <w:sz w:val="22"/>
          <w:szCs w:val="22"/>
        </w:rPr>
      </w:pPr>
    </w:p>
    <w:p w:rsidR="001A0581" w:rsidRPr="0086780B" w:rsidRDefault="001A0581" w:rsidP="001A0581">
      <w:pPr>
        <w:overflowPunct w:val="0"/>
        <w:autoSpaceDE w:val="0"/>
        <w:autoSpaceDN w:val="0"/>
        <w:adjustRightInd w:val="0"/>
        <w:spacing w:after="0" w:line="240" w:lineRule="auto"/>
        <w:textAlignment w:val="baseline"/>
        <w:rPr>
          <w:sz w:val="22"/>
          <w:szCs w:val="22"/>
        </w:rPr>
      </w:pPr>
    </w:p>
    <w:p w:rsidR="001A0581" w:rsidRPr="0086780B" w:rsidRDefault="001A0581" w:rsidP="001A0581">
      <w:pPr>
        <w:spacing w:after="0" w:line="240" w:lineRule="atLeast"/>
        <w:jc w:val="both"/>
        <w:rPr>
          <w:rFonts w:ascii="Century Gothic" w:eastAsia="MS Mincho" w:hAnsi="Century Gothic" w:cs="Courier New"/>
          <w:b/>
          <w:sz w:val="22"/>
          <w:szCs w:val="22"/>
          <w:lang w:eastAsia="pt-BR"/>
        </w:rPr>
      </w:pPr>
      <w:r w:rsidRPr="0086780B">
        <w:rPr>
          <w:rFonts w:ascii="Century Gothic" w:eastAsia="MS Mincho" w:hAnsi="Century Gothic" w:cs="Courier New"/>
          <w:b/>
          <w:sz w:val="22"/>
          <w:szCs w:val="22"/>
          <w:lang w:eastAsia="pt-BR"/>
        </w:rPr>
        <w:t>12 - DA INEXECUÇÃO E RESCISÃO</w:t>
      </w:r>
    </w:p>
    <w:p w:rsidR="0086780B" w:rsidRPr="0086780B" w:rsidRDefault="0086780B" w:rsidP="001A058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2"/>
          <w:szCs w:val="22"/>
          <w:lang w:eastAsia="pt-BR"/>
        </w:rPr>
      </w:pPr>
    </w:p>
    <w:p w:rsidR="001A0581" w:rsidRPr="0086780B" w:rsidRDefault="001A0581" w:rsidP="001A0581">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2"/>
          <w:szCs w:val="22"/>
          <w:lang w:eastAsia="pt-BR"/>
        </w:rPr>
      </w:pPr>
      <w:r w:rsidRPr="0086780B">
        <w:rPr>
          <w:rFonts w:ascii="Century Gothic" w:hAnsi="Century Gothic" w:cs="Courier New"/>
          <w:bCs/>
          <w:color w:val="000000"/>
          <w:sz w:val="22"/>
          <w:szCs w:val="22"/>
          <w:lang w:eastAsia="pt-BR"/>
        </w:rPr>
        <w:t>12.1.</w:t>
      </w:r>
      <w:r w:rsidRPr="0086780B">
        <w:rPr>
          <w:rFonts w:ascii="Century Gothic" w:hAnsi="Century Gothic" w:cs="Courier New"/>
          <w:b/>
          <w:color w:val="000000"/>
          <w:sz w:val="22"/>
          <w:szCs w:val="22"/>
          <w:lang w:eastAsia="pt-BR"/>
        </w:rPr>
        <w:t xml:space="preserve"> </w:t>
      </w:r>
      <w:r w:rsidRPr="0086780B">
        <w:rPr>
          <w:rFonts w:ascii="Century Gothic" w:hAnsi="Century Gothic" w:cs="Courier New"/>
          <w:color w:val="000000"/>
          <w:sz w:val="22"/>
          <w:szCs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1A0581" w:rsidRPr="0086780B" w:rsidRDefault="001A0581" w:rsidP="001A058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1A0581" w:rsidRPr="0086780B" w:rsidRDefault="001A0581" w:rsidP="001A058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bCs/>
          <w:sz w:val="22"/>
          <w:szCs w:val="22"/>
        </w:rPr>
        <w:t>12.2.</w:t>
      </w:r>
      <w:r w:rsidRPr="0086780B">
        <w:rPr>
          <w:rFonts w:ascii="Century Gothic" w:hAnsi="Century Gothic" w:cs="Courier New"/>
          <w:b/>
          <w:sz w:val="22"/>
          <w:szCs w:val="22"/>
        </w:rPr>
        <w:t xml:space="preserve"> </w:t>
      </w:r>
      <w:r w:rsidRPr="0086780B">
        <w:rPr>
          <w:rFonts w:ascii="Century Gothic" w:hAnsi="Century Gothic" w:cs="Courier New"/>
          <w:sz w:val="22"/>
          <w:szCs w:val="22"/>
        </w:rPr>
        <w:t>O Contrato poderá ser rescindido, ainda, sem prejuízo do disposto no art. 78 da Lei n. 8.666/93 e alterações posteriores: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bCs/>
          <w:sz w:val="22"/>
          <w:szCs w:val="22"/>
        </w:rPr>
        <w:t>12.2.1. Unilateralmente</w:t>
      </w:r>
      <w:r w:rsidRPr="0086780B">
        <w:rPr>
          <w:rFonts w:ascii="Century Gothic" w:hAnsi="Century Gothic" w:cs="Courier New"/>
          <w:sz w:val="22"/>
          <w:szCs w:val="22"/>
        </w:rPr>
        <w:t>, a critério exclusivo da Administração Municipal, mediante formalização, assegurado o contraditório e a ampla defesa, nos seguintes casos:</w:t>
      </w:r>
    </w:p>
    <w:p w:rsidR="001A0581" w:rsidRPr="0086780B" w:rsidRDefault="001A0581" w:rsidP="001A0581">
      <w:pPr>
        <w:overflowPunct w:val="0"/>
        <w:autoSpaceDE w:val="0"/>
        <w:autoSpaceDN w:val="0"/>
        <w:adjustRightInd w:val="0"/>
        <w:spacing w:after="0" w:line="240" w:lineRule="atLeast"/>
        <w:ind w:left="2268"/>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a) o atraso injustificado, a juízo da Administração, na entrega dos serviços, objeto licitado;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 xml:space="preserve">b) fornecimento dos serviços fora das especificações constantes no Objeto deste edital;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d) o cometimento reiterado de faltas na execução do objeto deste Edital, anotadas na forma do § 1º, do art. 67, da Lei nº 8.666/93 atualizada;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e) a decretação de falência ou a instauração de insolvência civil;</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f) a dissolução da empresa;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g) a alteração social ou a modificação da finalidade ou da estrutura da empresa que, a juízo da Administração, prejudique a execução deste Contrato;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lastRenderedPageBreak/>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i) a ocorrência de caso fortuito ou força maior, regularmente comprovados, impeditivos da execução do Contrato.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bCs/>
          <w:sz w:val="22"/>
          <w:szCs w:val="22"/>
        </w:rPr>
        <w:t>12.2.2. Amigavelmente</w:t>
      </w:r>
      <w:r w:rsidRPr="0086780B">
        <w:rPr>
          <w:rFonts w:ascii="Century Gothic" w:hAnsi="Century Gothic" w:cs="Courier New"/>
          <w:sz w:val="22"/>
          <w:szCs w:val="22"/>
        </w:rPr>
        <w:t>, por acordo entre as partes, reduzido a termo no processo da licitação, desde que haja conveniência para a Administração;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bCs/>
          <w:sz w:val="22"/>
          <w:szCs w:val="22"/>
        </w:rPr>
        <w:t>12.2.3. Judicialmente</w:t>
      </w:r>
      <w:r w:rsidRPr="0086780B">
        <w:rPr>
          <w:rFonts w:ascii="Century Gothic" w:hAnsi="Century Gothic" w:cs="Courier New"/>
          <w:sz w:val="22"/>
          <w:szCs w:val="22"/>
        </w:rPr>
        <w:t>, nos termos da legislação vigente.</w:t>
      </w:r>
    </w:p>
    <w:p w:rsidR="001A0581" w:rsidRPr="0086780B" w:rsidRDefault="001A0581" w:rsidP="001A0581">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2"/>
          <w:szCs w:val="22"/>
          <w:lang w:eastAsia="pt-BR"/>
        </w:rPr>
      </w:pPr>
    </w:p>
    <w:p w:rsidR="001A0581" w:rsidRPr="0086780B" w:rsidRDefault="001A0581" w:rsidP="001A0581">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bCs/>
          <w:sz w:val="22"/>
          <w:szCs w:val="22"/>
        </w:rPr>
        <w:t>12.3.</w:t>
      </w:r>
      <w:r w:rsidRPr="0086780B">
        <w:rPr>
          <w:rFonts w:ascii="Century Gothic" w:hAnsi="Century Gothic" w:cs="Courier New"/>
          <w:b/>
          <w:sz w:val="22"/>
          <w:szCs w:val="22"/>
        </w:rPr>
        <w:t xml:space="preserve"> </w:t>
      </w:r>
      <w:r w:rsidRPr="0086780B">
        <w:rPr>
          <w:rFonts w:ascii="Century Gothic" w:hAnsi="Century Gothic" w:cs="Courier New"/>
          <w:sz w:val="22"/>
          <w:szCs w:val="22"/>
        </w:rPr>
        <w:t xml:space="preserve">A rescisão administrativa ou amigável deverá ser precedida de autorização escrita e fundamentada pela autoridade competente.      </w:t>
      </w:r>
    </w:p>
    <w:p w:rsidR="001A0581" w:rsidRPr="0086780B" w:rsidRDefault="001A0581" w:rsidP="001A0581">
      <w:pPr>
        <w:spacing w:after="0" w:line="240" w:lineRule="atLeast"/>
        <w:jc w:val="both"/>
        <w:rPr>
          <w:rFonts w:ascii="Century Gothic" w:eastAsia="MS Mincho" w:hAnsi="Century Gothic" w:cs="Courier New"/>
          <w:b/>
          <w:sz w:val="22"/>
          <w:szCs w:val="22"/>
          <w:lang w:eastAsia="pt-BR"/>
        </w:rPr>
      </w:pPr>
    </w:p>
    <w:p w:rsidR="001A0581" w:rsidRPr="0086780B" w:rsidRDefault="001A0581" w:rsidP="001A0581">
      <w:pPr>
        <w:spacing w:after="0" w:line="240" w:lineRule="atLeast"/>
        <w:jc w:val="both"/>
        <w:rPr>
          <w:rFonts w:ascii="Century Gothic" w:eastAsia="MS Mincho" w:hAnsi="Century Gothic" w:cs="Courier New"/>
          <w:b/>
          <w:sz w:val="22"/>
          <w:szCs w:val="22"/>
          <w:lang w:eastAsia="pt-BR"/>
        </w:rPr>
      </w:pPr>
      <w:r w:rsidRPr="0086780B">
        <w:rPr>
          <w:rFonts w:ascii="Century Gothic" w:eastAsia="MS Mincho" w:hAnsi="Century Gothic" w:cs="Courier New"/>
          <w:b/>
          <w:sz w:val="22"/>
          <w:szCs w:val="22"/>
          <w:lang w:eastAsia="pt-BR"/>
        </w:rPr>
        <w:t>13 - PENALIDADES</w:t>
      </w:r>
    </w:p>
    <w:p w:rsidR="001A0581" w:rsidRPr="0086780B" w:rsidRDefault="001A0581" w:rsidP="001A0581">
      <w:pPr>
        <w:spacing w:after="0" w:line="240" w:lineRule="atLeast"/>
        <w:jc w:val="both"/>
        <w:rPr>
          <w:rFonts w:ascii="Century Gothic" w:eastAsia="MS Mincho" w:hAnsi="Century Gothic" w:cs="Courier New"/>
          <w:b/>
          <w:sz w:val="22"/>
          <w:szCs w:val="22"/>
          <w:lang w:eastAsia="pt-BR"/>
        </w:rPr>
      </w:pP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 A Contratada que não cumprir com as obrigações assumidas ou com os preceitos legais poderá sofrer as seguintes penalidades, isolada e conjuntamente:</w:t>
      </w: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13.1.1. Advertência;</w:t>
      </w: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13.1.2. Multa de 10% sobre o valor do Contrato;</w:t>
      </w: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13.1.3. Suspensão do direito de licitar junto ao Município por até dois (02) anos;</w:t>
      </w: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13.1.4. Declaração de Inidoneidade para licitar ou contratar com a Administração Pública enquanto perdurarem os motivos determinantes da punição.</w:t>
      </w:r>
    </w:p>
    <w:p w:rsidR="001A0581" w:rsidRPr="0086780B" w:rsidRDefault="001A0581" w:rsidP="001A0581">
      <w:pPr>
        <w:spacing w:after="0" w:line="240" w:lineRule="atLeast"/>
        <w:jc w:val="both"/>
        <w:rPr>
          <w:rFonts w:ascii="Century Gothic" w:eastAsia="MS Mincho" w:hAnsi="Century Gothic" w:cs="Courier New"/>
          <w:sz w:val="22"/>
          <w:szCs w:val="22"/>
          <w:lang w:eastAsia="pt-BR"/>
        </w:rPr>
      </w:pPr>
      <w:r w:rsidRPr="0086780B">
        <w:rPr>
          <w:rFonts w:ascii="Century Gothic" w:eastAsia="MS Mincho" w:hAnsi="Century Gothic" w:cs="Courier New"/>
          <w:sz w:val="22"/>
          <w:szCs w:val="22"/>
          <w:lang w:eastAsia="pt-BR"/>
        </w:rPr>
        <w:t>13.1.5. Rescisão contratual sem que decorra do ato direito de qualquer natureza à Contratada.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sz w:val="22"/>
          <w:szCs w:val="22"/>
        </w:rPr>
      </w:pPr>
      <w:r w:rsidRPr="0086780B">
        <w:rPr>
          <w:rFonts w:ascii="Century Gothic" w:hAnsi="Century Gothic" w:cs="Courier New"/>
          <w:b/>
          <w:sz w:val="22"/>
          <w:szCs w:val="22"/>
        </w:rPr>
        <w:t>14 - DAS DISPOSIÇÕES FINAIS</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1A0581" w:rsidRPr="0086780B" w:rsidRDefault="001A0581" w:rsidP="001A0581">
      <w:pPr>
        <w:autoSpaceDE w:val="0"/>
        <w:autoSpaceDN w:val="0"/>
        <w:adjustRightInd w:val="0"/>
        <w:spacing w:after="0" w:line="240" w:lineRule="atLeast"/>
        <w:jc w:val="both"/>
        <w:rPr>
          <w:rFonts w:ascii="Century Gothic" w:hAnsi="Century Gothic" w:cs="Courier New"/>
          <w:color w:val="FF0000"/>
          <w:sz w:val="22"/>
          <w:szCs w:val="22"/>
          <w:lang w:eastAsia="pt-BR"/>
        </w:rPr>
      </w:pPr>
      <w:r w:rsidRPr="0086780B">
        <w:rPr>
          <w:rFonts w:ascii="Century Gothic" w:hAnsi="Century Gothic" w:cs="Courier New"/>
          <w:sz w:val="22"/>
          <w:szCs w:val="22"/>
          <w:lang w:eastAsia="pt-BR"/>
        </w:rPr>
        <w:lastRenderedPageBreak/>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b/>
          <w:bCs/>
          <w:sz w:val="22"/>
          <w:szCs w:val="22"/>
        </w:rPr>
      </w:pPr>
    </w:p>
    <w:p w:rsidR="001A0581" w:rsidRPr="0086780B" w:rsidRDefault="001A0581" w:rsidP="001A0581">
      <w:pPr>
        <w:autoSpaceDE w:val="0"/>
        <w:autoSpaceDN w:val="0"/>
        <w:adjustRightInd w:val="0"/>
        <w:spacing w:after="0" w:line="240" w:lineRule="atLeast"/>
        <w:jc w:val="both"/>
        <w:rPr>
          <w:rFonts w:ascii="Century Gothic" w:hAnsi="Century Gothic" w:cs="Courier New"/>
          <w:bCs/>
          <w:sz w:val="22"/>
          <w:szCs w:val="22"/>
          <w:lang w:eastAsia="pt-BR"/>
        </w:rPr>
      </w:pPr>
      <w:r w:rsidRPr="0086780B">
        <w:rPr>
          <w:rFonts w:ascii="Century Gothic" w:hAnsi="Century Gothic" w:cs="Courier New"/>
          <w:bCs/>
          <w:sz w:val="22"/>
          <w:szCs w:val="22"/>
          <w:lang w:eastAsia="pt-BR"/>
        </w:rPr>
        <w:t>14.3. Os casos omissos serão dirimidos pelo Pregoeiro, com observância da legislação regedora, em especial a Lei n. 8.666, de 21 de junho de 1993 consolidada, Lei 10.520, de 17 de julho de 2002 e legislação municipal aplicável.</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color w:val="FF0000"/>
          <w:sz w:val="22"/>
          <w:szCs w:val="22"/>
        </w:rPr>
      </w:pPr>
    </w:p>
    <w:p w:rsidR="001A0581" w:rsidRPr="0086780B" w:rsidRDefault="001A0581" w:rsidP="001A058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14.4. Faz parte integrante deste Edital:</w:t>
      </w:r>
    </w:p>
    <w:p w:rsidR="001A0581" w:rsidRPr="0086780B" w:rsidRDefault="001A0581" w:rsidP="001A0581">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14.4.1. ANEXOS: I – Lista de Descrição dos serviços com preço máximo.</w:t>
      </w: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14.4.2. ANEXO II – Modelo do Termo de Credenciamento;</w:t>
      </w: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14.4.3. ANEXO III – Minuta de Declaração Requisitos de Habilitação;</w:t>
      </w:r>
      <w:r w:rsidRPr="0086780B">
        <w:rPr>
          <w:rFonts w:ascii="Century Gothic" w:hAnsi="Century Gothic" w:cs="Courier New"/>
          <w:sz w:val="22"/>
          <w:szCs w:val="22"/>
          <w:lang w:eastAsia="pt-BR"/>
        </w:rPr>
        <w:tab/>
      </w: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14.4.4. ANEXO IV – Minuta do Contrato</w:t>
      </w:r>
    </w:p>
    <w:p w:rsidR="001A0581" w:rsidRPr="0086780B" w:rsidRDefault="001A0581" w:rsidP="001A0581">
      <w:pPr>
        <w:spacing w:after="0" w:line="240" w:lineRule="atLeast"/>
        <w:jc w:val="both"/>
        <w:rPr>
          <w:rFonts w:ascii="Century Gothic" w:hAnsi="Century Gothic" w:cs="Courier New"/>
          <w:sz w:val="22"/>
          <w:szCs w:val="22"/>
          <w:lang w:eastAsia="pt-BR"/>
        </w:rPr>
      </w:pPr>
    </w:p>
    <w:p w:rsidR="001A0581" w:rsidRPr="0086780B" w:rsidRDefault="001A0581" w:rsidP="001A0581">
      <w:pPr>
        <w:spacing w:after="0" w:line="240" w:lineRule="atLeast"/>
        <w:jc w:val="both"/>
        <w:rPr>
          <w:rFonts w:ascii="Century Gothic" w:hAnsi="Century Gothic" w:cs="Courier New"/>
          <w:sz w:val="22"/>
          <w:szCs w:val="22"/>
          <w:lang w:eastAsia="pt-BR"/>
        </w:rPr>
      </w:pPr>
      <w:r w:rsidRPr="0086780B">
        <w:rPr>
          <w:rFonts w:ascii="Century Gothic" w:hAnsi="Century Gothic" w:cs="Courier New"/>
          <w:sz w:val="22"/>
          <w:szCs w:val="22"/>
          <w:lang w:eastAsia="pt-BR"/>
        </w:rPr>
        <w:t>14.5. É fundamental a presença do licitante ou de seu representante, para o exercício dos direitos de ofertar lances e manifestar intenção de recorrer;</w:t>
      </w:r>
    </w:p>
    <w:p w:rsidR="001A0581" w:rsidRPr="0086780B" w:rsidRDefault="001A0581" w:rsidP="001A0581">
      <w:pPr>
        <w:overflowPunct w:val="0"/>
        <w:autoSpaceDE w:val="0"/>
        <w:autoSpaceDN w:val="0"/>
        <w:adjustRightInd w:val="0"/>
        <w:spacing w:after="0" w:line="240" w:lineRule="auto"/>
        <w:jc w:val="center"/>
        <w:textAlignment w:val="baseline"/>
        <w:rPr>
          <w:bCs/>
          <w:sz w:val="22"/>
          <w:szCs w:val="22"/>
        </w:rPr>
      </w:pPr>
    </w:p>
    <w:p w:rsidR="001A0581" w:rsidRPr="0086780B" w:rsidRDefault="001A0581" w:rsidP="001A0581">
      <w:pPr>
        <w:overflowPunct w:val="0"/>
        <w:autoSpaceDE w:val="0"/>
        <w:autoSpaceDN w:val="0"/>
        <w:adjustRightInd w:val="0"/>
        <w:spacing w:after="0" w:line="240" w:lineRule="auto"/>
        <w:jc w:val="both"/>
        <w:textAlignment w:val="baseline"/>
        <w:rPr>
          <w:rFonts w:ascii="Century Gothic" w:hAnsi="Century Gothic" w:cs="Courier New"/>
          <w:bCs/>
          <w:sz w:val="22"/>
          <w:szCs w:val="22"/>
        </w:rPr>
      </w:pPr>
      <w:r w:rsidRPr="0086780B">
        <w:rPr>
          <w:rFonts w:ascii="Century Gothic" w:hAnsi="Century Gothic" w:cs="Courier New"/>
          <w:bCs/>
          <w:sz w:val="22"/>
          <w:szCs w:val="22"/>
        </w:rPr>
        <w:t xml:space="preserve">14.6. As despesas da presente licitação correrão por conta do orçamento vigente, elemento de despesa nº. 3.3.90.39.99 – </w:t>
      </w:r>
      <w:r w:rsidR="0086780B" w:rsidRPr="0086780B">
        <w:rPr>
          <w:rFonts w:ascii="Century Gothic" w:hAnsi="Century Gothic" w:cs="Courier New"/>
          <w:bCs/>
          <w:sz w:val="22"/>
          <w:szCs w:val="22"/>
        </w:rPr>
        <w:t>Outros</w:t>
      </w:r>
      <w:r w:rsidRPr="0086780B">
        <w:rPr>
          <w:rFonts w:ascii="Century Gothic" w:hAnsi="Century Gothic" w:cs="Courier New"/>
          <w:bCs/>
          <w:sz w:val="22"/>
          <w:szCs w:val="22"/>
        </w:rPr>
        <w:t xml:space="preserve"> Serviços e Terceiro Pessoa </w:t>
      </w:r>
      <w:r w:rsidR="0086780B" w:rsidRPr="0086780B">
        <w:rPr>
          <w:rFonts w:ascii="Century Gothic" w:hAnsi="Century Gothic" w:cs="Courier New"/>
          <w:bCs/>
          <w:sz w:val="22"/>
          <w:szCs w:val="22"/>
        </w:rPr>
        <w:t>Jurídica</w:t>
      </w:r>
      <w:r w:rsidRPr="0086780B">
        <w:rPr>
          <w:rFonts w:ascii="Century Gothic" w:hAnsi="Century Gothic" w:cs="Courier New"/>
          <w:bCs/>
          <w:sz w:val="22"/>
          <w:szCs w:val="22"/>
        </w:rPr>
        <w:t>, Projeto Atividade apropriados para as despesas.</w:t>
      </w:r>
    </w:p>
    <w:p w:rsidR="001A0581" w:rsidRPr="0086780B" w:rsidRDefault="001A0581" w:rsidP="001A0581">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ab/>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14.7. Maiores informações poderão ser obtidas no Setor de Compras da Prefeitura Municipal de Bom Jesus do Oeste, de Segunda a Sexta, no horário de expediente pelo site </w:t>
      </w:r>
      <w:hyperlink r:id="rId8" w:history="1">
        <w:r w:rsidRPr="0086780B">
          <w:rPr>
            <w:rStyle w:val="Hyperlink"/>
            <w:rFonts w:ascii="Century Gothic" w:hAnsi="Century Gothic" w:cs="Courier New"/>
            <w:sz w:val="22"/>
            <w:szCs w:val="22"/>
          </w:rPr>
          <w:t>www.bomjesusdooeste.sc.gov.br</w:t>
        </w:r>
      </w:hyperlink>
      <w:r w:rsidRPr="0086780B">
        <w:rPr>
          <w:rFonts w:ascii="Century Gothic" w:hAnsi="Century Gothic" w:cs="Courier New"/>
          <w:sz w:val="22"/>
          <w:szCs w:val="22"/>
        </w:rPr>
        <w:t xml:space="preserve"> ou pelo e-mail compras @bomjesusdooeste.sc.gov.br;</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 xml:space="preserve"> </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14.9. Para dirimir quaisquer questões decorrentes desta licitação, desde já, fica eleito o FORO da Comarca de Modelo, com renuncia expressa de qualquer outro, por mais privilegiado que este seja.</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r w:rsidRPr="0086780B">
        <w:rPr>
          <w:rFonts w:ascii="Century Gothic" w:hAnsi="Century Gothic" w:cs="Courier New"/>
          <w:sz w:val="22"/>
          <w:szCs w:val="22"/>
        </w:rPr>
        <w:t>Bom Jesus do Oeste (</w:t>
      </w:r>
      <w:r w:rsidRPr="0086780B">
        <w:rPr>
          <w:rFonts w:ascii="Century Gothic" w:hAnsi="Century Gothic" w:cs="Courier New"/>
          <w:sz w:val="22"/>
          <w:szCs w:val="22"/>
        </w:rPr>
        <w:fldChar w:fldCharType="begin"/>
      </w:r>
      <w:r w:rsidRPr="0086780B">
        <w:rPr>
          <w:rFonts w:ascii="Century Gothic" w:hAnsi="Century Gothic" w:cs="Courier New"/>
          <w:sz w:val="22"/>
          <w:szCs w:val="22"/>
        </w:rPr>
        <w:instrText xml:space="preserve"> DOCVARIABLE "SiglaEstado" \* MERGEFORMAT </w:instrText>
      </w:r>
      <w:r w:rsidRPr="0086780B">
        <w:rPr>
          <w:rFonts w:ascii="Century Gothic" w:hAnsi="Century Gothic" w:cs="Courier New"/>
          <w:sz w:val="22"/>
          <w:szCs w:val="22"/>
        </w:rPr>
        <w:fldChar w:fldCharType="separate"/>
      </w:r>
      <w:r w:rsidRPr="0086780B">
        <w:rPr>
          <w:rFonts w:ascii="Century Gothic" w:hAnsi="Century Gothic" w:cs="Courier New"/>
          <w:sz w:val="22"/>
          <w:szCs w:val="22"/>
        </w:rPr>
        <w:t>SC</w:t>
      </w:r>
      <w:r w:rsidRPr="0086780B">
        <w:rPr>
          <w:rFonts w:ascii="Century Gothic" w:hAnsi="Century Gothic" w:cs="Courier New"/>
          <w:sz w:val="22"/>
          <w:szCs w:val="22"/>
        </w:rPr>
        <w:fldChar w:fldCharType="end"/>
      </w:r>
      <w:r w:rsidRPr="0086780B">
        <w:rPr>
          <w:rFonts w:ascii="Century Gothic" w:hAnsi="Century Gothic" w:cs="Courier New"/>
          <w:sz w:val="22"/>
          <w:szCs w:val="22"/>
        </w:rPr>
        <w:t>), 29/02/16.</w:t>
      </w:r>
    </w:p>
    <w:p w:rsidR="001A0581" w:rsidRPr="0086780B" w:rsidRDefault="001A0581" w:rsidP="001A0581">
      <w:pPr>
        <w:overflowPunct w:val="0"/>
        <w:autoSpaceDE w:val="0"/>
        <w:autoSpaceDN w:val="0"/>
        <w:adjustRightInd w:val="0"/>
        <w:spacing w:after="0" w:line="240" w:lineRule="atLeast"/>
        <w:jc w:val="both"/>
        <w:textAlignment w:val="baseline"/>
        <w:rPr>
          <w:rFonts w:ascii="Century Gothic" w:hAnsi="Century Gothic" w:cs="Courier New"/>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r w:rsidRPr="0086780B">
        <w:rPr>
          <w:rFonts w:ascii="Century Gothic" w:hAnsi="Century Gothic"/>
          <w:sz w:val="22"/>
          <w:szCs w:val="22"/>
        </w:rPr>
        <w:t>AIRTON ANTONIO REINEHR</w:t>
      </w: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r w:rsidRPr="0086780B">
        <w:rPr>
          <w:rFonts w:ascii="Century Gothic" w:hAnsi="Century Gothic"/>
          <w:sz w:val="22"/>
          <w:szCs w:val="22"/>
        </w:rPr>
        <w:t xml:space="preserve">Prefeito Municipal </w:t>
      </w: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overflowPunct w:val="0"/>
        <w:autoSpaceDE w:val="0"/>
        <w:autoSpaceDN w:val="0"/>
        <w:adjustRightInd w:val="0"/>
        <w:spacing w:after="0" w:line="240" w:lineRule="auto"/>
        <w:ind w:left="2124" w:firstLine="708"/>
        <w:textAlignment w:val="baseline"/>
        <w:rPr>
          <w:rFonts w:ascii="Century Gothic" w:hAnsi="Century Gothic"/>
          <w:sz w:val="22"/>
          <w:szCs w:val="22"/>
        </w:rPr>
      </w:pPr>
    </w:p>
    <w:p w:rsidR="001A0581" w:rsidRPr="0086780B" w:rsidRDefault="001A0581" w:rsidP="001A0581">
      <w:pPr>
        <w:keepNext/>
        <w:spacing w:after="0" w:line="360" w:lineRule="auto"/>
        <w:ind w:left="3540" w:firstLine="708"/>
        <w:outlineLvl w:val="2"/>
        <w:rPr>
          <w:rFonts w:ascii="Century Gothic" w:hAnsi="Century Gothic"/>
          <w:b/>
          <w:sz w:val="16"/>
          <w:szCs w:val="16"/>
          <w:lang w:eastAsia="pt-BR"/>
        </w:rPr>
      </w:pPr>
      <w:r w:rsidRPr="0086780B">
        <w:rPr>
          <w:rFonts w:ascii="Century Gothic" w:hAnsi="Century Gothic"/>
          <w:b/>
          <w:sz w:val="16"/>
          <w:szCs w:val="16"/>
          <w:lang w:eastAsia="pt-BR"/>
        </w:rPr>
        <w:lastRenderedPageBreak/>
        <w:t xml:space="preserve">ANEXO I </w:t>
      </w:r>
    </w:p>
    <w:p w:rsidR="001A0581" w:rsidRPr="0086780B" w:rsidRDefault="001A0581" w:rsidP="001A0581">
      <w:pPr>
        <w:keepNext/>
        <w:spacing w:after="0" w:line="360" w:lineRule="auto"/>
        <w:ind w:left="567"/>
        <w:jc w:val="center"/>
        <w:outlineLvl w:val="2"/>
        <w:rPr>
          <w:rFonts w:ascii="Century Gothic" w:hAnsi="Century Gothic"/>
          <w:b/>
          <w:sz w:val="16"/>
          <w:szCs w:val="16"/>
          <w:lang w:eastAsia="pt-BR"/>
        </w:rPr>
      </w:pPr>
      <w:r w:rsidRPr="0086780B">
        <w:rPr>
          <w:rFonts w:ascii="Century Gothic" w:hAnsi="Century Gothic" w:cs="Courier New"/>
          <w:b/>
          <w:sz w:val="16"/>
          <w:szCs w:val="16"/>
          <w:lang w:eastAsia="pt-BR"/>
        </w:rPr>
        <w:t>Descrição dos serviços com valores máximos</w:t>
      </w:r>
    </w:p>
    <w:p w:rsidR="001A0581" w:rsidRPr="0086780B" w:rsidRDefault="001A0581" w:rsidP="001A0581">
      <w:pPr>
        <w:keepNext/>
        <w:spacing w:after="0" w:line="360" w:lineRule="auto"/>
        <w:ind w:left="567"/>
        <w:jc w:val="center"/>
        <w:outlineLvl w:val="2"/>
        <w:rPr>
          <w:rFonts w:ascii="Century Gothic" w:hAnsi="Century Gothic"/>
          <w:b/>
          <w:sz w:val="16"/>
          <w:szCs w:val="16"/>
          <w:lang w:eastAsia="pt-BR"/>
        </w:rPr>
      </w:pPr>
      <w:r w:rsidRPr="0086780B">
        <w:rPr>
          <w:rFonts w:ascii="Century Gothic" w:hAnsi="Century Gothic"/>
          <w:b/>
          <w:sz w:val="16"/>
          <w:szCs w:val="16"/>
          <w:lang w:eastAsia="pt-BR"/>
        </w:rPr>
        <w:t>FOLHETO DESCRITIVO</w:t>
      </w:r>
    </w:p>
    <w:p w:rsidR="001A0581" w:rsidRPr="0086780B" w:rsidRDefault="001A0581" w:rsidP="001A0581">
      <w:pPr>
        <w:overflowPunct w:val="0"/>
        <w:autoSpaceDE w:val="0"/>
        <w:autoSpaceDN w:val="0"/>
        <w:adjustRightInd w:val="0"/>
        <w:spacing w:after="0" w:line="240" w:lineRule="auto"/>
        <w:jc w:val="both"/>
        <w:textAlignment w:val="baseline"/>
        <w:rPr>
          <w:rFonts w:ascii="Verdana" w:hAnsi="Verdana"/>
          <w:sz w:val="16"/>
          <w:szCs w:val="16"/>
        </w:rPr>
      </w:pPr>
      <w:r w:rsidRPr="0086780B">
        <w:rPr>
          <w:rFonts w:ascii="Verdana" w:hAnsi="Verdana"/>
          <w:b/>
          <w:bCs/>
          <w:sz w:val="16"/>
          <w:szCs w:val="16"/>
        </w:rPr>
        <w:tab/>
      </w:r>
      <w:r w:rsidRPr="0086780B">
        <w:rPr>
          <w:rFonts w:ascii="Verdana" w:hAnsi="Verdana"/>
          <w:b/>
          <w:bCs/>
          <w:sz w:val="16"/>
          <w:szCs w:val="16"/>
        </w:rPr>
        <w:tab/>
      </w:r>
      <w:r w:rsidRPr="0086780B">
        <w:rPr>
          <w:rFonts w:ascii="Verdana" w:hAnsi="Verdana"/>
          <w:b/>
          <w:bCs/>
          <w:sz w:val="16"/>
          <w:szCs w:val="16"/>
        </w:rPr>
        <w:tab/>
      </w:r>
      <w:r w:rsidRPr="0086780B">
        <w:rPr>
          <w:rFonts w:ascii="Verdana" w:hAnsi="Verdana"/>
          <w:b/>
          <w:bCs/>
          <w:sz w:val="16"/>
          <w:szCs w:val="16"/>
        </w:rPr>
        <w:tab/>
      </w:r>
      <w:r w:rsidRPr="0086780B">
        <w:rPr>
          <w:rFonts w:ascii="Verdana" w:hAnsi="Verdana"/>
          <w:sz w:val="16"/>
          <w:szCs w:val="16"/>
        </w:rPr>
        <w:t xml:space="preserve">A presente licitação destina-se Serviço de recolhimento de </w:t>
      </w:r>
      <w:r w:rsidR="0086780B" w:rsidRPr="0086780B">
        <w:rPr>
          <w:rFonts w:ascii="Verdana" w:hAnsi="Verdana"/>
          <w:sz w:val="16"/>
          <w:szCs w:val="16"/>
        </w:rPr>
        <w:t>resíduo</w:t>
      </w:r>
      <w:r w:rsidRPr="0086780B">
        <w:rPr>
          <w:rFonts w:ascii="Verdana" w:hAnsi="Verdana"/>
          <w:sz w:val="16"/>
          <w:szCs w:val="16"/>
        </w:rPr>
        <w:t xml:space="preserve"> solido (lixo domestico, entulho e embalagem a fins)</w:t>
      </w:r>
      <w:r w:rsidR="0086780B" w:rsidRPr="0086780B">
        <w:rPr>
          <w:rFonts w:ascii="Verdana" w:hAnsi="Verdana"/>
          <w:sz w:val="16"/>
          <w:szCs w:val="16"/>
        </w:rPr>
        <w:t xml:space="preserve"> </w:t>
      </w:r>
      <w:r w:rsidRPr="0086780B">
        <w:rPr>
          <w:rFonts w:ascii="Verdana" w:hAnsi="Verdana"/>
          <w:sz w:val="16"/>
          <w:szCs w:val="16"/>
        </w:rPr>
        <w:t xml:space="preserve">no </w:t>
      </w:r>
      <w:r w:rsidR="0086780B" w:rsidRPr="0086780B">
        <w:rPr>
          <w:rFonts w:ascii="Verdana" w:hAnsi="Verdana"/>
          <w:sz w:val="16"/>
          <w:szCs w:val="16"/>
        </w:rPr>
        <w:t>perímetro</w:t>
      </w:r>
      <w:r w:rsidRPr="0086780B">
        <w:rPr>
          <w:rFonts w:ascii="Verdana" w:hAnsi="Verdana"/>
          <w:sz w:val="16"/>
          <w:szCs w:val="16"/>
        </w:rPr>
        <w:t xml:space="preserve"> rural no </w:t>
      </w:r>
      <w:r w:rsidR="0086780B" w:rsidRPr="0086780B">
        <w:rPr>
          <w:rFonts w:ascii="Verdana" w:hAnsi="Verdana"/>
          <w:sz w:val="16"/>
          <w:szCs w:val="16"/>
        </w:rPr>
        <w:t>exercício</w:t>
      </w:r>
      <w:r w:rsidRPr="0086780B">
        <w:rPr>
          <w:rFonts w:ascii="Verdana" w:hAnsi="Verdana"/>
          <w:sz w:val="16"/>
          <w:szCs w:val="16"/>
        </w:rPr>
        <w:t xml:space="preserve"> de 2016,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19"/>
        <w:gridCol w:w="709"/>
        <w:gridCol w:w="709"/>
        <w:gridCol w:w="5528"/>
        <w:gridCol w:w="1061"/>
      </w:tblGrid>
      <w:tr w:rsidR="001A0581" w:rsidRPr="0086780B" w:rsidTr="0086780B">
        <w:tc>
          <w:tcPr>
            <w:tcW w:w="51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b/>
                <w:bCs/>
                <w:sz w:val="16"/>
                <w:szCs w:val="16"/>
              </w:rPr>
            </w:pPr>
            <w:r w:rsidRPr="0086780B">
              <w:rPr>
                <w:rFonts w:ascii="Verdana" w:hAnsi="Verdana"/>
                <w:b/>
                <w:bCs/>
                <w:sz w:val="16"/>
                <w:szCs w:val="16"/>
              </w:rPr>
              <w:t>ITEM</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b/>
                <w:bCs/>
                <w:sz w:val="16"/>
                <w:szCs w:val="16"/>
              </w:rPr>
            </w:pPr>
            <w:r w:rsidRPr="0086780B">
              <w:rPr>
                <w:rFonts w:ascii="Verdana" w:hAnsi="Verdana"/>
                <w:b/>
                <w:bCs/>
                <w:sz w:val="16"/>
                <w:szCs w:val="16"/>
              </w:rPr>
              <w:t>QUANT</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b/>
                <w:bCs/>
                <w:sz w:val="16"/>
                <w:szCs w:val="16"/>
              </w:rPr>
            </w:pPr>
            <w:r w:rsidRPr="0086780B">
              <w:rPr>
                <w:rFonts w:ascii="Verdana" w:hAnsi="Verdana"/>
                <w:b/>
                <w:bCs/>
                <w:sz w:val="16"/>
                <w:szCs w:val="16"/>
              </w:rPr>
              <w:t>UNID</w:t>
            </w:r>
          </w:p>
        </w:tc>
        <w:tc>
          <w:tcPr>
            <w:tcW w:w="5528" w:type="dxa"/>
            <w:tcBorders>
              <w:top w:val="single" w:sz="4" w:space="0" w:color="auto"/>
              <w:left w:val="single" w:sz="4" w:space="0" w:color="auto"/>
              <w:bottom w:val="single" w:sz="4" w:space="0" w:color="auto"/>
              <w:right w:val="single" w:sz="4" w:space="0" w:color="auto"/>
            </w:tcBorders>
            <w:hideMark/>
          </w:tcPr>
          <w:p w:rsidR="001A0581" w:rsidRPr="0086780B" w:rsidRDefault="001A058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6780B">
              <w:rPr>
                <w:rFonts w:ascii="Verdana" w:hAnsi="Verdana"/>
                <w:b/>
                <w:bCs/>
                <w:sz w:val="16"/>
                <w:szCs w:val="16"/>
              </w:rPr>
              <w:t>DESCRIÇÃO</w:t>
            </w:r>
          </w:p>
        </w:tc>
        <w:tc>
          <w:tcPr>
            <w:tcW w:w="1061" w:type="dxa"/>
            <w:tcBorders>
              <w:top w:val="single" w:sz="4" w:space="0" w:color="auto"/>
              <w:left w:val="single" w:sz="4" w:space="0" w:color="auto"/>
              <w:bottom w:val="single" w:sz="4" w:space="0" w:color="auto"/>
              <w:right w:val="single" w:sz="4" w:space="0" w:color="auto"/>
            </w:tcBorders>
            <w:hideMark/>
          </w:tcPr>
          <w:p w:rsidR="001A0581" w:rsidRPr="0086780B" w:rsidRDefault="001A0581">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6780B">
              <w:rPr>
                <w:rFonts w:ascii="Verdana" w:hAnsi="Verdana"/>
                <w:b/>
                <w:bCs/>
                <w:sz w:val="16"/>
                <w:szCs w:val="16"/>
              </w:rPr>
              <w:t>Valor Máximo do Item</w:t>
            </w:r>
          </w:p>
        </w:tc>
      </w:tr>
      <w:tr w:rsidR="001A0581" w:rsidRPr="0086780B" w:rsidTr="0086780B">
        <w:tc>
          <w:tcPr>
            <w:tcW w:w="51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ser</w:t>
            </w:r>
          </w:p>
        </w:tc>
        <w:tc>
          <w:tcPr>
            <w:tcW w:w="5528"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360" w:lineRule="auto"/>
              <w:jc w:val="both"/>
              <w:textAlignment w:val="baseline"/>
              <w:rPr>
                <w:rFonts w:ascii="Verdana" w:hAnsi="Verdana"/>
                <w:sz w:val="16"/>
                <w:szCs w:val="16"/>
              </w:rPr>
            </w:pPr>
            <w:r w:rsidRPr="0086780B">
              <w:rPr>
                <w:rFonts w:ascii="Verdana" w:hAnsi="Verdana"/>
                <w:sz w:val="16"/>
                <w:szCs w:val="16"/>
              </w:rPr>
              <w:t>Serviço de recolhimento de lixo domestico (</w:t>
            </w:r>
            <w:r w:rsidR="0086780B" w:rsidRPr="0086780B">
              <w:rPr>
                <w:rFonts w:ascii="Verdana" w:hAnsi="Verdana"/>
                <w:sz w:val="16"/>
                <w:szCs w:val="16"/>
              </w:rPr>
              <w:t>resíduos</w:t>
            </w:r>
            <w:r w:rsidRPr="0086780B">
              <w:rPr>
                <w:rFonts w:ascii="Verdana" w:hAnsi="Verdana"/>
                <w:sz w:val="16"/>
                <w:szCs w:val="16"/>
              </w:rPr>
              <w:t xml:space="preserve"> </w:t>
            </w:r>
            <w:r w:rsidR="0086780B" w:rsidRPr="0086780B">
              <w:rPr>
                <w:rFonts w:ascii="Verdana" w:hAnsi="Verdana"/>
                <w:sz w:val="16"/>
                <w:szCs w:val="16"/>
              </w:rPr>
              <w:t>sólidos</w:t>
            </w:r>
            <w:r w:rsidRPr="0086780B">
              <w:rPr>
                <w:rFonts w:ascii="Verdana" w:hAnsi="Verdana"/>
                <w:sz w:val="16"/>
                <w:szCs w:val="16"/>
              </w:rPr>
              <w:t xml:space="preserve">, entulho e embalagens a fins) iniciando pela propriedade de Hugo Schmitt, passando pela propriedade de Erineu Stork, Antonio Ripke e Eldo Schmitt, retornando pela propriedade de </w:t>
            </w:r>
            <w:r w:rsidR="0086780B" w:rsidRPr="0086780B">
              <w:rPr>
                <w:rFonts w:ascii="Verdana" w:hAnsi="Verdana"/>
                <w:sz w:val="16"/>
                <w:szCs w:val="16"/>
              </w:rPr>
              <w:t>Irineu</w:t>
            </w:r>
            <w:r w:rsidRPr="0086780B">
              <w:rPr>
                <w:rFonts w:ascii="Verdana" w:hAnsi="Verdana"/>
                <w:sz w:val="16"/>
                <w:szCs w:val="16"/>
              </w:rPr>
              <w:t xml:space="preserve"> Sehnem, Ivo Ceschini, pavilhão da Linha Vista Alegre, Propriedade de Luiz Schmitt, Valcir Horbach e propriedade de Egildo da Silva, retornando pela propriedade de </w:t>
            </w:r>
            <w:r w:rsidR="0086780B" w:rsidRPr="0086780B">
              <w:rPr>
                <w:rFonts w:ascii="Verdana" w:hAnsi="Verdana"/>
                <w:sz w:val="16"/>
                <w:szCs w:val="16"/>
              </w:rPr>
              <w:t>Júlio</w:t>
            </w:r>
            <w:r w:rsidRPr="0086780B">
              <w:rPr>
                <w:rFonts w:ascii="Verdana" w:hAnsi="Verdana"/>
                <w:sz w:val="16"/>
                <w:szCs w:val="16"/>
              </w:rPr>
              <w:t xml:space="preserve"> Sandmann, Adi Menegotte, Pavilhão de Vista Alegre pelas propriedades de Marcos Werlang, Vilamir Menegotto, Auri Batistella, Valdir Roman, Mario da </w:t>
            </w:r>
            <w:r w:rsidR="0086780B" w:rsidRPr="0086780B">
              <w:rPr>
                <w:rFonts w:ascii="Verdana" w:hAnsi="Verdana"/>
                <w:sz w:val="16"/>
                <w:szCs w:val="16"/>
              </w:rPr>
              <w:t>Silva</w:t>
            </w:r>
            <w:r w:rsidRPr="0086780B">
              <w:rPr>
                <w:rFonts w:ascii="Verdana" w:hAnsi="Verdana"/>
                <w:sz w:val="16"/>
                <w:szCs w:val="16"/>
              </w:rPr>
              <w:t xml:space="preserve">, Darci Lenhard, Rudi Becker ,Antonio Link, Balduino Naujorks, Erno Zimmermann, Leodir Dall Agnol e Ismael Hann, pavilhão da Linha </w:t>
            </w:r>
            <w:r w:rsidR="0086780B" w:rsidRPr="0086780B">
              <w:rPr>
                <w:rFonts w:ascii="Verdana" w:hAnsi="Verdana"/>
                <w:sz w:val="16"/>
                <w:szCs w:val="16"/>
              </w:rPr>
              <w:t>Jundiá</w:t>
            </w:r>
          </w:p>
        </w:tc>
        <w:tc>
          <w:tcPr>
            <w:tcW w:w="1061"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360" w:lineRule="auto"/>
              <w:jc w:val="right"/>
              <w:textAlignment w:val="baseline"/>
              <w:rPr>
                <w:rFonts w:ascii="Verdana" w:hAnsi="Verdana"/>
                <w:sz w:val="16"/>
                <w:szCs w:val="16"/>
              </w:rPr>
            </w:pPr>
            <w:r w:rsidRPr="0086780B">
              <w:rPr>
                <w:rFonts w:ascii="Verdana" w:hAnsi="Verdana"/>
                <w:sz w:val="16"/>
                <w:szCs w:val="16"/>
              </w:rPr>
              <w:t>4.350,00</w:t>
            </w:r>
          </w:p>
        </w:tc>
      </w:tr>
      <w:tr w:rsidR="001A0581" w:rsidRPr="0086780B" w:rsidTr="0086780B">
        <w:tc>
          <w:tcPr>
            <w:tcW w:w="51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ser</w:t>
            </w:r>
          </w:p>
        </w:tc>
        <w:tc>
          <w:tcPr>
            <w:tcW w:w="5528" w:type="dxa"/>
            <w:tcBorders>
              <w:top w:val="single" w:sz="4" w:space="0" w:color="auto"/>
              <w:left w:val="single" w:sz="4" w:space="0" w:color="auto"/>
              <w:bottom w:val="single" w:sz="4" w:space="0" w:color="auto"/>
              <w:right w:val="single" w:sz="4" w:space="0" w:color="auto"/>
            </w:tcBorders>
            <w:hideMark/>
          </w:tcPr>
          <w:p w:rsidR="001A0581" w:rsidRPr="0086780B" w:rsidRDefault="001A0581" w:rsidP="0086780B">
            <w:pPr>
              <w:overflowPunct w:val="0"/>
              <w:autoSpaceDE w:val="0"/>
              <w:autoSpaceDN w:val="0"/>
              <w:adjustRightInd w:val="0"/>
              <w:spacing w:after="0" w:line="360" w:lineRule="auto"/>
              <w:jc w:val="both"/>
              <w:textAlignment w:val="baseline"/>
              <w:rPr>
                <w:rFonts w:ascii="Verdana" w:hAnsi="Verdana"/>
                <w:sz w:val="16"/>
                <w:szCs w:val="16"/>
              </w:rPr>
            </w:pPr>
            <w:r w:rsidRPr="0086780B">
              <w:rPr>
                <w:rFonts w:ascii="Verdana" w:hAnsi="Verdana"/>
                <w:sz w:val="16"/>
                <w:szCs w:val="16"/>
              </w:rPr>
              <w:t>Serviço de recolhimento de lixo domestico (</w:t>
            </w:r>
            <w:r w:rsidR="0086780B" w:rsidRPr="0086780B">
              <w:rPr>
                <w:rFonts w:ascii="Verdana" w:hAnsi="Verdana"/>
                <w:sz w:val="16"/>
                <w:szCs w:val="16"/>
              </w:rPr>
              <w:t>resíduos</w:t>
            </w:r>
            <w:r w:rsidRPr="0086780B">
              <w:rPr>
                <w:rFonts w:ascii="Verdana" w:hAnsi="Verdana"/>
                <w:sz w:val="16"/>
                <w:szCs w:val="16"/>
              </w:rPr>
              <w:t xml:space="preserve"> </w:t>
            </w:r>
            <w:r w:rsidR="0086780B" w:rsidRPr="0086780B">
              <w:rPr>
                <w:rFonts w:ascii="Verdana" w:hAnsi="Verdana"/>
                <w:sz w:val="16"/>
                <w:szCs w:val="16"/>
              </w:rPr>
              <w:t>sólidos</w:t>
            </w:r>
            <w:r w:rsidRPr="0086780B">
              <w:rPr>
                <w:rFonts w:ascii="Verdana" w:hAnsi="Verdana"/>
                <w:sz w:val="16"/>
                <w:szCs w:val="16"/>
              </w:rPr>
              <w:t xml:space="preserve">, entulho e embalagens a fins) iniciando pela propriedade de Elmar </w:t>
            </w:r>
            <w:r w:rsidR="0086780B" w:rsidRPr="0086780B">
              <w:rPr>
                <w:rFonts w:ascii="Verdana" w:hAnsi="Verdana"/>
                <w:sz w:val="16"/>
                <w:szCs w:val="16"/>
              </w:rPr>
              <w:t>Dichel</w:t>
            </w:r>
            <w:r w:rsidRPr="0086780B">
              <w:rPr>
                <w:rFonts w:ascii="Verdana" w:hAnsi="Verdana"/>
                <w:sz w:val="16"/>
                <w:szCs w:val="16"/>
              </w:rPr>
              <w:t>, Valter Ceccon, Marcio Dentee, Campo do 1º de Maio, Germano Cordasso, João Ito Garmatz, Orestes Barea, passando pela propriedade de Hugo Ollman ,</w:t>
            </w:r>
            <w:r w:rsidR="0086780B" w:rsidRPr="0086780B">
              <w:rPr>
                <w:rFonts w:ascii="Verdana" w:hAnsi="Verdana"/>
                <w:sz w:val="16"/>
                <w:szCs w:val="16"/>
              </w:rPr>
              <w:t>Pavilhão</w:t>
            </w:r>
            <w:r w:rsidRPr="0086780B">
              <w:rPr>
                <w:rFonts w:ascii="Verdana" w:hAnsi="Verdana"/>
                <w:sz w:val="16"/>
                <w:szCs w:val="16"/>
              </w:rPr>
              <w:t xml:space="preserve"> da Linha Lageado das Flores </w:t>
            </w:r>
            <w:r w:rsidR="0086780B" w:rsidRPr="0086780B">
              <w:rPr>
                <w:rFonts w:ascii="Verdana" w:hAnsi="Verdana"/>
                <w:sz w:val="16"/>
                <w:szCs w:val="16"/>
              </w:rPr>
              <w:t>Alto</w:t>
            </w:r>
            <w:r w:rsidRPr="0086780B">
              <w:rPr>
                <w:rFonts w:ascii="Verdana" w:hAnsi="Verdana"/>
                <w:sz w:val="16"/>
                <w:szCs w:val="16"/>
              </w:rPr>
              <w:t xml:space="preserve"> ,passando pela Propriedade de Jairo Bohelke, Augusto Bergmann, seguindo pela propriedade de Ibraim Murussi, Valdir Valdecir Muller e </w:t>
            </w:r>
            <w:r w:rsidR="0086780B" w:rsidRPr="0086780B">
              <w:rPr>
                <w:rFonts w:ascii="Verdana" w:hAnsi="Verdana"/>
                <w:sz w:val="16"/>
                <w:szCs w:val="16"/>
              </w:rPr>
              <w:t>Raimundo</w:t>
            </w:r>
            <w:r w:rsidRPr="0086780B">
              <w:rPr>
                <w:rFonts w:ascii="Verdana" w:hAnsi="Verdana"/>
                <w:sz w:val="16"/>
                <w:szCs w:val="16"/>
              </w:rPr>
              <w:t xml:space="preserve"> </w:t>
            </w:r>
            <w:r w:rsidR="0086780B" w:rsidRPr="0086780B">
              <w:rPr>
                <w:rFonts w:ascii="Verdana" w:hAnsi="Verdana"/>
                <w:sz w:val="16"/>
                <w:szCs w:val="16"/>
              </w:rPr>
              <w:t>Hoffmeister, Linha</w:t>
            </w:r>
            <w:r w:rsidRPr="0086780B">
              <w:rPr>
                <w:rFonts w:ascii="Verdana" w:hAnsi="Verdana"/>
                <w:sz w:val="16"/>
                <w:szCs w:val="16"/>
              </w:rPr>
              <w:t xml:space="preserve"> São Marcos, Ivaldo </w:t>
            </w:r>
            <w:r w:rsidR="0086780B" w:rsidRPr="0086780B">
              <w:rPr>
                <w:rFonts w:ascii="Verdana" w:hAnsi="Verdana"/>
                <w:sz w:val="16"/>
                <w:szCs w:val="16"/>
              </w:rPr>
              <w:t>Ribeiro</w:t>
            </w:r>
            <w:r w:rsidRPr="0086780B">
              <w:rPr>
                <w:rFonts w:ascii="Verdana" w:hAnsi="Verdana"/>
                <w:sz w:val="16"/>
                <w:szCs w:val="16"/>
              </w:rPr>
              <w:t xml:space="preserve"> ate a propriedade de Ivanor Ribeiro </w:t>
            </w:r>
            <w:r w:rsidR="0086780B" w:rsidRPr="0086780B">
              <w:rPr>
                <w:rFonts w:ascii="Verdana" w:hAnsi="Verdana"/>
                <w:sz w:val="16"/>
                <w:szCs w:val="16"/>
              </w:rPr>
              <w:t>próximo</w:t>
            </w:r>
            <w:r w:rsidRPr="0086780B">
              <w:rPr>
                <w:rFonts w:ascii="Verdana" w:hAnsi="Verdana"/>
                <w:sz w:val="16"/>
                <w:szCs w:val="16"/>
              </w:rPr>
              <w:t xml:space="preserve"> a propriedade de Fredolino Fiorentin até Clairton Gondorek,pavilhão da comunidade de Linha Lamb ate a propriedade </w:t>
            </w:r>
            <w:r w:rsidR="0086780B" w:rsidRPr="0086780B">
              <w:rPr>
                <w:rFonts w:ascii="Verdana" w:hAnsi="Verdana"/>
                <w:sz w:val="16"/>
                <w:szCs w:val="16"/>
              </w:rPr>
              <w:t>de Elemar Kuhn.</w:t>
            </w:r>
          </w:p>
        </w:tc>
        <w:tc>
          <w:tcPr>
            <w:tcW w:w="1061"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360" w:lineRule="auto"/>
              <w:jc w:val="right"/>
              <w:textAlignment w:val="baseline"/>
              <w:rPr>
                <w:rFonts w:ascii="Verdana" w:hAnsi="Verdana"/>
                <w:sz w:val="16"/>
                <w:szCs w:val="16"/>
              </w:rPr>
            </w:pPr>
            <w:r w:rsidRPr="0086780B">
              <w:rPr>
                <w:rFonts w:ascii="Verdana" w:hAnsi="Verdana"/>
                <w:sz w:val="16"/>
                <w:szCs w:val="16"/>
              </w:rPr>
              <w:t>4.350,00</w:t>
            </w:r>
          </w:p>
        </w:tc>
      </w:tr>
      <w:tr w:rsidR="001A0581" w:rsidRPr="0086780B" w:rsidTr="0086780B">
        <w:tc>
          <w:tcPr>
            <w:tcW w:w="51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9</w:t>
            </w:r>
          </w:p>
        </w:tc>
        <w:tc>
          <w:tcPr>
            <w:tcW w:w="709"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240" w:lineRule="auto"/>
              <w:jc w:val="center"/>
              <w:textAlignment w:val="baseline"/>
              <w:rPr>
                <w:rFonts w:ascii="Verdana" w:hAnsi="Verdana"/>
                <w:sz w:val="16"/>
                <w:szCs w:val="16"/>
              </w:rPr>
            </w:pPr>
            <w:r w:rsidRPr="0086780B">
              <w:rPr>
                <w:rFonts w:ascii="Verdana" w:hAnsi="Verdana"/>
                <w:sz w:val="16"/>
                <w:szCs w:val="16"/>
              </w:rPr>
              <w:t>ser</w:t>
            </w:r>
          </w:p>
        </w:tc>
        <w:tc>
          <w:tcPr>
            <w:tcW w:w="5528"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360" w:lineRule="auto"/>
              <w:jc w:val="both"/>
              <w:textAlignment w:val="baseline"/>
              <w:rPr>
                <w:rFonts w:ascii="Verdana" w:hAnsi="Verdana"/>
                <w:sz w:val="16"/>
                <w:szCs w:val="16"/>
              </w:rPr>
            </w:pPr>
            <w:r w:rsidRPr="0086780B">
              <w:rPr>
                <w:rFonts w:ascii="Verdana" w:hAnsi="Verdana"/>
                <w:sz w:val="16"/>
                <w:szCs w:val="16"/>
              </w:rPr>
              <w:t xml:space="preserve">Serviço de recolhimento de </w:t>
            </w:r>
            <w:r w:rsidR="0086780B" w:rsidRPr="0086780B">
              <w:rPr>
                <w:rFonts w:ascii="Verdana" w:hAnsi="Verdana"/>
                <w:sz w:val="16"/>
                <w:szCs w:val="16"/>
              </w:rPr>
              <w:t>resíduos</w:t>
            </w:r>
            <w:r w:rsidRPr="0086780B">
              <w:rPr>
                <w:rFonts w:ascii="Verdana" w:hAnsi="Verdana"/>
                <w:sz w:val="16"/>
                <w:szCs w:val="16"/>
              </w:rPr>
              <w:t xml:space="preserve"> </w:t>
            </w:r>
            <w:r w:rsidR="0086780B" w:rsidRPr="0086780B">
              <w:rPr>
                <w:rFonts w:ascii="Verdana" w:hAnsi="Verdana"/>
                <w:sz w:val="16"/>
                <w:szCs w:val="16"/>
              </w:rPr>
              <w:t>sólidos</w:t>
            </w:r>
            <w:r w:rsidRPr="0086780B">
              <w:rPr>
                <w:rFonts w:ascii="Verdana" w:hAnsi="Verdana"/>
                <w:sz w:val="16"/>
                <w:szCs w:val="16"/>
              </w:rPr>
              <w:t xml:space="preserve"> (lixo domestico entulho e embalagens) iniciando roteiro pela linha XV de Novembro, SC -160 passando pela Linha lageado das Flores Alto propriedade de Clair Serpa , Silvano Kobs, Ademir Deparis , Nelci Kluge ate o salão da Comunidade de Rainha da Serra e retornando pelo mesmo trajeto nas quintas-feiras a tarde  com inicio as 14:00 hrs  </w:t>
            </w:r>
          </w:p>
        </w:tc>
        <w:tc>
          <w:tcPr>
            <w:tcW w:w="1061" w:type="dxa"/>
            <w:tcBorders>
              <w:top w:val="single" w:sz="4" w:space="0" w:color="auto"/>
              <w:left w:val="single" w:sz="4" w:space="0" w:color="auto"/>
              <w:bottom w:val="single" w:sz="4" w:space="0" w:color="auto"/>
              <w:right w:val="single" w:sz="4" w:space="0" w:color="auto"/>
            </w:tcBorders>
            <w:hideMark/>
          </w:tcPr>
          <w:p w:rsidR="001A0581" w:rsidRPr="0086780B" w:rsidRDefault="001A0581">
            <w:pPr>
              <w:overflowPunct w:val="0"/>
              <w:autoSpaceDE w:val="0"/>
              <w:autoSpaceDN w:val="0"/>
              <w:adjustRightInd w:val="0"/>
              <w:spacing w:after="0" w:line="360" w:lineRule="auto"/>
              <w:jc w:val="right"/>
              <w:textAlignment w:val="baseline"/>
              <w:rPr>
                <w:rFonts w:ascii="Verdana" w:hAnsi="Verdana"/>
                <w:sz w:val="16"/>
                <w:szCs w:val="16"/>
              </w:rPr>
            </w:pPr>
            <w:r w:rsidRPr="0086780B">
              <w:rPr>
                <w:rFonts w:ascii="Verdana" w:hAnsi="Verdana"/>
                <w:sz w:val="16"/>
                <w:szCs w:val="16"/>
              </w:rPr>
              <w:t>10.800,00</w:t>
            </w:r>
          </w:p>
        </w:tc>
      </w:tr>
    </w:tbl>
    <w:p w:rsidR="001A0581" w:rsidRPr="0086780B" w:rsidRDefault="001A0581" w:rsidP="0086780B">
      <w:pPr>
        <w:overflowPunct w:val="0"/>
        <w:autoSpaceDE w:val="0"/>
        <w:autoSpaceDN w:val="0"/>
        <w:adjustRightInd w:val="0"/>
        <w:spacing w:after="0" w:line="240" w:lineRule="auto"/>
        <w:jc w:val="both"/>
        <w:textAlignment w:val="baseline"/>
        <w:rPr>
          <w:rFonts w:ascii="Verdana" w:hAnsi="Verdana"/>
          <w:b/>
          <w:bCs/>
          <w:sz w:val="16"/>
          <w:szCs w:val="16"/>
        </w:rPr>
      </w:pPr>
      <w:r w:rsidRPr="0086780B">
        <w:rPr>
          <w:rFonts w:ascii="Verdana" w:hAnsi="Verdana"/>
          <w:sz w:val="16"/>
          <w:szCs w:val="16"/>
        </w:rPr>
        <w:t xml:space="preserve"> </w:t>
      </w:r>
      <w:r w:rsidRPr="0086780B">
        <w:rPr>
          <w:rFonts w:ascii="Verdana" w:hAnsi="Verdana"/>
          <w:b/>
          <w:bCs/>
          <w:sz w:val="16"/>
          <w:szCs w:val="16"/>
        </w:rPr>
        <w:t>OBSERVAÇÕES:</w:t>
      </w:r>
    </w:p>
    <w:p w:rsidR="001A0581" w:rsidRPr="0086780B" w:rsidRDefault="001A0581" w:rsidP="001A0581">
      <w:pPr>
        <w:overflowPunct w:val="0"/>
        <w:autoSpaceDE w:val="0"/>
        <w:autoSpaceDN w:val="0"/>
        <w:adjustRightInd w:val="0"/>
        <w:spacing w:after="0" w:line="240" w:lineRule="auto"/>
        <w:textAlignment w:val="baseline"/>
        <w:rPr>
          <w:rFonts w:ascii="Verdana" w:hAnsi="Verdana"/>
          <w:b/>
          <w:bCs/>
          <w:sz w:val="16"/>
          <w:szCs w:val="16"/>
        </w:rPr>
      </w:pPr>
    </w:p>
    <w:p w:rsidR="001A0581" w:rsidRPr="0086780B" w:rsidRDefault="001A0581" w:rsidP="001A0581">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86780B">
        <w:rPr>
          <w:rFonts w:ascii="Verdana" w:hAnsi="Verdana"/>
          <w:sz w:val="16"/>
          <w:szCs w:val="16"/>
        </w:rPr>
        <w:t>VALORES MAXIMOS ORIUNDOS DE PESQUISA DE MERCADO, NENHUM VALOR ACIMA DESTES ORÇADOS SERÃO ACEITOS PARA FINS DE COTAÇÃO.</w:t>
      </w:r>
    </w:p>
    <w:p w:rsidR="001A0581" w:rsidRPr="0086780B" w:rsidRDefault="001A0581" w:rsidP="001A0581">
      <w:pPr>
        <w:overflowPunct w:val="0"/>
        <w:autoSpaceDE w:val="0"/>
        <w:autoSpaceDN w:val="0"/>
        <w:adjustRightInd w:val="0"/>
        <w:spacing w:after="0" w:line="240" w:lineRule="auto"/>
        <w:jc w:val="both"/>
        <w:textAlignment w:val="baseline"/>
        <w:rPr>
          <w:rFonts w:ascii="Verdana" w:hAnsi="Verdana"/>
          <w:b/>
          <w:bCs/>
          <w:sz w:val="16"/>
          <w:szCs w:val="16"/>
        </w:rPr>
      </w:pPr>
      <w:r w:rsidRPr="0086780B">
        <w:rPr>
          <w:rFonts w:ascii="Verdana" w:hAnsi="Verdana"/>
          <w:b/>
          <w:bCs/>
          <w:sz w:val="16"/>
          <w:szCs w:val="16"/>
        </w:rPr>
        <w:t> </w:t>
      </w:r>
    </w:p>
    <w:p w:rsidR="001A0581" w:rsidRPr="0086780B" w:rsidRDefault="001A0581" w:rsidP="001A0581">
      <w:pPr>
        <w:overflowPunct w:val="0"/>
        <w:autoSpaceDE w:val="0"/>
        <w:autoSpaceDN w:val="0"/>
        <w:adjustRightInd w:val="0"/>
        <w:spacing w:after="0" w:line="240" w:lineRule="auto"/>
        <w:textAlignment w:val="baseline"/>
        <w:rPr>
          <w:rFonts w:ascii="Verdana" w:hAnsi="Verdana"/>
          <w:sz w:val="16"/>
          <w:szCs w:val="16"/>
        </w:rPr>
      </w:pPr>
      <w:r w:rsidRPr="0086780B">
        <w:rPr>
          <w:rFonts w:ascii="Verdana" w:hAnsi="Verdana"/>
          <w:sz w:val="16"/>
          <w:szCs w:val="16"/>
        </w:rPr>
        <w:t> Bom Jesus do Oeste – SC, 29/02/16.</w:t>
      </w:r>
    </w:p>
    <w:p w:rsidR="001A0581" w:rsidRPr="0086780B" w:rsidRDefault="001A0581" w:rsidP="001A0581">
      <w:pPr>
        <w:overflowPunct w:val="0"/>
        <w:autoSpaceDE w:val="0"/>
        <w:autoSpaceDN w:val="0"/>
        <w:adjustRightInd w:val="0"/>
        <w:spacing w:after="0" w:line="240" w:lineRule="auto"/>
        <w:textAlignment w:val="baseline"/>
        <w:rPr>
          <w:rFonts w:ascii="Verdana" w:hAnsi="Verdana"/>
          <w:sz w:val="16"/>
          <w:szCs w:val="16"/>
        </w:rPr>
      </w:pPr>
      <w:r w:rsidRPr="0086780B">
        <w:rPr>
          <w:rFonts w:ascii="Verdana" w:hAnsi="Verdana"/>
          <w:sz w:val="16"/>
          <w:szCs w:val="16"/>
        </w:rPr>
        <w:t> </w:t>
      </w:r>
    </w:p>
    <w:p w:rsidR="001A0581" w:rsidRPr="0086780B" w:rsidRDefault="001A0581" w:rsidP="0086780B">
      <w:pPr>
        <w:overflowPunct w:val="0"/>
        <w:autoSpaceDE w:val="0"/>
        <w:autoSpaceDN w:val="0"/>
        <w:adjustRightInd w:val="0"/>
        <w:spacing w:after="0" w:line="240" w:lineRule="auto"/>
        <w:ind w:left="1248" w:firstLine="168"/>
        <w:jc w:val="center"/>
        <w:textAlignment w:val="baseline"/>
        <w:rPr>
          <w:rFonts w:ascii="Verdana" w:hAnsi="Verdana"/>
          <w:sz w:val="16"/>
          <w:szCs w:val="16"/>
        </w:rPr>
      </w:pPr>
      <w:r w:rsidRPr="0086780B">
        <w:rPr>
          <w:rFonts w:ascii="Verdana" w:hAnsi="Verdana"/>
          <w:sz w:val="16"/>
          <w:szCs w:val="16"/>
        </w:rPr>
        <w:t xml:space="preserve">Airton Antonio </w:t>
      </w:r>
      <w:r w:rsidR="0086780B" w:rsidRPr="0086780B">
        <w:rPr>
          <w:rFonts w:ascii="Verdana" w:hAnsi="Verdana"/>
          <w:sz w:val="16"/>
          <w:szCs w:val="16"/>
        </w:rPr>
        <w:t>Reinehr</w:t>
      </w:r>
    </w:p>
    <w:p w:rsidR="001A0581" w:rsidRPr="0086780B" w:rsidRDefault="001A0581" w:rsidP="001A0581">
      <w:pPr>
        <w:overflowPunct w:val="0"/>
        <w:autoSpaceDE w:val="0"/>
        <w:autoSpaceDN w:val="0"/>
        <w:adjustRightInd w:val="0"/>
        <w:spacing w:after="0" w:line="240" w:lineRule="auto"/>
        <w:ind w:left="4080" w:firstLine="168"/>
        <w:textAlignment w:val="baseline"/>
        <w:rPr>
          <w:rFonts w:ascii="Verdana" w:hAnsi="Verdana"/>
          <w:sz w:val="16"/>
          <w:szCs w:val="16"/>
        </w:rPr>
      </w:pPr>
      <w:r w:rsidRPr="0086780B">
        <w:rPr>
          <w:rFonts w:ascii="Verdana" w:hAnsi="Verdana"/>
          <w:sz w:val="16"/>
          <w:szCs w:val="16"/>
        </w:rPr>
        <w:t>Prefeito Municipal</w:t>
      </w:r>
    </w:p>
    <w:p w:rsidR="001A0581" w:rsidRPr="0086780B" w:rsidRDefault="001A0581" w:rsidP="001A0581">
      <w:pPr>
        <w:overflowPunct w:val="0"/>
        <w:autoSpaceDE w:val="0"/>
        <w:autoSpaceDN w:val="0"/>
        <w:adjustRightInd w:val="0"/>
        <w:spacing w:after="0" w:line="240" w:lineRule="auto"/>
        <w:textAlignment w:val="baseline"/>
        <w:rPr>
          <w:rFonts w:ascii="Verdana" w:hAnsi="Verdana"/>
          <w:sz w:val="16"/>
          <w:szCs w:val="16"/>
        </w:rPr>
      </w:pPr>
      <w:r w:rsidRPr="0086780B">
        <w:rPr>
          <w:rFonts w:ascii="Verdana" w:hAnsi="Verdana"/>
          <w:sz w:val="16"/>
          <w:szCs w:val="16"/>
        </w:rPr>
        <w:t> </w:t>
      </w: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b/>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Pr="0086780B" w:rsidRDefault="001A0581" w:rsidP="001A0581">
      <w:pPr>
        <w:overflowPunct w:val="0"/>
        <w:autoSpaceDE w:val="0"/>
        <w:autoSpaceDN w:val="0"/>
        <w:adjustRightInd w:val="0"/>
        <w:spacing w:after="0" w:line="240" w:lineRule="auto"/>
        <w:textAlignment w:val="baseline"/>
        <w:rPr>
          <w:rFonts w:ascii="Century Gothic" w:hAnsi="Century Gothic"/>
          <w:sz w:val="16"/>
          <w:szCs w:val="16"/>
        </w:rPr>
      </w:pPr>
    </w:p>
    <w:p w:rsidR="001A0581" w:rsidRDefault="001A0581" w:rsidP="001A058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1A0581" w:rsidRDefault="001A0581" w:rsidP="001A0581">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1A0581" w:rsidRDefault="001A0581" w:rsidP="001A0581">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1A0581" w:rsidRDefault="001A0581" w:rsidP="001A058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A0581" w:rsidRDefault="001A0581" w:rsidP="001A0581">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1A0581" w:rsidRDefault="001A0581" w:rsidP="001A0581">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25/2016, Serviço de recolhimento de </w:t>
      </w:r>
      <w:r w:rsidR="0086780B">
        <w:rPr>
          <w:rFonts w:ascii="Century Gothic" w:hAnsi="Century Gothic" w:cs="Arial"/>
          <w:b/>
          <w:bCs/>
          <w:color w:val="000000"/>
          <w:sz w:val="24"/>
          <w:szCs w:val="23"/>
        </w:rPr>
        <w:t>resíduo</w:t>
      </w:r>
      <w:r>
        <w:rPr>
          <w:rFonts w:ascii="Century Gothic" w:hAnsi="Century Gothic" w:cs="Arial"/>
          <w:b/>
          <w:bCs/>
          <w:color w:val="000000"/>
          <w:sz w:val="24"/>
          <w:szCs w:val="23"/>
        </w:rPr>
        <w:t xml:space="preserve"> solido (lixo domestico, entulho e embalagem a fins)no </w:t>
      </w:r>
      <w:r w:rsidR="0086780B">
        <w:rPr>
          <w:rFonts w:ascii="Century Gothic" w:hAnsi="Century Gothic" w:cs="Arial"/>
          <w:b/>
          <w:bCs/>
          <w:color w:val="000000"/>
          <w:sz w:val="24"/>
          <w:szCs w:val="23"/>
        </w:rPr>
        <w:t>perímetro</w:t>
      </w:r>
      <w:r>
        <w:rPr>
          <w:rFonts w:ascii="Century Gothic" w:hAnsi="Century Gothic" w:cs="Arial"/>
          <w:b/>
          <w:bCs/>
          <w:color w:val="000000"/>
          <w:sz w:val="24"/>
          <w:szCs w:val="23"/>
        </w:rPr>
        <w:t xml:space="preserve"> rural no </w:t>
      </w:r>
      <w:r w:rsidR="0086780B">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A0581" w:rsidRDefault="001A0581" w:rsidP="001A0581">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textAlignment w:val="baseline"/>
        <w:rPr>
          <w:rFonts w:ascii="Century Gothic" w:hAnsi="Century Gothic"/>
          <w:sz w:val="24"/>
        </w:rPr>
      </w:pPr>
    </w:p>
    <w:p w:rsidR="001A0581" w:rsidRDefault="001A0581" w:rsidP="001A0581">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1A0581" w:rsidRDefault="001A0581" w:rsidP="001A0581">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25/2016, cujo objeto e Serviço de recolhimento de </w:t>
      </w:r>
      <w:r w:rsidR="0086780B">
        <w:rPr>
          <w:rFonts w:ascii="Century Gothic" w:hAnsi="Century Gothic"/>
          <w:sz w:val="24"/>
        </w:rPr>
        <w:t>resíduo</w:t>
      </w:r>
      <w:r>
        <w:rPr>
          <w:rFonts w:ascii="Century Gothic" w:hAnsi="Century Gothic"/>
          <w:sz w:val="24"/>
        </w:rPr>
        <w:t xml:space="preserve"> solido (lixo domestico, entulho e embalagem a fins)</w:t>
      </w:r>
      <w:r w:rsidR="0086780B">
        <w:rPr>
          <w:rFonts w:ascii="Century Gothic" w:hAnsi="Century Gothic"/>
          <w:sz w:val="24"/>
        </w:rPr>
        <w:t xml:space="preserve"> </w:t>
      </w:r>
      <w:r>
        <w:rPr>
          <w:rFonts w:ascii="Century Gothic" w:hAnsi="Century Gothic"/>
          <w:sz w:val="24"/>
        </w:rPr>
        <w:t xml:space="preserve">no </w:t>
      </w:r>
      <w:r w:rsidR="0086780B">
        <w:rPr>
          <w:rFonts w:ascii="Century Gothic" w:hAnsi="Century Gothic"/>
          <w:sz w:val="24"/>
        </w:rPr>
        <w:t>perímetro</w:t>
      </w:r>
      <w:r>
        <w:rPr>
          <w:rFonts w:ascii="Century Gothic" w:hAnsi="Century Gothic"/>
          <w:sz w:val="24"/>
        </w:rPr>
        <w:t xml:space="preserve"> rural no </w:t>
      </w:r>
      <w:r w:rsidR="0086780B">
        <w:rPr>
          <w:rFonts w:ascii="Century Gothic" w:hAnsi="Century Gothic"/>
          <w:sz w:val="24"/>
        </w:rPr>
        <w:t>exercício</w:t>
      </w:r>
      <w:r>
        <w:rPr>
          <w:rFonts w:ascii="Century Gothic" w:hAnsi="Century Gothic"/>
          <w:sz w:val="24"/>
        </w:rPr>
        <w:t xml:space="preserve"> de 2016.</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1A0581" w:rsidRDefault="001A0581" w:rsidP="001A0581">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360" w:lineRule="auto"/>
        <w:ind w:left="2832" w:firstLine="708"/>
        <w:textAlignment w:val="baseline"/>
        <w:rPr>
          <w:rFonts w:ascii="Century Gothic" w:hAnsi="Century Gothic"/>
          <w:sz w:val="24"/>
        </w:rPr>
      </w:pPr>
    </w:p>
    <w:p w:rsidR="001A0581" w:rsidRDefault="001A0581" w:rsidP="001A0581">
      <w:pPr>
        <w:overflowPunct w:val="0"/>
        <w:autoSpaceDE w:val="0"/>
        <w:autoSpaceDN w:val="0"/>
        <w:adjustRightInd w:val="0"/>
        <w:spacing w:after="0" w:line="240" w:lineRule="auto"/>
        <w:ind w:left="2112" w:firstLine="720"/>
        <w:jc w:val="both"/>
        <w:textAlignment w:val="baseline"/>
        <w:rPr>
          <w:rFonts w:ascii="Garamond" w:hAnsi="Garamond"/>
          <w:b/>
          <w:u w:val="single"/>
        </w:rPr>
      </w:pPr>
      <w:r>
        <w:rPr>
          <w:rFonts w:ascii="Garamond" w:hAnsi="Garamond"/>
          <w:b/>
          <w:u w:val="single"/>
        </w:rPr>
        <w:lastRenderedPageBreak/>
        <w:t xml:space="preserve">CONTRATO ADMINISTRATIVO N.º XX/16 </w:t>
      </w:r>
    </w:p>
    <w:p w:rsidR="001A0581" w:rsidRDefault="001A0581" w:rsidP="0086780B">
      <w:pPr>
        <w:overflowPunct w:val="0"/>
        <w:autoSpaceDE w:val="0"/>
        <w:autoSpaceDN w:val="0"/>
        <w:adjustRightInd w:val="0"/>
        <w:spacing w:after="0" w:line="240" w:lineRule="auto"/>
        <w:ind w:left="2820" w:firstLine="720"/>
        <w:jc w:val="both"/>
        <w:textAlignment w:val="baseline"/>
        <w:rPr>
          <w:rFonts w:ascii="Garamond" w:hAnsi="Garamond"/>
          <w:b/>
          <w:u w:val="single"/>
        </w:rPr>
      </w:pPr>
      <w:r>
        <w:rPr>
          <w:rFonts w:ascii="Garamond" w:hAnsi="Garamond"/>
          <w:b/>
          <w:u w:val="single"/>
        </w:rPr>
        <w:t>DE XX DE XXX DE 2016.</w:t>
      </w:r>
    </w:p>
    <w:p w:rsidR="001A0581" w:rsidRDefault="001A0581" w:rsidP="001A0581">
      <w:pPr>
        <w:overflowPunct w:val="0"/>
        <w:autoSpaceDE w:val="0"/>
        <w:autoSpaceDN w:val="0"/>
        <w:adjustRightInd w:val="0"/>
        <w:spacing w:after="0" w:line="240" w:lineRule="auto"/>
        <w:ind w:left="-142"/>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ind w:left="-142"/>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senhor , residente e domiciliado na Rua Eduardo Sehnem, s/n, neste Município de Bom Jesus do Oeste - SC, portador do CI, sob nº.  do CIC nº. , doravante denominado </w:t>
      </w:r>
      <w:r>
        <w:rPr>
          <w:rFonts w:ascii="Garamond" w:hAnsi="Garamond"/>
          <w:b/>
          <w:bCs/>
        </w:rPr>
        <w:t>CONTRATANTE</w:t>
      </w:r>
      <w:r>
        <w:rPr>
          <w:rFonts w:ascii="Garamond" w:hAnsi="Garamond"/>
        </w:rPr>
        <w:t>, e de outro lado;</w:t>
      </w:r>
      <w:r>
        <w:rPr>
          <w:color w:val="000000"/>
          <w:szCs w:val="26"/>
        </w:rPr>
        <w:t xml:space="preserve"> </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 </w:t>
      </w:r>
      <w:r>
        <w:rPr>
          <w:rFonts w:ascii="Garamond" w:hAnsi="Garamond"/>
          <w:b/>
        </w:rPr>
        <w:t>,</w:t>
      </w:r>
      <w:r>
        <w:rPr>
          <w:rFonts w:ascii="Garamond" w:hAnsi="Garamond"/>
        </w:rPr>
        <w:t xml:space="preserve"> Pessoa jurídica de direito Privado, inscrita no CGCMF sob nº.  , com sede na Av. , Município de ,  neste ato representada pelo seu presidente, senhor , , Município de , portador do CIC sob. nº , CI nº , CEP: , na cidade de , Estado de Santa Catarina, doravante denominada simplesmente </w:t>
      </w:r>
      <w:r>
        <w:rPr>
          <w:rFonts w:ascii="Garamond" w:hAnsi="Garamond"/>
          <w:b/>
          <w:bCs/>
        </w:rPr>
        <w:t>CONTRATADA</w:t>
      </w:r>
      <w:r>
        <w:rPr>
          <w:rFonts w:ascii="Garamond" w:hAnsi="Garamond"/>
        </w:rPr>
        <w:t>;</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prestação de serviços de recolhimentos de </w:t>
      </w:r>
      <w:r w:rsidR="0086780B">
        <w:rPr>
          <w:rFonts w:ascii="Garamond" w:hAnsi="Garamond"/>
        </w:rPr>
        <w:t>resíduo</w:t>
      </w:r>
      <w:r>
        <w:rPr>
          <w:rFonts w:ascii="Garamond" w:hAnsi="Garamond"/>
        </w:rPr>
        <w:t xml:space="preserve"> </w:t>
      </w:r>
      <w:r w:rsidR="0086780B">
        <w:rPr>
          <w:rFonts w:ascii="Garamond" w:hAnsi="Garamond"/>
        </w:rPr>
        <w:t>sólidos</w:t>
      </w:r>
      <w:r>
        <w:rPr>
          <w:rFonts w:ascii="Garamond" w:hAnsi="Garamond"/>
        </w:rPr>
        <w:t xml:space="preserve"> (lixo domestico, entulho e embalagens a fins) no </w:t>
      </w:r>
      <w:r w:rsidR="0086780B">
        <w:rPr>
          <w:rFonts w:ascii="Garamond" w:hAnsi="Garamond"/>
        </w:rPr>
        <w:t>perímetro</w:t>
      </w:r>
      <w:r>
        <w:rPr>
          <w:rFonts w:ascii="Garamond" w:hAnsi="Garamond"/>
        </w:rPr>
        <w:t xml:space="preserve"> rural no exercício 2016, conforme segue abaixo: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spacing w:after="0" w:line="20" w:lineRule="exact"/>
        <w:jc w:val="both"/>
        <w:rPr>
          <w:lang w:eastAsia="pt-BR"/>
        </w:rPr>
      </w:pP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 pela prestação dos serviços descritos clausula primeira do presente contrato.</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1A0581" w:rsidRDefault="001A0581" w:rsidP="001A0581">
      <w:pPr>
        <w:overflowPunct w:val="0"/>
        <w:autoSpaceDE w:val="0"/>
        <w:autoSpaceDN w:val="0"/>
        <w:adjustRightInd w:val="0"/>
        <w:spacing w:after="0" w:line="240" w:lineRule="auto"/>
        <w:ind w:left="435"/>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1A0581" w:rsidRDefault="001A0581" w:rsidP="001A0581">
      <w:pPr>
        <w:overflowPunct w:val="0"/>
        <w:autoSpaceDE w:val="0"/>
        <w:autoSpaceDN w:val="0"/>
        <w:adjustRightInd w:val="0"/>
        <w:spacing w:after="0" w:line="240" w:lineRule="auto"/>
        <w:ind w:left="435"/>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bookmarkStart w:id="0" w:name="_GoBack"/>
      <w:bookmarkEnd w:id="0"/>
      <w:r w:rsidR="0086780B">
        <w:rPr>
          <w:rFonts w:ascii="Garamond" w:hAnsi="Garamond"/>
        </w:rPr>
        <w:t>vírgula</w:t>
      </w:r>
      <w:r>
        <w:rPr>
          <w:rFonts w:ascii="Garamond" w:hAnsi="Garamond"/>
        </w:rPr>
        <w:t xml:space="preserve"> dois por cento) do valor contratado a cada dia de atraso na entrega do objeto ou proporcional se a entrega for parcelada.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lastRenderedPageBreak/>
        <w:t>CLÁUSULA SETIMA</w:t>
      </w:r>
    </w:p>
    <w:p w:rsidR="001A0581" w:rsidRDefault="001A0581" w:rsidP="001A0581">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2016.</w:t>
      </w: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1. Permitir que os prepostos do município inspecionem a qualquer tempo e hora o  andamento dos serviços;</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2. Fornecer ao Município sempre que solicitado qualquer informação ou esclarecimento sobre os andamentos dos serviços;</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3. Assumir a responsabilidade por todos os encargos trabalhistas, sociais e previdenciários, próprios e de seus funcionários;</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4. Formar pessoal técnico-profissional necessário para a execução dos serviços, pagando os salários às suas exclusivas expensas;</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5. O presente contrato não será de nenhuma forma, fundamento para a constituição de vínculo trabalhista com empregados, funcionários, prepostos ou terceiros que a contratada colocar a serviço;</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6. É da contratada a obrigação do pagamento de tributos que incidirem sobre os serviços e materiais contratados, em qualquer esfera;</w:t>
      </w: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lang w:eastAsia="pt-BR"/>
        </w:rPr>
      </w:pPr>
      <w:r>
        <w:rPr>
          <w:rFonts w:ascii="Garamond" w:hAnsi="Garamond" w:cs="Arial"/>
          <w:b/>
          <w:bCs/>
          <w:color w:val="000000"/>
          <w:szCs w:val="29"/>
          <w:lang w:eastAsia="pt-BR"/>
        </w:rPr>
        <w:t>CLÁUSULA NONA</w:t>
      </w:r>
    </w:p>
    <w:p w:rsidR="001A0581" w:rsidRDefault="001A0581" w:rsidP="001A0581">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CONTRATANTE</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88" w:lineRule="auto"/>
        <w:ind w:left="705" w:hanging="705"/>
        <w:jc w:val="both"/>
        <w:textAlignment w:val="baseline"/>
        <w:rPr>
          <w:rFonts w:ascii="Garamond" w:hAnsi="Garamond"/>
        </w:rPr>
      </w:pPr>
      <w:r>
        <w:rPr>
          <w:rFonts w:ascii="Garamond" w:hAnsi="Garamond"/>
        </w:rPr>
        <w:t>1. Transmitir por escrito, determinações sobre possíveis modificações;</w:t>
      </w:r>
    </w:p>
    <w:p w:rsidR="001A0581" w:rsidRDefault="001A0581" w:rsidP="001A0581">
      <w:pPr>
        <w:overflowPunct w:val="0"/>
        <w:autoSpaceDE w:val="0"/>
        <w:autoSpaceDN w:val="0"/>
        <w:adjustRightInd w:val="0"/>
        <w:spacing w:after="0" w:line="288" w:lineRule="auto"/>
        <w:jc w:val="both"/>
        <w:textAlignment w:val="baseline"/>
        <w:rPr>
          <w:rFonts w:ascii="Garamond" w:hAnsi="Garamond"/>
        </w:rPr>
      </w:pPr>
      <w:r>
        <w:rPr>
          <w:rFonts w:ascii="Garamond" w:hAnsi="Garamond"/>
        </w:rPr>
        <w:t>2. Esclarecer dúvidas que lhe forem apresentadas;</w:t>
      </w:r>
    </w:p>
    <w:p w:rsidR="001A0581" w:rsidRDefault="001A0581" w:rsidP="001A0581">
      <w:pPr>
        <w:overflowPunct w:val="0"/>
        <w:autoSpaceDE w:val="0"/>
        <w:autoSpaceDN w:val="0"/>
        <w:adjustRightInd w:val="0"/>
        <w:spacing w:after="0" w:line="288" w:lineRule="auto"/>
        <w:ind w:left="705" w:hanging="705"/>
        <w:jc w:val="both"/>
        <w:textAlignment w:val="baseline"/>
        <w:rPr>
          <w:sz w:val="22"/>
        </w:rPr>
      </w:pPr>
      <w:r>
        <w:rPr>
          <w:rFonts w:ascii="Garamond" w:hAnsi="Garamond"/>
        </w:rPr>
        <w:t>3. Cumprir as condições de pagamento.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 xml:space="preserve">CLÁUSULA DÉCIMA </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Os serviços mencionados neste convênio serão processados no setor contábil do Município, conforme legislação em vigor e correrão por conta do elemento orçamentário nº: 33903999 - (outros serviços de terceiros pessoa </w:t>
      </w:r>
      <w:r w:rsidR="0086780B">
        <w:rPr>
          <w:rFonts w:ascii="Garamond" w:hAnsi="Garamond"/>
          <w:bCs/>
        </w:rPr>
        <w:t>jurídica</w:t>
      </w:r>
      <w:r>
        <w:rPr>
          <w:rFonts w:ascii="Garamond" w:hAnsi="Garamond"/>
          <w:bCs/>
        </w:rPr>
        <w:t>), Projeto Atividade:</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r w:rsidR="0086780B">
        <w:rPr>
          <w:rFonts w:ascii="Garamond" w:hAnsi="Garamond"/>
          <w:b/>
        </w:rPr>
        <w:t xml:space="preserve"> </w:t>
      </w:r>
      <w:r>
        <w:rPr>
          <w:rFonts w:ascii="Garamond" w:hAnsi="Garamond"/>
          <w:b/>
        </w:rPr>
        <w:t>QUARTA</w:t>
      </w:r>
    </w:p>
    <w:p w:rsidR="001A0581" w:rsidRDefault="001A0581" w:rsidP="001A0581">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sidR="0086780B">
        <w:rPr>
          <w:rFonts w:ascii="Garamond" w:hAnsi="Garamond"/>
        </w:rPr>
        <w:t xml:space="preserve"> </w:t>
      </w:r>
      <w:r>
        <w:rPr>
          <w:rFonts w:ascii="Garamond" w:hAnsi="Garamond"/>
        </w:rPr>
        <w:t>relacionados a este contrato, serão formalizados por escrito, por carta ou ofício, em duas vias de igual teor e forma, uma das quais visadas pelo destinatário, o que constituirá prova de efetiva entrega.</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sidR="0086780B">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nº 0</w:t>
      </w:r>
      <w:r w:rsidR="0086780B">
        <w:rPr>
          <w:rFonts w:ascii="Garamond" w:hAnsi="Garamond"/>
        </w:rPr>
        <w:t>25</w:t>
      </w:r>
      <w:r>
        <w:rPr>
          <w:rFonts w:ascii="Garamond" w:hAnsi="Garamond"/>
        </w:rPr>
        <w:t>/16, Processo Licitatório nº. 0</w:t>
      </w:r>
      <w:r w:rsidR="0086780B">
        <w:rPr>
          <w:rFonts w:ascii="Garamond" w:hAnsi="Garamond"/>
        </w:rPr>
        <w:t>384</w:t>
      </w:r>
      <w:r>
        <w:rPr>
          <w:rFonts w:ascii="Garamond" w:hAnsi="Garamond"/>
        </w:rPr>
        <w:t>/16.</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xx de xxxx de 2016.</w:t>
      </w: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sz w:val="18"/>
        </w:rPr>
      </w:pPr>
    </w:p>
    <w:p w:rsidR="001A0581" w:rsidRDefault="001A0581" w:rsidP="001A0581">
      <w:pPr>
        <w:overflowPunct w:val="0"/>
        <w:autoSpaceDE w:val="0"/>
        <w:autoSpaceDN w:val="0"/>
        <w:adjustRightInd w:val="0"/>
        <w:spacing w:after="0" w:line="240" w:lineRule="auto"/>
        <w:jc w:val="both"/>
        <w:textAlignment w:val="baseline"/>
        <w:rPr>
          <w:rFonts w:ascii="Garamond" w:hAnsi="Garamond"/>
        </w:rPr>
      </w:pPr>
    </w:p>
    <w:p w:rsidR="001A0581" w:rsidRDefault="001A0581" w:rsidP="001A0581">
      <w:pPr>
        <w:overflowPunct w:val="0"/>
        <w:autoSpaceDE w:val="0"/>
        <w:autoSpaceDN w:val="0"/>
        <w:adjustRightInd w:val="0"/>
        <w:spacing w:after="0" w:line="360" w:lineRule="auto"/>
        <w:ind w:left="2832" w:firstLine="708"/>
        <w:jc w:val="both"/>
        <w:textAlignment w:val="baseline"/>
      </w:pPr>
    </w:p>
    <w:p w:rsidR="001A0581" w:rsidRDefault="001A0581" w:rsidP="001A0581"/>
    <w:p w:rsidR="001A0581" w:rsidRDefault="001A0581" w:rsidP="001A0581"/>
    <w:p w:rsidR="00697F3A" w:rsidRDefault="00697F3A"/>
    <w:sectPr w:rsidR="00697F3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1F" w:rsidRDefault="0053051F" w:rsidP="001A0581">
      <w:pPr>
        <w:spacing w:after="0" w:line="240" w:lineRule="auto"/>
      </w:pPr>
      <w:r>
        <w:separator/>
      </w:r>
    </w:p>
  </w:endnote>
  <w:endnote w:type="continuationSeparator" w:id="0">
    <w:p w:rsidR="0053051F" w:rsidRDefault="0053051F" w:rsidP="001A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81" w:rsidRDefault="001A058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100496"/>
      <w:docPartObj>
        <w:docPartGallery w:val="Page Numbers (Bottom of Page)"/>
        <w:docPartUnique/>
      </w:docPartObj>
    </w:sdtPr>
    <w:sdtEndPr/>
    <w:sdtContent>
      <w:sdt>
        <w:sdtPr>
          <w:id w:val="-1669238322"/>
          <w:docPartObj>
            <w:docPartGallery w:val="Page Numbers (Top of Page)"/>
            <w:docPartUnique/>
          </w:docPartObj>
        </w:sdtPr>
        <w:sdtEndPr/>
        <w:sdtContent>
          <w:p w:rsidR="001A0581" w:rsidRDefault="001A058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6780B">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6780B">
              <w:rPr>
                <w:b/>
                <w:bCs/>
                <w:noProof/>
              </w:rPr>
              <w:t>16</w:t>
            </w:r>
            <w:r>
              <w:rPr>
                <w:b/>
                <w:bCs/>
                <w:sz w:val="24"/>
                <w:szCs w:val="24"/>
              </w:rPr>
              <w:fldChar w:fldCharType="end"/>
            </w:r>
          </w:p>
        </w:sdtContent>
      </w:sdt>
    </w:sdtContent>
  </w:sdt>
  <w:p w:rsidR="001A0581" w:rsidRDefault="001A058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81" w:rsidRDefault="001A05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1F" w:rsidRDefault="0053051F" w:rsidP="001A0581">
      <w:pPr>
        <w:spacing w:after="0" w:line="240" w:lineRule="auto"/>
      </w:pPr>
      <w:r>
        <w:separator/>
      </w:r>
    </w:p>
  </w:footnote>
  <w:footnote w:type="continuationSeparator" w:id="0">
    <w:p w:rsidR="0053051F" w:rsidRDefault="0053051F" w:rsidP="001A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81" w:rsidRDefault="001A058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81" w:rsidRDefault="0053051F" w:rsidP="001A0581">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18268397" r:id="rId2"/>
      </w:pict>
    </w:r>
    <w:r w:rsidR="001A0581">
      <w:rPr>
        <w:noProof/>
      </w:rPr>
      <mc:AlternateContent>
        <mc:Choice Requires="wps">
          <w:drawing>
            <wp:anchor distT="0" distB="0" distL="114299" distR="114299" simplePos="0" relativeHeight="251665408" behindDoc="0" locked="0" layoutInCell="0" allowOverlap="1" wp14:anchorId="66223092" wp14:editId="48AE396A">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1A0581">
      <w:rPr>
        <w:noProof/>
      </w:rPr>
      <mc:AlternateContent>
        <mc:Choice Requires="wps">
          <w:drawing>
            <wp:anchor distT="4294967295" distB="4294967295" distL="114300" distR="114300" simplePos="0" relativeHeight="251664384" behindDoc="0" locked="0" layoutInCell="0" allowOverlap="1" wp14:anchorId="5EDD7252" wp14:editId="70779352">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1A0581">
      <w:rPr>
        <w:noProof/>
      </w:rPr>
      <mc:AlternateContent>
        <mc:Choice Requires="wps">
          <w:drawing>
            <wp:anchor distT="4294967295" distB="4294967295" distL="114300" distR="114300" simplePos="0" relativeHeight="251663360" behindDoc="0" locked="0" layoutInCell="0" allowOverlap="1" wp14:anchorId="365BA155" wp14:editId="74490D1F">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1A0581">
      <w:rPr>
        <w:noProof/>
      </w:rPr>
      <mc:AlternateContent>
        <mc:Choice Requires="wps">
          <w:drawing>
            <wp:anchor distT="0" distB="0" distL="114300" distR="114300" simplePos="0" relativeHeight="251662336" behindDoc="0" locked="0" layoutInCell="0" allowOverlap="1" wp14:anchorId="318956E6" wp14:editId="7CD77A1C">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1A0581">
      <w:rPr>
        <w:noProof/>
      </w:rPr>
      <mc:AlternateContent>
        <mc:Choice Requires="wps">
          <w:drawing>
            <wp:anchor distT="0" distB="0" distL="114300" distR="114300" simplePos="0" relativeHeight="251661312" behindDoc="0" locked="0" layoutInCell="0" allowOverlap="1" wp14:anchorId="71748C17" wp14:editId="1F2F3B61">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1A0581">
      <w:rPr>
        <w:noProof/>
      </w:rPr>
      <mc:AlternateContent>
        <mc:Choice Requires="wps">
          <w:drawing>
            <wp:anchor distT="0" distB="0" distL="114300" distR="114300" simplePos="0" relativeHeight="251660288" behindDoc="0" locked="0" layoutInCell="0" allowOverlap="1" wp14:anchorId="7205B6CD" wp14:editId="6042CA03">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1A0581">
      <w:rPr>
        <w:rFonts w:ascii="Arial" w:hAnsi="Arial"/>
        <w:sz w:val="22"/>
      </w:rPr>
      <w:t>ESTADO DE SANTA CATARINA</w:t>
    </w:r>
  </w:p>
  <w:p w:rsidR="001A0581" w:rsidRDefault="001A0581" w:rsidP="001A0581">
    <w:pPr>
      <w:pStyle w:val="Ttulo2"/>
      <w:ind w:left="1701"/>
      <w:rPr>
        <w:rFonts w:ascii="Arial" w:hAnsi="Arial"/>
      </w:rPr>
    </w:pPr>
    <w:r>
      <w:rPr>
        <w:rFonts w:ascii="Arial" w:hAnsi="Arial"/>
        <w:sz w:val="22"/>
      </w:rPr>
      <w:t>MUNICÍPIO DE BOM JESUS DO OESTE</w:t>
    </w:r>
  </w:p>
  <w:p w:rsidR="001A0581" w:rsidRDefault="001A0581" w:rsidP="001A0581">
    <w:pPr>
      <w:ind w:left="1701"/>
    </w:pPr>
    <w:r>
      <w:t>Av. Nossa Senhora de Fátima, 120</w:t>
    </w:r>
    <w:r>
      <w:tab/>
      <w:t xml:space="preserve">                          CEP 89.873-000</w:t>
    </w:r>
  </w:p>
  <w:p w:rsidR="001A0581" w:rsidRDefault="001A0581" w:rsidP="001A0581">
    <w:pPr>
      <w:ind w:left="1701"/>
    </w:pPr>
    <w:r>
      <w:t xml:space="preserve">Fone/Fax: (0 **49) 3363 0200 / 3363 0201 / 3363 0041 </w:t>
    </w:r>
  </w:p>
  <w:p w:rsidR="001A0581" w:rsidRDefault="001A0581" w:rsidP="001A0581">
    <w:pPr>
      <w:pStyle w:val="Cabealho"/>
    </w:pPr>
  </w:p>
  <w:p w:rsidR="001A0581" w:rsidRDefault="001A0581" w:rsidP="001A0581">
    <w:pPr>
      <w:pStyle w:val="Cabealho"/>
    </w:pPr>
    <w:r>
      <w:t>CNPJ 01.594.009/0001-30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581" w:rsidRDefault="001A05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1"/>
    <w:rsid w:val="001A0581"/>
    <w:rsid w:val="004B0269"/>
    <w:rsid w:val="0053051F"/>
    <w:rsid w:val="00697F3A"/>
    <w:rsid w:val="00867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81"/>
    <w:rPr>
      <w:rFonts w:ascii="Times New Roman" w:eastAsia="Times New Roman" w:hAnsi="Times New Roman" w:cs="Times New Roman"/>
      <w:sz w:val="20"/>
      <w:szCs w:val="20"/>
    </w:rPr>
  </w:style>
  <w:style w:type="paragraph" w:styleId="Ttulo1">
    <w:name w:val="heading 1"/>
    <w:basedOn w:val="Normal"/>
    <w:next w:val="Normal"/>
    <w:link w:val="Ttulo1Char"/>
    <w:qFormat/>
    <w:rsid w:val="001A0581"/>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1A0581"/>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A0581"/>
    <w:rPr>
      <w:color w:val="0000FF"/>
      <w:u w:val="single"/>
    </w:rPr>
  </w:style>
  <w:style w:type="paragraph" w:styleId="Cabealho">
    <w:name w:val="header"/>
    <w:basedOn w:val="Normal"/>
    <w:link w:val="CabealhoChar"/>
    <w:uiPriority w:val="99"/>
    <w:unhideWhenUsed/>
    <w:rsid w:val="001A05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0581"/>
    <w:rPr>
      <w:rFonts w:ascii="Times New Roman" w:eastAsia="Times New Roman" w:hAnsi="Times New Roman" w:cs="Times New Roman"/>
      <w:sz w:val="20"/>
      <w:szCs w:val="20"/>
    </w:rPr>
  </w:style>
  <w:style w:type="paragraph" w:styleId="Rodap">
    <w:name w:val="footer"/>
    <w:basedOn w:val="Normal"/>
    <w:link w:val="RodapChar"/>
    <w:uiPriority w:val="99"/>
    <w:unhideWhenUsed/>
    <w:rsid w:val="001A0581"/>
    <w:pPr>
      <w:tabs>
        <w:tab w:val="center" w:pos="4252"/>
        <w:tab w:val="right" w:pos="8504"/>
      </w:tabs>
      <w:spacing w:after="0" w:line="240" w:lineRule="auto"/>
    </w:pPr>
  </w:style>
  <w:style w:type="character" w:customStyle="1" w:styleId="RodapChar">
    <w:name w:val="Rodapé Char"/>
    <w:basedOn w:val="Fontepargpadro"/>
    <w:link w:val="Rodap"/>
    <w:uiPriority w:val="99"/>
    <w:rsid w:val="001A0581"/>
    <w:rPr>
      <w:rFonts w:ascii="Times New Roman" w:eastAsia="Times New Roman" w:hAnsi="Times New Roman" w:cs="Times New Roman"/>
      <w:sz w:val="20"/>
      <w:szCs w:val="20"/>
    </w:rPr>
  </w:style>
  <w:style w:type="character" w:customStyle="1" w:styleId="Ttulo1Char">
    <w:name w:val="Título 1 Char"/>
    <w:basedOn w:val="Fontepargpadro"/>
    <w:link w:val="Ttulo1"/>
    <w:rsid w:val="001A0581"/>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1A0581"/>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867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78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81"/>
    <w:rPr>
      <w:rFonts w:ascii="Times New Roman" w:eastAsia="Times New Roman" w:hAnsi="Times New Roman" w:cs="Times New Roman"/>
      <w:sz w:val="20"/>
      <w:szCs w:val="20"/>
    </w:rPr>
  </w:style>
  <w:style w:type="paragraph" w:styleId="Ttulo1">
    <w:name w:val="heading 1"/>
    <w:basedOn w:val="Normal"/>
    <w:next w:val="Normal"/>
    <w:link w:val="Ttulo1Char"/>
    <w:qFormat/>
    <w:rsid w:val="001A0581"/>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1A0581"/>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A0581"/>
    <w:rPr>
      <w:color w:val="0000FF"/>
      <w:u w:val="single"/>
    </w:rPr>
  </w:style>
  <w:style w:type="paragraph" w:styleId="Cabealho">
    <w:name w:val="header"/>
    <w:basedOn w:val="Normal"/>
    <w:link w:val="CabealhoChar"/>
    <w:uiPriority w:val="99"/>
    <w:unhideWhenUsed/>
    <w:rsid w:val="001A05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0581"/>
    <w:rPr>
      <w:rFonts w:ascii="Times New Roman" w:eastAsia="Times New Roman" w:hAnsi="Times New Roman" w:cs="Times New Roman"/>
      <w:sz w:val="20"/>
      <w:szCs w:val="20"/>
    </w:rPr>
  </w:style>
  <w:style w:type="paragraph" w:styleId="Rodap">
    <w:name w:val="footer"/>
    <w:basedOn w:val="Normal"/>
    <w:link w:val="RodapChar"/>
    <w:uiPriority w:val="99"/>
    <w:unhideWhenUsed/>
    <w:rsid w:val="001A0581"/>
    <w:pPr>
      <w:tabs>
        <w:tab w:val="center" w:pos="4252"/>
        <w:tab w:val="right" w:pos="8504"/>
      </w:tabs>
      <w:spacing w:after="0" w:line="240" w:lineRule="auto"/>
    </w:pPr>
  </w:style>
  <w:style w:type="character" w:customStyle="1" w:styleId="RodapChar">
    <w:name w:val="Rodapé Char"/>
    <w:basedOn w:val="Fontepargpadro"/>
    <w:link w:val="Rodap"/>
    <w:uiPriority w:val="99"/>
    <w:rsid w:val="001A0581"/>
    <w:rPr>
      <w:rFonts w:ascii="Times New Roman" w:eastAsia="Times New Roman" w:hAnsi="Times New Roman" w:cs="Times New Roman"/>
      <w:sz w:val="20"/>
      <w:szCs w:val="20"/>
    </w:rPr>
  </w:style>
  <w:style w:type="character" w:customStyle="1" w:styleId="Ttulo1Char">
    <w:name w:val="Título 1 Char"/>
    <w:basedOn w:val="Fontepargpadro"/>
    <w:link w:val="Ttulo1"/>
    <w:rsid w:val="001A0581"/>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1A0581"/>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8678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78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4857</Words>
  <Characters>26228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2016-02-29T19:27:00Z</cp:lastPrinted>
  <dcterms:created xsi:type="dcterms:W3CDTF">2016-02-29T19:19:00Z</dcterms:created>
  <dcterms:modified xsi:type="dcterms:W3CDTF">2016-02-29T19:27:00Z</dcterms:modified>
</cp:coreProperties>
</file>