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7F" w:rsidRPr="006E7182" w:rsidRDefault="00CB237F" w:rsidP="00CB237F">
      <w:pPr>
        <w:keepNext/>
        <w:tabs>
          <w:tab w:val="left" w:pos="536"/>
          <w:tab w:val="left" w:pos="2270"/>
          <w:tab w:val="left" w:pos="4294"/>
        </w:tabs>
        <w:spacing w:after="0" w:line="240" w:lineRule="auto"/>
        <w:jc w:val="center"/>
        <w:outlineLvl w:val="5"/>
        <w:rPr>
          <w:rFonts w:ascii="Century Gothic" w:eastAsia="Arial Unicode MS" w:hAnsi="Century Gothic" w:cs="Courier New"/>
          <w:b/>
          <w:sz w:val="22"/>
          <w:szCs w:val="22"/>
          <w:lang w:eastAsia="pt-BR"/>
        </w:rPr>
      </w:pPr>
      <w:r w:rsidRPr="006E7182">
        <w:rPr>
          <w:rFonts w:ascii="Century Gothic" w:eastAsia="Arial Unicode MS" w:hAnsi="Century Gothic" w:cs="Courier New"/>
          <w:b/>
          <w:sz w:val="22"/>
          <w:szCs w:val="22"/>
          <w:lang w:eastAsia="pt-BR"/>
        </w:rPr>
        <w:t>EDITAL DE LICITAÇÃO</w:t>
      </w: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keepNext/>
        <w:spacing w:after="0" w:line="360" w:lineRule="auto"/>
        <w:jc w:val="both"/>
        <w:outlineLvl w:val="0"/>
        <w:rPr>
          <w:rFonts w:ascii="Century Gothic" w:hAnsi="Century Gothic" w:cs="Courier New"/>
          <w:sz w:val="22"/>
          <w:szCs w:val="22"/>
          <w:lang w:eastAsia="pt-BR"/>
        </w:rPr>
      </w:pPr>
      <w:r w:rsidRPr="006E7182">
        <w:rPr>
          <w:rFonts w:ascii="Century Gothic" w:hAnsi="Century Gothic" w:cs="Courier New"/>
          <w:b/>
          <w:sz w:val="22"/>
          <w:szCs w:val="22"/>
          <w:lang w:eastAsia="pt-BR"/>
          <w14:shadow w14:blurRad="50800" w14:dist="38100" w14:dir="2700000" w14:sx="100000" w14:sy="100000" w14:kx="0" w14:ky="0" w14:algn="tl">
            <w14:srgbClr w14:val="000000">
              <w14:alpha w14:val="60000"/>
            </w14:srgbClr>
          </w14:shadow>
        </w:rPr>
        <w:t>PREGÃO PRESENCIAL – REGISTRO DE PREÇOS</w:t>
      </w:r>
    </w:p>
    <w:p w:rsidR="00CB237F" w:rsidRPr="006E7182" w:rsidRDefault="00CB237F" w:rsidP="00CB237F">
      <w:pPr>
        <w:overflowPunct w:val="0"/>
        <w:autoSpaceDE w:val="0"/>
        <w:autoSpaceDN w:val="0"/>
        <w:adjustRightInd w:val="0"/>
        <w:spacing w:after="0" w:line="240" w:lineRule="auto"/>
        <w:jc w:val="center"/>
        <w:textAlignment w:val="baseline"/>
        <w:rPr>
          <w:rFonts w:ascii="Century Gothic" w:hAnsi="Century Gothic" w:cs="Courier New"/>
          <w:b/>
          <w:noProof/>
          <w:sz w:val="22"/>
          <w:szCs w:val="22"/>
        </w:rPr>
      </w:pPr>
      <w:r w:rsidRPr="006E7182">
        <w:rPr>
          <w:rFonts w:ascii="Century Gothic" w:hAnsi="Century Gothic" w:cs="Courier New"/>
          <w:b/>
          <w:sz w:val="22"/>
          <w:szCs w:val="22"/>
        </w:rPr>
        <w:t>Processo nº 2520/2015</w:t>
      </w:r>
      <w:r w:rsidRPr="006E7182">
        <w:rPr>
          <w:rFonts w:ascii="Century Gothic" w:hAnsi="Century Gothic" w:cs="Courier New"/>
          <w:b/>
          <w:noProof/>
          <w:sz w:val="22"/>
          <w:szCs w:val="22"/>
        </w:rPr>
        <w:tab/>
      </w:r>
      <w:r w:rsidRPr="006E7182">
        <w:rPr>
          <w:rFonts w:ascii="Century Gothic" w:hAnsi="Century Gothic" w:cs="Courier New"/>
          <w:b/>
          <w:noProof/>
          <w:sz w:val="22"/>
          <w:szCs w:val="22"/>
        </w:rPr>
        <w:tab/>
      </w:r>
      <w:r w:rsidRPr="006E7182">
        <w:rPr>
          <w:rFonts w:ascii="Century Gothic" w:hAnsi="Century Gothic" w:cs="Courier New"/>
          <w:b/>
          <w:noProof/>
          <w:sz w:val="22"/>
          <w:szCs w:val="22"/>
        </w:rPr>
        <w:tab/>
      </w:r>
      <w:r w:rsidRPr="006E7182">
        <w:rPr>
          <w:rFonts w:ascii="Century Gothic" w:hAnsi="Century Gothic" w:cs="Courier New"/>
          <w:b/>
          <w:noProof/>
          <w:sz w:val="22"/>
          <w:szCs w:val="22"/>
        </w:rPr>
        <w:tab/>
      </w:r>
    </w:p>
    <w:p w:rsidR="00CB237F" w:rsidRPr="006E7182" w:rsidRDefault="00CB237F" w:rsidP="00CB237F">
      <w:pPr>
        <w:overflowPunct w:val="0"/>
        <w:autoSpaceDE w:val="0"/>
        <w:autoSpaceDN w:val="0"/>
        <w:adjustRightInd w:val="0"/>
        <w:spacing w:after="0" w:line="240" w:lineRule="auto"/>
        <w:jc w:val="center"/>
        <w:textAlignment w:val="baseline"/>
        <w:rPr>
          <w:rFonts w:ascii="Century Gothic" w:hAnsi="Century Gothic" w:cs="Courier New"/>
          <w:b/>
          <w:noProof/>
          <w:sz w:val="22"/>
          <w:szCs w:val="22"/>
        </w:rPr>
      </w:pPr>
    </w:p>
    <w:p w:rsidR="00CB237F" w:rsidRPr="006E7182" w:rsidRDefault="00CB237F" w:rsidP="00CB237F">
      <w:pPr>
        <w:overflowPunct w:val="0"/>
        <w:autoSpaceDE w:val="0"/>
        <w:autoSpaceDN w:val="0"/>
        <w:adjustRightInd w:val="0"/>
        <w:spacing w:after="0" w:line="240" w:lineRule="auto"/>
        <w:jc w:val="center"/>
        <w:textAlignment w:val="baseline"/>
        <w:rPr>
          <w:rFonts w:ascii="Century Gothic" w:hAnsi="Century Gothic" w:cs="Courier New"/>
          <w:b/>
          <w:noProof/>
          <w:sz w:val="22"/>
          <w:szCs w:val="22"/>
        </w:rPr>
      </w:pPr>
      <w:r w:rsidRPr="006E7182">
        <w:rPr>
          <w:rFonts w:ascii="Century Gothic" w:hAnsi="Century Gothic" w:cs="Courier New"/>
          <w:b/>
          <w:sz w:val="22"/>
          <w:szCs w:val="22"/>
        </w:rPr>
        <w:t>PREGÃO nº 0053/2015</w:t>
      </w:r>
    </w:p>
    <w:p w:rsidR="00CB237F" w:rsidRPr="006E7182" w:rsidRDefault="00CB237F" w:rsidP="00CB237F">
      <w:pPr>
        <w:overflowPunct w:val="0"/>
        <w:autoSpaceDE w:val="0"/>
        <w:autoSpaceDN w:val="0"/>
        <w:adjustRightInd w:val="0"/>
        <w:spacing w:after="0" w:line="280" w:lineRule="atLeast"/>
        <w:ind w:firstLine="1134"/>
        <w:jc w:val="both"/>
        <w:textAlignment w:val="baseline"/>
        <w:rPr>
          <w:rFonts w:ascii="Century Gothic" w:hAnsi="Century Gothic" w:cs="Courier New"/>
          <w:b/>
          <w:sz w:val="22"/>
          <w:szCs w:val="22"/>
        </w:rPr>
      </w:pPr>
    </w:p>
    <w:p w:rsidR="00CB237F" w:rsidRPr="006E7182" w:rsidRDefault="00CB237F" w:rsidP="00CB237F">
      <w:pPr>
        <w:overflowPunct w:val="0"/>
        <w:autoSpaceDE w:val="0"/>
        <w:autoSpaceDN w:val="0"/>
        <w:adjustRightInd w:val="0"/>
        <w:spacing w:after="0" w:line="280" w:lineRule="atLeast"/>
        <w:ind w:firstLine="1134"/>
        <w:jc w:val="both"/>
        <w:textAlignment w:val="baseline"/>
        <w:rPr>
          <w:rFonts w:ascii="Century Gothic" w:hAnsi="Century Gothic" w:cs="Courier New"/>
          <w:sz w:val="22"/>
          <w:szCs w:val="22"/>
        </w:rPr>
      </w:pPr>
      <w:r w:rsidRPr="006E7182">
        <w:rPr>
          <w:rFonts w:ascii="Century Gothic" w:hAnsi="Century Gothic" w:cs="Courier New"/>
          <w:b/>
          <w:sz w:val="22"/>
          <w:szCs w:val="22"/>
        </w:rPr>
        <w:t>1 - DA LICITAÇÃO</w:t>
      </w:r>
    </w:p>
    <w:p w:rsidR="00CB237F" w:rsidRPr="006E7182" w:rsidRDefault="00CB237F" w:rsidP="00CB237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6E7182">
        <w:rPr>
          <w:rFonts w:ascii="Century Gothic" w:hAnsi="Century Gothic" w:cs="Courier New"/>
          <w:sz w:val="22"/>
          <w:szCs w:val="22"/>
        </w:rPr>
        <w:t xml:space="preserve">O </w:t>
      </w:r>
      <w:r w:rsidRPr="006E7182">
        <w:rPr>
          <w:rFonts w:ascii="Century Gothic" w:hAnsi="Century Gothic" w:cs="Courier New"/>
          <w:b/>
          <w:bCs/>
          <w:noProof/>
          <w:sz w:val="22"/>
          <w:szCs w:val="22"/>
        </w:rPr>
        <w:t>MUNICIPIO DE</w:t>
      </w:r>
      <w:r w:rsidRPr="006E7182">
        <w:rPr>
          <w:rFonts w:ascii="Century Gothic" w:hAnsi="Century Gothic" w:cs="Courier New"/>
          <w:b/>
          <w:bCs/>
          <w:sz w:val="22"/>
          <w:szCs w:val="22"/>
        </w:rPr>
        <w:t xml:space="preserve"> BOM JESUS DO OESTE</w:t>
      </w:r>
      <w:r w:rsidRPr="006E7182">
        <w:rPr>
          <w:rFonts w:ascii="Century Gothic" w:hAnsi="Century Gothic" w:cs="Courier New"/>
          <w:color w:val="000000"/>
          <w:sz w:val="22"/>
          <w:szCs w:val="22"/>
        </w:rPr>
        <w:t xml:space="preserve">, </w:t>
      </w:r>
      <w:r w:rsidRPr="006E7182">
        <w:rPr>
          <w:rFonts w:ascii="Century Gothic" w:hAnsi="Century Gothic" w:cs="Courier New"/>
          <w:noProof/>
          <w:sz w:val="22"/>
          <w:szCs w:val="22"/>
        </w:rPr>
        <w:t xml:space="preserve">pessoa jurídica de direito público interno, </w:t>
      </w:r>
      <w:r w:rsidRPr="006E7182">
        <w:rPr>
          <w:rFonts w:ascii="Century Gothic" w:hAnsi="Century Gothic" w:cs="Courier New"/>
          <w:sz w:val="22"/>
          <w:szCs w:val="22"/>
        </w:rPr>
        <w:t xml:space="preserve">com sua sede administrativa estabelecida na Av. Nossa Senhora de Fátima, 120, na cidade de Bom Jesus do Oeste – SC, </w:t>
      </w:r>
      <w:r w:rsidRPr="006E7182">
        <w:rPr>
          <w:rFonts w:ascii="Century Gothic" w:hAnsi="Century Gothic" w:cs="Courier New"/>
          <w:b/>
          <w:color w:val="000000"/>
          <w:sz w:val="22"/>
          <w:szCs w:val="22"/>
        </w:rPr>
        <w:t xml:space="preserve">CONVOCA </w:t>
      </w:r>
      <w:r w:rsidRPr="006E7182">
        <w:rPr>
          <w:rFonts w:ascii="Century Gothic" w:hAnsi="Century Gothic" w:cs="Courier New"/>
          <w:color w:val="000000"/>
          <w:sz w:val="22"/>
          <w:szCs w:val="22"/>
        </w:rPr>
        <w:t>as empresas interessadas a apresentar cotação, para o objeto desta</w:t>
      </w:r>
      <w:r w:rsidRPr="006E7182">
        <w:rPr>
          <w:rFonts w:ascii="Century Gothic" w:hAnsi="Century Gothic" w:cs="Courier New"/>
          <w:sz w:val="22"/>
          <w:szCs w:val="22"/>
        </w:rPr>
        <w:t xml:space="preserve"> </w:t>
      </w:r>
      <w:r w:rsidRPr="006E7182">
        <w:rPr>
          <w:rFonts w:ascii="Century Gothic" w:hAnsi="Century Gothic" w:cs="Courier New"/>
          <w:b/>
          <w:sz w:val="22"/>
          <w:szCs w:val="22"/>
        </w:rPr>
        <w:t>LICITAÇÃO</w:t>
      </w:r>
      <w:r w:rsidRPr="006E7182">
        <w:rPr>
          <w:rFonts w:ascii="Century Gothic" w:hAnsi="Century Gothic" w:cs="Courier New"/>
          <w:sz w:val="22"/>
          <w:szCs w:val="22"/>
        </w:rPr>
        <w:t xml:space="preserve">, </w:t>
      </w:r>
      <w:r w:rsidRPr="006E7182">
        <w:rPr>
          <w:rFonts w:ascii="Century Gothic" w:hAnsi="Century Gothic" w:cs="Courier New"/>
          <w:sz w:val="22"/>
          <w:szCs w:val="22"/>
        </w:rPr>
        <w:fldChar w:fldCharType="begin"/>
      </w:r>
      <w:r w:rsidRPr="006E7182">
        <w:rPr>
          <w:rFonts w:ascii="Century Gothic" w:hAnsi="Century Gothic" w:cs="Courier New"/>
          <w:sz w:val="22"/>
          <w:szCs w:val="22"/>
        </w:rPr>
        <w:instrText xml:space="preserve"> DOCVARIABLE "Modalidade" \* MERGEFORMAT </w:instrText>
      </w:r>
      <w:r w:rsidRPr="006E7182">
        <w:rPr>
          <w:rFonts w:ascii="Century Gothic" w:hAnsi="Century Gothic" w:cs="Courier New"/>
          <w:sz w:val="22"/>
          <w:szCs w:val="22"/>
        </w:rPr>
        <w:fldChar w:fldCharType="separate"/>
      </w:r>
      <w:r w:rsidRPr="006E7182">
        <w:rPr>
          <w:rFonts w:ascii="Century Gothic" w:hAnsi="Century Gothic" w:cs="Courier New"/>
          <w:sz w:val="22"/>
          <w:szCs w:val="22"/>
        </w:rPr>
        <w:t>PREGÃO PRESENCIAL</w:t>
      </w:r>
      <w:r w:rsidRPr="006E7182">
        <w:rPr>
          <w:rFonts w:ascii="Century Gothic" w:hAnsi="Century Gothic" w:cs="Courier New"/>
          <w:sz w:val="22"/>
          <w:szCs w:val="22"/>
        </w:rPr>
        <w:fldChar w:fldCharType="end"/>
      </w:r>
      <w:r w:rsidRPr="006E7182">
        <w:rPr>
          <w:rFonts w:ascii="Century Gothic" w:hAnsi="Century Gothic" w:cs="Courier New"/>
          <w:sz w:val="22"/>
          <w:szCs w:val="22"/>
        </w:rPr>
        <w:t xml:space="preserve"> do tipo </w:t>
      </w:r>
      <w:r w:rsidRPr="006E7182">
        <w:rPr>
          <w:rFonts w:ascii="Century Gothic" w:hAnsi="Century Gothic" w:cs="Courier New"/>
          <w:sz w:val="22"/>
          <w:szCs w:val="22"/>
        </w:rPr>
        <w:fldChar w:fldCharType="begin"/>
      </w:r>
      <w:r w:rsidRPr="006E7182">
        <w:rPr>
          <w:rFonts w:ascii="Century Gothic" w:hAnsi="Century Gothic" w:cs="Courier New"/>
          <w:sz w:val="22"/>
          <w:szCs w:val="22"/>
        </w:rPr>
        <w:instrText xml:space="preserve"> DOCVARIABLE "FormaJulgamento" \* MERGEFORMAT </w:instrText>
      </w:r>
      <w:r w:rsidRPr="006E7182">
        <w:rPr>
          <w:rFonts w:ascii="Century Gothic" w:hAnsi="Century Gothic" w:cs="Courier New"/>
          <w:sz w:val="22"/>
          <w:szCs w:val="22"/>
        </w:rPr>
        <w:fldChar w:fldCharType="separate"/>
      </w:r>
      <w:r w:rsidRPr="006E7182">
        <w:rPr>
          <w:rFonts w:ascii="Century Gothic" w:hAnsi="Century Gothic" w:cs="Courier New"/>
          <w:sz w:val="22"/>
          <w:szCs w:val="22"/>
        </w:rPr>
        <w:t xml:space="preserve">Menor Preço </w:t>
      </w:r>
      <w:r w:rsidRPr="006E7182">
        <w:rPr>
          <w:rFonts w:ascii="Century Gothic" w:hAnsi="Century Gothic" w:cs="Courier New"/>
          <w:sz w:val="22"/>
          <w:szCs w:val="22"/>
        </w:rPr>
        <w:fldChar w:fldCharType="end"/>
      </w:r>
      <w:r w:rsidRPr="006E7182">
        <w:rPr>
          <w:rFonts w:ascii="Century Gothic" w:hAnsi="Century Gothic" w:cs="Courier New"/>
          <w:sz w:val="22"/>
          <w:szCs w:val="22"/>
        </w:rPr>
        <w:t xml:space="preserve">Global, referente ao </w:t>
      </w:r>
      <w:r w:rsidRPr="006E7182">
        <w:rPr>
          <w:rFonts w:ascii="Century Gothic" w:hAnsi="Century Gothic" w:cs="Courier New"/>
          <w:caps/>
          <w:sz w:val="22"/>
          <w:szCs w:val="22"/>
        </w:rPr>
        <w:t xml:space="preserve">processo nº </w:t>
      </w:r>
      <w:r w:rsidRPr="006E7182">
        <w:rPr>
          <w:rFonts w:ascii="Century Gothic" w:hAnsi="Century Gothic" w:cs="Courier New"/>
          <w:b/>
          <w:caps/>
          <w:sz w:val="22"/>
          <w:szCs w:val="22"/>
        </w:rPr>
        <w:t>2520</w:t>
      </w:r>
      <w:r w:rsidRPr="006E7182">
        <w:rPr>
          <w:rFonts w:ascii="Century Gothic" w:hAnsi="Century Gothic" w:cs="Courier New"/>
          <w:caps/>
          <w:sz w:val="22"/>
          <w:szCs w:val="22"/>
        </w:rPr>
        <w:t>/</w:t>
      </w:r>
      <w:r w:rsidRPr="006E7182">
        <w:rPr>
          <w:rFonts w:ascii="Century Gothic" w:hAnsi="Century Gothic" w:cs="Courier New"/>
          <w:b/>
          <w:sz w:val="22"/>
          <w:szCs w:val="22"/>
        </w:rPr>
        <w:t xml:space="preserve"> </w:t>
      </w:r>
      <w:r w:rsidRPr="006E7182">
        <w:rPr>
          <w:rFonts w:ascii="Century Gothic" w:hAnsi="Century Gothic" w:cs="Courier New"/>
          <w:b/>
          <w:bCs/>
          <w:sz w:val="22"/>
          <w:szCs w:val="22"/>
        </w:rPr>
        <w:t>2015</w:t>
      </w:r>
      <w:r w:rsidRPr="006E7182">
        <w:rPr>
          <w:rFonts w:ascii="Century Gothic" w:hAnsi="Century Gothic" w:cs="Courier New"/>
          <w:bCs/>
          <w:sz w:val="22"/>
          <w:szCs w:val="22"/>
        </w:rPr>
        <w:t xml:space="preserve">, </w:t>
      </w:r>
      <w:r w:rsidRPr="006E7182">
        <w:rPr>
          <w:rFonts w:ascii="Century Gothic" w:hAnsi="Century Gothic" w:cs="Courier New"/>
          <w:color w:val="000000"/>
          <w:sz w:val="22"/>
          <w:szCs w:val="22"/>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6E7182">
        <w:rPr>
          <w:rFonts w:ascii="Century Gothic" w:hAnsi="Century Gothic" w:cs="Courier New"/>
          <w:noProof/>
          <w:color w:val="000000"/>
          <w:sz w:val="22"/>
          <w:szCs w:val="22"/>
        </w:rPr>
        <w:t>Sala de Licitações do município licitante, setor de Compras e Licitações</w:t>
      </w:r>
      <w:r w:rsidRPr="006E7182">
        <w:rPr>
          <w:rFonts w:ascii="Century Gothic" w:hAnsi="Century Gothic" w:cs="Courier New"/>
          <w:color w:val="000000"/>
          <w:sz w:val="22"/>
          <w:szCs w:val="22"/>
        </w:rPr>
        <w:t xml:space="preserve"> </w:t>
      </w:r>
      <w:r w:rsidRPr="006E7182">
        <w:rPr>
          <w:rFonts w:ascii="Century Gothic" w:hAnsi="Century Gothic" w:cs="Courier New"/>
          <w:noProof/>
          <w:sz w:val="22"/>
          <w:szCs w:val="22"/>
        </w:rPr>
        <w:t>do Municipio de Bom Jesus do Oeste</w:t>
      </w:r>
      <w:r w:rsidRPr="006E7182">
        <w:rPr>
          <w:rFonts w:ascii="Century Gothic" w:hAnsi="Century Gothic" w:cs="Courier New"/>
          <w:sz w:val="22"/>
          <w:szCs w:val="22"/>
        </w:rPr>
        <w:t>,</w:t>
      </w:r>
      <w:r w:rsidRPr="006E7182">
        <w:rPr>
          <w:rFonts w:ascii="Century Gothic" w:hAnsi="Century Gothic" w:cs="Courier New"/>
          <w:color w:val="000000"/>
          <w:sz w:val="22"/>
          <w:szCs w:val="22"/>
        </w:rPr>
        <w:t xml:space="preserve"> para</w:t>
      </w:r>
      <w:r w:rsidRPr="006E7182">
        <w:rPr>
          <w:rFonts w:ascii="Century Gothic" w:hAnsi="Century Gothic" w:cs="Courier New"/>
          <w:b/>
          <w:color w:val="000000"/>
          <w:sz w:val="22"/>
          <w:szCs w:val="22"/>
        </w:rPr>
        <w:t xml:space="preserve"> </w:t>
      </w:r>
      <w:r w:rsidRPr="006E7182">
        <w:rPr>
          <w:rFonts w:ascii="Century Gothic" w:hAnsi="Century Gothic" w:cs="Courier New"/>
          <w:color w:val="000000"/>
          <w:sz w:val="22"/>
          <w:szCs w:val="22"/>
        </w:rPr>
        <w:t>o</w:t>
      </w:r>
      <w:r w:rsidRPr="006E7182">
        <w:rPr>
          <w:rFonts w:ascii="Century Gothic" w:hAnsi="Century Gothic" w:cs="Courier New"/>
          <w:b/>
          <w:color w:val="000000"/>
          <w:sz w:val="22"/>
          <w:szCs w:val="22"/>
        </w:rPr>
        <w:t xml:space="preserve"> </w:t>
      </w:r>
      <w:r w:rsidRPr="006E7182">
        <w:rPr>
          <w:rFonts w:ascii="Century Gothic" w:hAnsi="Century Gothic" w:cs="Courier New"/>
          <w:color w:val="000000"/>
          <w:sz w:val="22"/>
          <w:szCs w:val="22"/>
        </w:rPr>
        <w:t>dia</w:t>
      </w:r>
      <w:r w:rsidR="006E7182" w:rsidRPr="006E7182">
        <w:rPr>
          <w:rFonts w:ascii="Century Gothic" w:hAnsi="Century Gothic" w:cs="Courier New"/>
          <w:color w:val="000000"/>
          <w:sz w:val="22"/>
          <w:szCs w:val="22"/>
        </w:rPr>
        <w:t xml:space="preserve"> </w:t>
      </w:r>
      <w:r w:rsidRPr="006E7182">
        <w:rPr>
          <w:rFonts w:ascii="Century Gothic" w:hAnsi="Century Gothic" w:cs="Courier New"/>
          <w:b/>
          <w:color w:val="000000"/>
          <w:sz w:val="22"/>
          <w:szCs w:val="22"/>
        </w:rPr>
        <w:t>03/12/15</w:t>
      </w:r>
      <w:r w:rsidRPr="006E7182">
        <w:rPr>
          <w:rFonts w:ascii="Century Gothic" w:hAnsi="Century Gothic" w:cs="Courier New"/>
          <w:b/>
          <w:bCs/>
          <w:sz w:val="22"/>
          <w:szCs w:val="22"/>
        </w:rPr>
        <w:t xml:space="preserve">, </w:t>
      </w:r>
      <w:r w:rsidRPr="006E7182">
        <w:rPr>
          <w:rFonts w:ascii="Century Gothic" w:hAnsi="Century Gothic" w:cs="Courier New"/>
          <w:bCs/>
          <w:sz w:val="22"/>
          <w:szCs w:val="22"/>
        </w:rPr>
        <w:t xml:space="preserve">às </w:t>
      </w:r>
      <w:r w:rsidRPr="006E7182">
        <w:rPr>
          <w:rFonts w:ascii="Century Gothic" w:hAnsi="Century Gothic" w:cs="Courier New"/>
          <w:b/>
          <w:bCs/>
          <w:sz w:val="22"/>
          <w:szCs w:val="22"/>
        </w:rPr>
        <w:t>08:00 horas</w:t>
      </w:r>
      <w:r w:rsidRPr="006E7182">
        <w:rPr>
          <w:rFonts w:ascii="Century Gothic" w:hAnsi="Century Gothic" w:cs="Courier New"/>
          <w:sz w:val="22"/>
          <w:szCs w:val="22"/>
        </w:rPr>
        <w:t xml:space="preserve">, e a abertura do invólucro da documentação de </w:t>
      </w:r>
      <w:r w:rsidRPr="006E7182">
        <w:rPr>
          <w:rFonts w:ascii="Century Gothic" w:hAnsi="Century Gothic" w:cs="Courier New"/>
          <w:color w:val="000000"/>
          <w:sz w:val="22"/>
          <w:szCs w:val="22"/>
        </w:rPr>
        <w:t>proposta</w:t>
      </w:r>
      <w:r w:rsidRPr="006E7182">
        <w:rPr>
          <w:rFonts w:ascii="Century Gothic" w:hAnsi="Century Gothic" w:cs="Courier New"/>
          <w:sz w:val="22"/>
          <w:szCs w:val="22"/>
        </w:rPr>
        <w:t xml:space="preserve"> e habilitação, a realizar-se no dia </w:t>
      </w:r>
      <w:r w:rsidRPr="006E7182">
        <w:rPr>
          <w:rFonts w:ascii="Century Gothic" w:hAnsi="Century Gothic" w:cs="Courier New"/>
          <w:b/>
          <w:sz w:val="22"/>
          <w:szCs w:val="22"/>
        </w:rPr>
        <w:t>03/12/15</w:t>
      </w:r>
      <w:r w:rsidRPr="006E7182">
        <w:rPr>
          <w:rFonts w:ascii="Century Gothic" w:hAnsi="Century Gothic" w:cs="Courier New"/>
          <w:b/>
          <w:bCs/>
          <w:sz w:val="22"/>
          <w:szCs w:val="22"/>
        </w:rPr>
        <w:t>, às 08:00 horas</w:t>
      </w:r>
      <w:r w:rsidRPr="006E7182">
        <w:rPr>
          <w:rFonts w:ascii="Century Gothic" w:hAnsi="Century Gothic" w:cs="Courier New"/>
          <w:sz w:val="22"/>
          <w:szCs w:val="22"/>
        </w:rPr>
        <w:t xml:space="preserve">, </w:t>
      </w:r>
      <w:r w:rsidRPr="006E7182">
        <w:rPr>
          <w:rFonts w:ascii="Century Gothic" w:hAnsi="Century Gothic" w:cs="Courier New"/>
          <w:color w:val="000000"/>
          <w:sz w:val="22"/>
          <w:szCs w:val="22"/>
        </w:rPr>
        <w:t xml:space="preserve">na </w:t>
      </w:r>
      <w:r w:rsidRPr="006E7182">
        <w:rPr>
          <w:rFonts w:ascii="Century Gothic" w:hAnsi="Century Gothic" w:cs="Courier New"/>
          <w:noProof/>
          <w:color w:val="000000"/>
          <w:sz w:val="22"/>
          <w:szCs w:val="22"/>
        </w:rPr>
        <w:t>Sala de Licitações na Prefeitura Municipal de Bom Jesus do Oeste - SC</w:t>
      </w:r>
      <w:r w:rsidRPr="006E7182">
        <w:rPr>
          <w:rFonts w:ascii="Century Gothic" w:hAnsi="Century Gothic" w:cs="Courier New"/>
          <w:sz w:val="22"/>
          <w:szCs w:val="22"/>
        </w:rPr>
        <w:t>.</w:t>
      </w:r>
    </w:p>
    <w:p w:rsidR="00CB237F" w:rsidRPr="006E7182" w:rsidRDefault="00CB237F" w:rsidP="00CB237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6E7182">
        <w:rPr>
          <w:rFonts w:ascii="Century Gothic" w:hAnsi="Century Gothic" w:cs="Courier New"/>
          <w:sz w:val="22"/>
          <w:szCs w:val="22"/>
        </w:rPr>
        <w:t xml:space="preserve">Modalidade: </w:t>
      </w:r>
      <w:r w:rsidRPr="006E7182">
        <w:rPr>
          <w:rFonts w:ascii="Century Gothic" w:hAnsi="Century Gothic" w:cs="Courier New"/>
          <w:sz w:val="22"/>
          <w:szCs w:val="22"/>
        </w:rPr>
        <w:fldChar w:fldCharType="begin"/>
      </w:r>
      <w:r w:rsidRPr="006E7182">
        <w:rPr>
          <w:rFonts w:ascii="Century Gothic" w:hAnsi="Century Gothic" w:cs="Courier New"/>
          <w:sz w:val="22"/>
          <w:szCs w:val="22"/>
        </w:rPr>
        <w:instrText xml:space="preserve"> DOCVARIABLE "Modalidade" \* MERGEFORMAT </w:instrText>
      </w:r>
      <w:r w:rsidRPr="006E7182">
        <w:rPr>
          <w:rFonts w:ascii="Century Gothic" w:hAnsi="Century Gothic" w:cs="Courier New"/>
          <w:sz w:val="22"/>
          <w:szCs w:val="22"/>
        </w:rPr>
        <w:fldChar w:fldCharType="separate"/>
      </w:r>
      <w:r w:rsidRPr="006E7182">
        <w:rPr>
          <w:rFonts w:ascii="Century Gothic" w:hAnsi="Century Gothic" w:cs="Courier New"/>
          <w:sz w:val="22"/>
          <w:szCs w:val="22"/>
        </w:rPr>
        <w:t>PREGÃO PRESENCIAL</w:t>
      </w:r>
      <w:r w:rsidRPr="006E7182">
        <w:rPr>
          <w:rFonts w:ascii="Century Gothic" w:hAnsi="Century Gothic" w:cs="Courier New"/>
          <w:sz w:val="22"/>
          <w:szCs w:val="22"/>
        </w:rPr>
        <w:fldChar w:fldCharType="end"/>
      </w:r>
    </w:p>
    <w:p w:rsidR="00CB237F" w:rsidRPr="006E7182" w:rsidRDefault="00CB237F" w:rsidP="00CB237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6E7182">
        <w:rPr>
          <w:rFonts w:ascii="Century Gothic" w:hAnsi="Century Gothic" w:cs="Courier New"/>
          <w:sz w:val="22"/>
          <w:szCs w:val="22"/>
        </w:rPr>
        <w:t xml:space="preserve">Esta Licitação reger-se-á pelo Tipo de: </w:t>
      </w:r>
      <w:r w:rsidRPr="006E7182">
        <w:rPr>
          <w:rFonts w:ascii="Century Gothic" w:hAnsi="Century Gothic" w:cs="Courier New"/>
          <w:i/>
          <w:iCs/>
          <w:noProof/>
          <w:sz w:val="22"/>
          <w:szCs w:val="22"/>
          <w:u w:val="single"/>
        </w:rPr>
        <w:fldChar w:fldCharType="begin"/>
      </w:r>
      <w:r w:rsidRPr="006E7182">
        <w:rPr>
          <w:rFonts w:ascii="Century Gothic" w:hAnsi="Century Gothic" w:cs="Courier New"/>
          <w:i/>
          <w:iCs/>
          <w:noProof/>
          <w:sz w:val="22"/>
          <w:szCs w:val="22"/>
          <w:u w:val="single"/>
        </w:rPr>
        <w:instrText xml:space="preserve"> DOCVARIABLE "FormaJulgamento" \* MERGEFORMAT </w:instrText>
      </w:r>
      <w:r w:rsidRPr="006E7182">
        <w:rPr>
          <w:rFonts w:ascii="Century Gothic" w:hAnsi="Century Gothic" w:cs="Courier New"/>
          <w:i/>
          <w:iCs/>
          <w:noProof/>
          <w:sz w:val="22"/>
          <w:szCs w:val="22"/>
          <w:u w:val="single"/>
        </w:rPr>
        <w:fldChar w:fldCharType="separate"/>
      </w:r>
      <w:r w:rsidRPr="006E7182">
        <w:rPr>
          <w:rFonts w:ascii="Century Gothic" w:hAnsi="Century Gothic" w:cs="Courier New"/>
          <w:i/>
          <w:iCs/>
          <w:noProof/>
          <w:sz w:val="22"/>
          <w:szCs w:val="22"/>
          <w:u w:val="single"/>
        </w:rPr>
        <w:t xml:space="preserve">Menor Preço </w:t>
      </w:r>
      <w:r w:rsidRPr="006E7182">
        <w:rPr>
          <w:rFonts w:ascii="Century Gothic" w:hAnsi="Century Gothic" w:cs="Courier New"/>
          <w:i/>
          <w:iCs/>
          <w:noProof/>
          <w:sz w:val="22"/>
          <w:szCs w:val="22"/>
          <w:u w:val="single"/>
        </w:rPr>
        <w:fldChar w:fldCharType="end"/>
      </w:r>
      <w:r w:rsidRPr="006E7182">
        <w:rPr>
          <w:rFonts w:ascii="Century Gothic" w:hAnsi="Century Gothic" w:cs="Courier New"/>
          <w:i/>
          <w:iCs/>
          <w:noProof/>
          <w:sz w:val="22"/>
          <w:szCs w:val="22"/>
          <w:u w:val="single"/>
        </w:rPr>
        <w:t>Global</w:t>
      </w:r>
    </w:p>
    <w:p w:rsidR="00CB237F" w:rsidRPr="006E7182" w:rsidRDefault="00CB237F" w:rsidP="00CB237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6E7182">
        <w:rPr>
          <w:rFonts w:ascii="Century Gothic" w:hAnsi="Century Gothic" w:cs="Courier New"/>
          <w:sz w:val="22"/>
          <w:szCs w:val="22"/>
        </w:rPr>
        <w:t xml:space="preserve">Forma/Regime de Execução: </w:t>
      </w:r>
      <w:r w:rsidRPr="006E7182">
        <w:rPr>
          <w:rFonts w:ascii="Century Gothic" w:hAnsi="Century Gothic" w:cs="Courier New"/>
          <w:i/>
          <w:iCs/>
          <w:noProof/>
          <w:sz w:val="22"/>
          <w:szCs w:val="22"/>
          <w:u w:val="single"/>
        </w:rPr>
        <w:t>Direta</w:t>
      </w:r>
      <w:r w:rsidRPr="006E7182">
        <w:rPr>
          <w:rFonts w:ascii="Century Gothic" w:hAnsi="Century Gothic" w:cs="Courier New"/>
          <w:i/>
          <w:iCs/>
          <w:sz w:val="22"/>
          <w:szCs w:val="22"/>
          <w:u w:val="single"/>
        </w:rPr>
        <w:t>.</w:t>
      </w:r>
      <w:r w:rsidRPr="006E7182">
        <w:rPr>
          <w:rFonts w:ascii="Century Gothic" w:hAnsi="Century Gothic" w:cs="Courier New"/>
          <w:sz w:val="22"/>
          <w:szCs w:val="22"/>
        </w:rPr>
        <w:t xml:space="preserve">     </w:t>
      </w:r>
    </w:p>
    <w:p w:rsidR="00CB237F" w:rsidRPr="006E7182" w:rsidRDefault="00CB237F" w:rsidP="00CB237F">
      <w:pPr>
        <w:overflowPunct w:val="0"/>
        <w:autoSpaceDE w:val="0"/>
        <w:autoSpaceDN w:val="0"/>
        <w:adjustRightInd w:val="0"/>
        <w:spacing w:after="0" w:line="280" w:lineRule="atLeast"/>
        <w:ind w:firstLine="1134"/>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80" w:lineRule="atLeast"/>
        <w:ind w:firstLine="1134"/>
        <w:jc w:val="both"/>
        <w:textAlignment w:val="baseline"/>
        <w:rPr>
          <w:rFonts w:ascii="Century Gothic" w:hAnsi="Century Gothic" w:cs="Courier New"/>
          <w:b/>
          <w:sz w:val="22"/>
          <w:szCs w:val="22"/>
        </w:rPr>
      </w:pPr>
      <w:r w:rsidRPr="006E7182">
        <w:rPr>
          <w:rFonts w:ascii="Century Gothic" w:hAnsi="Century Gothic" w:cs="Courier New"/>
          <w:b/>
          <w:sz w:val="22"/>
          <w:szCs w:val="22"/>
        </w:rPr>
        <w:t>2 - DO OBJETO</w:t>
      </w:r>
    </w:p>
    <w:p w:rsidR="00CB237F" w:rsidRPr="006E7182" w:rsidRDefault="00CB237F" w:rsidP="00CB237F">
      <w:pPr>
        <w:overflowPunct w:val="0"/>
        <w:autoSpaceDE w:val="0"/>
        <w:autoSpaceDN w:val="0"/>
        <w:adjustRightInd w:val="0"/>
        <w:spacing w:after="0" w:line="240" w:lineRule="auto"/>
        <w:jc w:val="both"/>
        <w:textAlignment w:val="baseline"/>
        <w:rPr>
          <w:rFonts w:ascii="Century Gothic" w:hAnsi="Century Gothic" w:cs="Courier New"/>
          <w:sz w:val="22"/>
          <w:szCs w:val="22"/>
        </w:rPr>
      </w:pPr>
      <w:r w:rsidRPr="006E7182">
        <w:rPr>
          <w:rFonts w:ascii="Century Gothic" w:hAnsi="Century Gothic" w:cs="Courier New"/>
          <w:sz w:val="22"/>
          <w:szCs w:val="22"/>
        </w:rPr>
        <w:t>A presente licitação tem, por objeto,</w:t>
      </w:r>
      <w:r w:rsidRPr="006E7182">
        <w:rPr>
          <w:rFonts w:ascii="Verdana" w:hAnsi="Verdana"/>
          <w:sz w:val="22"/>
          <w:szCs w:val="22"/>
        </w:rPr>
        <w:t xml:space="preserve"> Emissão de seguros para a frota municipal no exercício de 2015,</w:t>
      </w:r>
      <w:r w:rsidRPr="006E7182">
        <w:rPr>
          <w:rFonts w:ascii="Century Gothic" w:hAnsi="Century Gothic" w:cs="Courier New"/>
          <w:sz w:val="22"/>
          <w:szCs w:val="22"/>
        </w:rPr>
        <w:t xml:space="preserve"> de acordo com as especificações constantes na Lista de Itens e anexos do presente Edital.</w:t>
      </w:r>
    </w:p>
    <w:p w:rsidR="00CB237F" w:rsidRPr="006E7182" w:rsidRDefault="00CB237F" w:rsidP="00CB237F">
      <w:pPr>
        <w:overflowPunct w:val="0"/>
        <w:autoSpaceDE w:val="0"/>
        <w:autoSpaceDN w:val="0"/>
        <w:adjustRightInd w:val="0"/>
        <w:spacing w:after="0" w:line="280" w:lineRule="atLeast"/>
        <w:ind w:firstLine="1134"/>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6E7182">
        <w:rPr>
          <w:rFonts w:ascii="Century Gothic" w:hAnsi="Century Gothic" w:cs="Courier New"/>
          <w:b/>
          <w:bCs/>
          <w:sz w:val="22"/>
          <w:szCs w:val="22"/>
        </w:rPr>
        <w:t>3. DA APRESENTAÇÃO DOS ENVELOPES E DO CREDENCIAMENTO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sz w:val="22"/>
          <w:szCs w:val="22"/>
        </w:rPr>
        <w:t xml:space="preserve">3.2. </w:t>
      </w:r>
      <w:r w:rsidRPr="006E7182">
        <w:rPr>
          <w:rFonts w:ascii="Century Gothic" w:hAnsi="Century Gothic" w:cs="Courier New"/>
          <w:b/>
          <w:bCs/>
          <w:sz w:val="22"/>
          <w:szCs w:val="22"/>
        </w:rPr>
        <w:t xml:space="preserve">O credenciamento dos licitantes deverá ser feito através de apresentação de carta de credenciamento dos representantes ou procuração com firma reconhecida em Cartório (Anexo </w:t>
      </w:r>
      <w:r w:rsidRPr="006E7182">
        <w:rPr>
          <w:rFonts w:ascii="Century Gothic" w:hAnsi="Century Gothic" w:cs="Courier New"/>
          <w:b/>
          <w:bCs/>
          <w:i/>
          <w:iCs/>
          <w:sz w:val="22"/>
          <w:szCs w:val="22"/>
        </w:rPr>
        <w:t>II</w:t>
      </w:r>
      <w:r w:rsidRPr="006E7182">
        <w:rPr>
          <w:rFonts w:ascii="Century Gothic" w:hAnsi="Century Gothic" w:cs="Courier New"/>
          <w:b/>
          <w:bCs/>
          <w:sz w:val="22"/>
          <w:szCs w:val="22"/>
        </w:rPr>
        <w:t xml:space="preserve">), </w:t>
      </w:r>
      <w:r w:rsidRPr="006E7182">
        <w:rPr>
          <w:rFonts w:ascii="Century Gothic" w:hAnsi="Century Gothic" w:cs="Courier New"/>
          <w:b/>
          <w:sz w:val="22"/>
          <w:szCs w:val="22"/>
        </w:rPr>
        <w:t xml:space="preserve">cópia autenticada do contrato social ou documento constitutivo da empresa licitante e apresentação de documento de identificação do representante (original e com foto), declaração dando </w:t>
      </w:r>
      <w:r w:rsidRPr="006E7182">
        <w:rPr>
          <w:rFonts w:ascii="Century Gothic" w:hAnsi="Century Gothic" w:cs="Courier New"/>
          <w:b/>
          <w:sz w:val="22"/>
          <w:szCs w:val="22"/>
        </w:rPr>
        <w:lastRenderedPageBreak/>
        <w:t xml:space="preserve">ciência de que cumpre plenamente os </w:t>
      </w:r>
      <w:r w:rsidR="006E7182" w:rsidRPr="006E7182">
        <w:rPr>
          <w:rFonts w:ascii="Century Gothic" w:hAnsi="Century Gothic" w:cs="Courier New"/>
          <w:b/>
          <w:sz w:val="22"/>
          <w:szCs w:val="22"/>
        </w:rPr>
        <w:t>requisitos</w:t>
      </w:r>
      <w:r w:rsidRPr="006E7182">
        <w:rPr>
          <w:rFonts w:ascii="Century Gothic" w:hAnsi="Century Gothic" w:cs="Courier New"/>
          <w:b/>
          <w:sz w:val="22"/>
          <w:szCs w:val="22"/>
        </w:rPr>
        <w:t xml:space="preserve"> de habilitação deste edital (Anexo III ) e se tratando de micro empresa certificado da junta comercial que comprove o </w:t>
      </w:r>
      <w:r w:rsidR="006E7182" w:rsidRPr="006E7182">
        <w:rPr>
          <w:rFonts w:ascii="Century Gothic" w:hAnsi="Century Gothic" w:cs="Courier New"/>
          <w:b/>
          <w:sz w:val="22"/>
          <w:szCs w:val="22"/>
        </w:rPr>
        <w:t>mesmo. Os</w:t>
      </w:r>
      <w:r w:rsidRPr="006E7182">
        <w:rPr>
          <w:rFonts w:ascii="Century Gothic" w:hAnsi="Century Gothic" w:cs="Courier New"/>
          <w:b/>
          <w:sz w:val="22"/>
          <w:szCs w:val="22"/>
        </w:rPr>
        <w:t xml:space="preserve"> referidos documentos deverão ser entregues ao Pregoeiro sendo que os dois primeiros serão arquivados no processo e o documento de identificação será devolvido ao licitante.</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 xml:space="preserve">3.3. A não apresentação dos documentos para o credenciamento, não inabilitará o licitante, mas o impedirá de ofertar lances verbais, lavrando-se, em ata, o impedimento. </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3.4. Cada representante poderá representar um único licitante.</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4 - DA PROPOSTA (ENVELOPE N°01)</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CB237F" w:rsidRPr="006E7182" w:rsidRDefault="00CB237F" w:rsidP="00CB237F">
      <w:pPr>
        <w:spacing w:after="0" w:line="240" w:lineRule="atLeast"/>
        <w:jc w:val="both"/>
        <w:rPr>
          <w:rFonts w:ascii="Century Gothic" w:hAnsi="Century Gothic" w:cs="Courier New"/>
          <w:b/>
          <w:sz w:val="22"/>
          <w:szCs w:val="22"/>
          <w:lang w:eastAsia="pt-BR"/>
        </w:rPr>
      </w:pPr>
      <w:r w:rsidRPr="006E7182">
        <w:rPr>
          <w:rFonts w:ascii="Century Gothic" w:hAnsi="Century Gothic" w:cs="Courier New"/>
          <w:b/>
          <w:sz w:val="22"/>
          <w:szCs w:val="22"/>
          <w:lang w:eastAsia="pt-BR"/>
        </w:rPr>
        <w:t>ENVELOPE N°. 01</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DA: (EMPRESA)</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À: PREFEITURA MUNICIPAL DE BOM JESUS DO OESTE</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DEPARTAMENTO DA ADMINISTRAÇÃO – SETOR DE COMPRAS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 xml:space="preserve">PROCESSO Nº: 2520/2015 LICITAÇÃO PREGÃO Nº: 53/2015 </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i/>
          <w:iCs/>
          <w:caps/>
          <w:sz w:val="22"/>
          <w:szCs w:val="22"/>
        </w:rPr>
      </w:pPr>
      <w:r w:rsidRPr="006E7182">
        <w:rPr>
          <w:rFonts w:ascii="Century Gothic" w:hAnsi="Century Gothic" w:cs="Courier New"/>
          <w:b/>
          <w:sz w:val="22"/>
          <w:szCs w:val="22"/>
        </w:rPr>
        <w:t>ABERTURA: às 08:00 HORAS DO DIA 03/12/15</w:t>
      </w:r>
      <w:r w:rsidRPr="006E7182">
        <w:rPr>
          <w:rFonts w:ascii="Century Gothic" w:hAnsi="Century Gothic" w:cs="Courier New"/>
          <w:b/>
          <w:i/>
          <w:iCs/>
          <w:caps/>
          <w:sz w:val="22"/>
          <w:szCs w:val="22"/>
        </w:rPr>
        <w:t xml:space="preserve"> </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ENVELOPE “PROPOSTA”.</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4.2. A proposta deverá ser feita por item, indicando valores unitários e totais conforme discriminado na Lista de Itens (ANEXO I), deste Edital, contendo o valor total do item.</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4.3. Em caso de omissão do prazo de validade na proposta, será implicitamente considerado o prazo de 30 (trinta) dias, contados do dia da entrega do envelope contendo a mesma.</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4.4. O preço deverá ser cotado em moeda nacional.</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4.5. O preço ofertado será líquido, já inclusos todos os impostos fretes, embalagens e demais encargos, devendo ser discriminado numericamente e preferencialmente por extenso.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 xml:space="preserve">4.6. Havendo discordância entre preços unitários e totais, resultantes de cada item, prevalecerão os primeiros.  </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5 - DA HABILITAÇÃO (ENVELOPE N°2)</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lastRenderedPageBreak/>
        <w:t>5.1. A empresa licitante deverá apresentar os seguintes documentos: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5.1.1 CERTIDÃO NEGATIVA (CND) RELATIVO AOS TRIBUTOS FEDERAIS E A DIVIDA ATIVA DA UNIÃO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5.1.2 CERTIDÃO NEGATIVA (CND) COM O FGTS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5.1.3 CERTIDÃO NEGATIVA (CND) COM A FAZENDA MUNICIPAL</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5.1.4 CERTIDÃO NEGATIVA (CND) COM A FAZENDA ESTADUAL</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5.1.5 CERTIDÃO NEGATIVA (CND) COM A JUSTIÇA DO TRABALHO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5.1.6 CONTRATO SOCIAL COM SUA ULTIMA ALTERAÇÃO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5.1.7 DECLARAÇÃO DE CUMPRIMENTO AO DISPOSTO DO INCISO XXXIII DO ARTIGO 7º DA C.F.</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5.1.8 CERTIDÃO NEGATIVA (CND) DE FALENCIA E CONCORDATA</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5.2.</w:t>
      </w:r>
      <w:r w:rsidRPr="006E7182">
        <w:rPr>
          <w:rFonts w:ascii="Century Gothic" w:hAnsi="Century Gothic" w:cs="Courier New"/>
          <w:b/>
          <w:sz w:val="22"/>
          <w:szCs w:val="22"/>
        </w:rPr>
        <w:tab/>
      </w:r>
      <w:r w:rsidRPr="006E7182">
        <w:rPr>
          <w:rFonts w:ascii="Century Gothic" w:hAnsi="Century Gothic" w:cs="Courier New"/>
          <w:sz w:val="22"/>
          <w:szCs w:val="22"/>
        </w:rPr>
        <w:t>Fica dispensa a licitante o item 5.1.6 caso tenha sido apresentado na fase de credenciamento da empresa</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5.3. Os documentos para habilitação deverão ser apresentados em 01 (uma) via, em envelope fechado, constando na parte frontal, as seguintes indicações: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2"/>
          <w:szCs w:val="22"/>
          <w:lang w:eastAsia="pt-BR"/>
        </w:rPr>
      </w:pPr>
      <w:r w:rsidRPr="006E7182">
        <w:rPr>
          <w:rFonts w:ascii="Century Gothic" w:hAnsi="Century Gothic" w:cs="Courier New"/>
          <w:b/>
          <w:bCs/>
          <w:color w:val="000000"/>
          <w:sz w:val="22"/>
          <w:szCs w:val="22"/>
          <w:lang w:eastAsia="pt-BR"/>
        </w:rPr>
        <w:t>ENVELOPE N°. 02</w:t>
      </w:r>
    </w:p>
    <w:p w:rsidR="00CB237F" w:rsidRPr="006E7182" w:rsidRDefault="00CB237F" w:rsidP="00CB237F">
      <w:pPr>
        <w:overflowPunct w:val="0"/>
        <w:autoSpaceDE w:val="0"/>
        <w:autoSpaceDN w:val="0"/>
        <w:adjustRightInd w:val="0"/>
        <w:spacing w:after="0" w:line="240" w:lineRule="atLeast"/>
        <w:textAlignment w:val="baseline"/>
        <w:rPr>
          <w:rFonts w:ascii="Century Gothic" w:hAnsi="Century Gothic" w:cs="Courier New"/>
          <w:b/>
          <w:bCs/>
          <w:sz w:val="22"/>
          <w:szCs w:val="22"/>
        </w:rPr>
      </w:pPr>
      <w:r w:rsidRPr="006E7182">
        <w:rPr>
          <w:rFonts w:ascii="Century Gothic" w:hAnsi="Century Gothic" w:cs="Courier New"/>
          <w:b/>
          <w:bCs/>
          <w:sz w:val="22"/>
          <w:szCs w:val="22"/>
        </w:rPr>
        <w:t>DA: (EMPRESA)</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À: PREFEITURA MUNICIPAL DE BOM JESUS DO OESTE</w:t>
      </w:r>
    </w:p>
    <w:p w:rsidR="00CB237F" w:rsidRPr="006E7182" w:rsidRDefault="00CB237F" w:rsidP="00CB237F">
      <w:pPr>
        <w:keepNext/>
        <w:spacing w:after="0" w:line="240" w:lineRule="atLeast"/>
        <w:jc w:val="both"/>
        <w:outlineLvl w:val="4"/>
        <w:rPr>
          <w:rFonts w:ascii="Century Gothic" w:hAnsi="Century Gothic" w:cs="Courier New"/>
          <w:b/>
          <w:sz w:val="22"/>
          <w:szCs w:val="22"/>
          <w:lang w:eastAsia="pt-BR"/>
        </w:rPr>
      </w:pPr>
      <w:r w:rsidRPr="006E7182">
        <w:rPr>
          <w:rFonts w:ascii="Century Gothic" w:hAnsi="Century Gothic" w:cs="Courier New"/>
          <w:b/>
          <w:sz w:val="22"/>
          <w:szCs w:val="22"/>
          <w:lang w:eastAsia="pt-BR"/>
        </w:rPr>
        <w:t>DEPARTAMENTO DA ADMINISTRAÇÃO – SETOR DE COMPRAS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 xml:space="preserve">PROCESSO Nº: 2520/2015 – LICITAÇÃO PREGÃO Nº: 53/2015. </w:t>
      </w:r>
    </w:p>
    <w:p w:rsidR="00CB237F" w:rsidRPr="006E7182" w:rsidRDefault="00CB237F" w:rsidP="00CB237F">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2"/>
          <w:szCs w:val="22"/>
          <w:lang w:eastAsia="pt-BR"/>
        </w:rPr>
      </w:pPr>
      <w:r w:rsidRPr="006E7182">
        <w:rPr>
          <w:rFonts w:ascii="Century Gothic" w:hAnsi="Century Gothic" w:cs="Courier New"/>
          <w:b/>
          <w:color w:val="000000"/>
          <w:sz w:val="22"/>
          <w:szCs w:val="22"/>
          <w:lang w:eastAsia="pt-BR"/>
        </w:rPr>
        <w:t xml:space="preserve">ABERTURA: às 08:00 HORAS DO DIA 03/12/15. </w:t>
      </w:r>
    </w:p>
    <w:p w:rsidR="00CB237F" w:rsidRPr="006E7182" w:rsidRDefault="00CB237F" w:rsidP="00CB237F">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2"/>
          <w:szCs w:val="22"/>
          <w:lang w:eastAsia="pt-BR"/>
        </w:rPr>
      </w:pPr>
      <w:r w:rsidRPr="006E7182">
        <w:rPr>
          <w:rFonts w:ascii="Century Gothic" w:hAnsi="Century Gothic" w:cs="Courier New"/>
          <w:b/>
          <w:color w:val="000000"/>
          <w:sz w:val="22"/>
          <w:szCs w:val="22"/>
          <w:lang w:eastAsia="pt-BR"/>
        </w:rPr>
        <w:t>ENVELOPE “HABILITAÇÃO”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5.3. Toda a Documentação exigida para Habilitação deverá ser apresentada no Original ou em fotocópia autenticada por cartório competente ou por servidor publico designado pela administração municipal</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5.4. Os documentos, sem validade expressa, considerar-se-á como sendo 60 (sessenta) dias da data de sua emissão.</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6 - DO JULGAMENTO E CLASSIFICAÇÃO DAS PROPOSTAS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Cs/>
          <w:iCs/>
          <w:sz w:val="22"/>
          <w:szCs w:val="22"/>
        </w:rPr>
      </w:pPr>
      <w:r w:rsidRPr="006E7182">
        <w:rPr>
          <w:rFonts w:ascii="Century Gothic" w:hAnsi="Century Gothic" w:cs="Courier New"/>
          <w:sz w:val="22"/>
          <w:szCs w:val="22"/>
        </w:rPr>
        <w:t>6.1</w:t>
      </w:r>
      <w:r w:rsidRPr="006E7182">
        <w:rPr>
          <w:rFonts w:ascii="Century Gothic" w:hAnsi="Century Gothic" w:cs="Courier New"/>
          <w:b/>
          <w:i/>
          <w:sz w:val="22"/>
          <w:szCs w:val="22"/>
        </w:rPr>
        <w:t xml:space="preserve">. </w:t>
      </w:r>
      <w:r w:rsidRPr="006E7182">
        <w:rPr>
          <w:rFonts w:ascii="Century Gothic" w:hAnsi="Century Gothic" w:cs="Courier New"/>
          <w:bCs/>
          <w:iCs/>
          <w:sz w:val="22"/>
          <w:szCs w:val="22"/>
        </w:rPr>
        <w:t xml:space="preserve">O critério de julgamento deste pregão será o de </w:t>
      </w:r>
      <w:r w:rsidRPr="006E7182">
        <w:rPr>
          <w:rFonts w:ascii="Century Gothic" w:hAnsi="Century Gothic" w:cs="Courier New"/>
          <w:b/>
          <w:bCs/>
          <w:iCs/>
          <w:sz w:val="22"/>
          <w:szCs w:val="22"/>
        </w:rPr>
        <w:fldChar w:fldCharType="begin"/>
      </w:r>
      <w:r w:rsidRPr="006E7182">
        <w:rPr>
          <w:rFonts w:ascii="Century Gothic" w:hAnsi="Century Gothic" w:cs="Courier New"/>
          <w:b/>
          <w:bCs/>
          <w:iCs/>
          <w:sz w:val="22"/>
          <w:szCs w:val="22"/>
        </w:rPr>
        <w:instrText xml:space="preserve"> DOCVARIABLE "FormaJulgamento" \* MERGEFORMAT </w:instrText>
      </w:r>
      <w:r w:rsidRPr="006E7182">
        <w:rPr>
          <w:rFonts w:ascii="Century Gothic" w:hAnsi="Century Gothic" w:cs="Courier New"/>
          <w:b/>
          <w:bCs/>
          <w:iCs/>
          <w:sz w:val="22"/>
          <w:szCs w:val="22"/>
        </w:rPr>
        <w:fldChar w:fldCharType="separate"/>
      </w:r>
      <w:r w:rsidRPr="006E7182">
        <w:rPr>
          <w:rFonts w:ascii="Century Gothic" w:hAnsi="Century Gothic" w:cs="Courier New"/>
          <w:b/>
          <w:bCs/>
          <w:iCs/>
          <w:sz w:val="22"/>
          <w:szCs w:val="22"/>
        </w:rPr>
        <w:t xml:space="preserve">Menor Preço </w:t>
      </w:r>
      <w:r w:rsidRPr="006E7182">
        <w:rPr>
          <w:rFonts w:ascii="Century Gothic" w:hAnsi="Century Gothic" w:cs="Courier New"/>
          <w:b/>
          <w:bCs/>
          <w:iCs/>
          <w:sz w:val="22"/>
          <w:szCs w:val="22"/>
        </w:rPr>
        <w:fldChar w:fldCharType="end"/>
      </w:r>
      <w:r w:rsidRPr="006E7182">
        <w:rPr>
          <w:rFonts w:ascii="Century Gothic" w:hAnsi="Century Gothic" w:cs="Courier New"/>
          <w:b/>
          <w:bCs/>
          <w:iCs/>
          <w:sz w:val="22"/>
          <w:szCs w:val="22"/>
        </w:rPr>
        <w:t>Global</w:t>
      </w:r>
      <w:r w:rsidRPr="006E7182">
        <w:rPr>
          <w:rFonts w:ascii="Century Gothic" w:hAnsi="Century Gothic" w:cs="Courier New"/>
          <w:bCs/>
          <w:iCs/>
          <w:sz w:val="22"/>
          <w:szCs w:val="22"/>
        </w:rPr>
        <w:t xml:space="preserve">. O pregoeiro analisará a aceitabilidade das propostas. Serão desclassificadas as propostas que não atenderem as exigências deste Edital. </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Cs/>
          <w:iCs/>
          <w:sz w:val="22"/>
          <w:szCs w:val="22"/>
        </w:rPr>
      </w:pPr>
      <w:r w:rsidRPr="006E7182">
        <w:rPr>
          <w:rFonts w:ascii="Century Gothic" w:hAnsi="Century Gothic" w:cs="Courier New"/>
          <w:bCs/>
          <w:iCs/>
          <w:sz w:val="22"/>
          <w:szCs w:val="22"/>
        </w:rPr>
        <w:t xml:space="preserve"> </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 xml:space="preserve">6.2. Será classificada a proposta de menor preço e aquelas que apresentarem preços superiores em até 10% (dez por cento) em relação à de menor preço. </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 xml:space="preserve">6.3. Quando não forem verificadas, no mínimo, três propostas escritas de preços nas condições definidas no item anterior, o pregoeiro classificará as </w:t>
      </w:r>
      <w:r w:rsidRPr="006E7182">
        <w:rPr>
          <w:rFonts w:ascii="Century Gothic" w:hAnsi="Century Gothic" w:cs="Courier New"/>
          <w:sz w:val="22"/>
          <w:szCs w:val="22"/>
          <w:lang w:eastAsia="pt-BR"/>
        </w:rPr>
        <w:lastRenderedPageBreak/>
        <w:t>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6.5. Na ocorrência de empate dentre os classificados para participarem dos lances verbais, participará da etapa de lances as duas propostas empatadas e a ordem seqüencial para esses lances, será definida por meio de sorteio.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 xml:space="preserve">  </w:t>
      </w: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 xml:space="preserve">6.7. </w:t>
      </w:r>
      <w:r w:rsidRPr="006E7182">
        <w:rPr>
          <w:rFonts w:ascii="Century Gothic" w:hAnsi="Century Gothic" w:cs="Courier New"/>
          <w:b/>
          <w:bCs/>
          <w:sz w:val="22"/>
          <w:szCs w:val="22"/>
        </w:rPr>
        <w:t>O pregoeiro poderá:</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Definir parâmetros ou percentagens sobre os quais os lances verbais devem ser reduzidos, podendo alterar os parâmetros durante a sessão;</w:t>
      </w:r>
    </w:p>
    <w:p w:rsidR="00CB237F" w:rsidRPr="006E7182" w:rsidRDefault="00CB237F" w:rsidP="00CB237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Estabelecer o tempo para oferecimento dos lances verbais;</w:t>
      </w:r>
    </w:p>
    <w:p w:rsidR="00CB237F" w:rsidRPr="006E7182" w:rsidRDefault="00CB237F" w:rsidP="00CB237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Inabilitar, o licitante, se não cumpridas as atribuições da Lei do pregão, 10.520/02 e suas posteriores alterações consolidadas, e principalmente segundo as determinações deste edital.</w:t>
      </w:r>
      <w:r w:rsidRPr="006E7182">
        <w:rPr>
          <w:rFonts w:ascii="Century Gothic" w:hAnsi="Century Gothic" w:cs="Courier New"/>
          <w:sz w:val="22"/>
          <w:szCs w:val="22"/>
        </w:rPr>
        <w:tab/>
      </w:r>
    </w:p>
    <w:p w:rsidR="00CB237F" w:rsidRPr="006E7182" w:rsidRDefault="00CB237F" w:rsidP="00CB237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Suspender o Pregão, estabelecer um tempo de intervalo, a qualquer momento da licitação;</w:t>
      </w:r>
    </w:p>
    <w:p w:rsidR="00CB237F" w:rsidRPr="006E7182" w:rsidRDefault="00CB237F" w:rsidP="00CB237F">
      <w:pPr>
        <w:overflowPunct w:val="0"/>
        <w:autoSpaceDE w:val="0"/>
        <w:autoSpaceDN w:val="0"/>
        <w:adjustRightInd w:val="0"/>
        <w:spacing w:after="0" w:line="240" w:lineRule="atLeast"/>
        <w:ind w:left="360"/>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6.9. Não poderá haver desistência dos lances ofertados.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 xml:space="preserve">6.10. Caso não se realizem lances verbais, será verificada a conformidade entre a proposta escrita de menor preço e o valor estimado para a </w:t>
      </w:r>
      <w:r w:rsidRPr="006E7182">
        <w:rPr>
          <w:rFonts w:ascii="Century Gothic" w:hAnsi="Century Gothic" w:cs="Courier New"/>
          <w:sz w:val="22"/>
          <w:szCs w:val="22"/>
          <w:lang w:eastAsia="pt-BR"/>
        </w:rPr>
        <w:lastRenderedPageBreak/>
        <w:t>contratação, hipótese em que o Pregoeiro poderá negociar diretamente com o proponente para que seja obtido preço melhor.</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6.11. O encerramento da etapa competitiva dar-se-á quando, convocados pelo pregoeiro, os licitantes manifestarem seu desinteresse em apresentar novos lances.</w:t>
      </w:r>
    </w:p>
    <w:p w:rsidR="006E7182" w:rsidRPr="006E7182" w:rsidRDefault="006E7182" w:rsidP="00CB237F">
      <w:pPr>
        <w:spacing w:before="120" w:after="120" w:line="240" w:lineRule="atLeast"/>
        <w:jc w:val="both"/>
        <w:rPr>
          <w:rFonts w:ascii="Century Gothic" w:hAnsi="Century Gothic" w:cs="Courier New"/>
          <w:sz w:val="22"/>
          <w:szCs w:val="22"/>
          <w:lang w:eastAsia="pt-BR"/>
        </w:rPr>
      </w:pPr>
    </w:p>
    <w:p w:rsidR="00CB237F" w:rsidRPr="006E7182" w:rsidRDefault="00CB237F" w:rsidP="00CB237F">
      <w:pPr>
        <w:spacing w:before="120" w:after="12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 xml:space="preserve">6.12.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 xml:space="preserve">6.13. Sendo considerada aceitável a proposta do licitante que apresentou o menor preço, o Pregoeiro procederá à abertura de seu envelope nº 02 - </w:t>
      </w:r>
      <w:r w:rsidRPr="006E7182">
        <w:rPr>
          <w:rFonts w:ascii="Century Gothic" w:hAnsi="Century Gothic" w:cs="Courier New"/>
          <w:b/>
          <w:bCs/>
          <w:sz w:val="22"/>
          <w:szCs w:val="22"/>
          <w:lang w:eastAsia="pt-BR"/>
        </w:rPr>
        <w:t>DOCUMENTAÇÃO</w:t>
      </w:r>
      <w:r w:rsidRPr="006E7182">
        <w:rPr>
          <w:rFonts w:ascii="Century Gothic" w:hAnsi="Century Gothic" w:cs="Courier New"/>
          <w:sz w:val="22"/>
          <w:szCs w:val="22"/>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6.14.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w:t>
      </w:r>
      <w:r w:rsidRPr="006E7182">
        <w:rPr>
          <w:rFonts w:ascii="Century Gothic" w:hAnsi="Century Gothic" w:cs="Courier New"/>
          <w:sz w:val="22"/>
          <w:szCs w:val="22"/>
          <w:lang w:eastAsia="pt-BR"/>
        </w:rPr>
        <w:lastRenderedPageBreak/>
        <w:t xml:space="preserve">marcada nova data para a continuação dos trabalhos, devendo ficar intimadas, no mesmo ato, os licitantes presentes. </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6E7182">
        <w:rPr>
          <w:rFonts w:ascii="Century Gothic" w:hAnsi="Century Gothic" w:cs="Courier New"/>
          <w:b/>
          <w:bCs/>
          <w:sz w:val="22"/>
          <w:szCs w:val="22"/>
        </w:rPr>
        <w:t>7. DOS RECURSOS ADMINISTRATIVOS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7.2. A manifestação na Sessão Pública e a motivação, no caso de recurso, são pressupostos de admissibilidade dos recursos.</w:t>
      </w:r>
    </w:p>
    <w:p w:rsidR="00CB237F" w:rsidRPr="006E7182" w:rsidRDefault="00CB237F" w:rsidP="00CB237F">
      <w:pPr>
        <w:spacing w:after="0" w:line="240" w:lineRule="atLeast"/>
        <w:jc w:val="both"/>
        <w:rPr>
          <w:rFonts w:ascii="Century Gothic" w:hAnsi="Century Gothic" w:cs="Courier New"/>
          <w:color w:val="FF0000"/>
          <w:sz w:val="22"/>
          <w:szCs w:val="22"/>
          <w:lang w:eastAsia="pt-BR"/>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spacing w:after="0" w:line="240" w:lineRule="atLeast"/>
        <w:jc w:val="both"/>
        <w:rPr>
          <w:rFonts w:ascii="Century Gothic" w:hAnsi="Century Gothic" w:cs="Courier New"/>
          <w:color w:val="FF0000"/>
          <w:sz w:val="22"/>
          <w:szCs w:val="22"/>
          <w:lang w:eastAsia="pt-BR"/>
        </w:rPr>
      </w:pPr>
      <w:r w:rsidRPr="006E7182">
        <w:rPr>
          <w:rFonts w:ascii="Century Gothic" w:hAnsi="Century Gothic" w:cs="Courier New"/>
          <w:sz w:val="22"/>
          <w:szCs w:val="22"/>
          <w:lang w:eastAsia="pt-BR"/>
        </w:rPr>
        <w:t>7.4. O recurso não terá efeito suspensivo e o seu acolhimento importará a invalidação dos atos insuscetíveis de aproveitamento.</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7.5. O(s) recurso(s) será(</w:t>
      </w:r>
      <w:proofErr w:type="spellStart"/>
      <w:r w:rsidRPr="006E7182">
        <w:rPr>
          <w:rFonts w:ascii="Century Gothic" w:hAnsi="Century Gothic" w:cs="Courier New"/>
          <w:sz w:val="22"/>
          <w:szCs w:val="22"/>
          <w:lang w:eastAsia="pt-BR"/>
        </w:rPr>
        <w:t>ão</w:t>
      </w:r>
      <w:proofErr w:type="spellEnd"/>
      <w:r w:rsidRPr="006E7182">
        <w:rPr>
          <w:rFonts w:ascii="Century Gothic" w:hAnsi="Century Gothic" w:cs="Courier New"/>
          <w:sz w:val="22"/>
          <w:szCs w:val="22"/>
          <w:lang w:eastAsia="pt-BR"/>
        </w:rPr>
        <w:t>) encaminhados ao Prefeito Municipal, devidamente informado, para apreciação e decisão, no prazo de 05 (cinco) dias úteis contados do recebimento do recurso.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6E7182">
        <w:rPr>
          <w:rFonts w:ascii="Century Gothic" w:hAnsi="Century Gothic" w:cs="Courier New"/>
          <w:b/>
          <w:bCs/>
          <w:sz w:val="22"/>
          <w:szCs w:val="22"/>
        </w:rPr>
        <w:t>8. DA HOMOLOGAÇÃO E ADJUDICAÇÃO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8.1. Decididos os recursos e constatada a regularidade dos atos praticados, a autoridade competente adjudicará o objeto do certame à licitante vencedora e homologará o procedimento.</w:t>
      </w:r>
      <w:r w:rsidRPr="006E7182">
        <w:rPr>
          <w:rFonts w:ascii="Century Gothic" w:hAnsi="Century Gothic" w:cs="Courier New"/>
          <w:sz w:val="22"/>
          <w:szCs w:val="22"/>
          <w:lang w:eastAsia="pt-BR"/>
        </w:rPr>
        <w:tab/>
      </w:r>
      <w:r w:rsidRPr="006E7182">
        <w:rPr>
          <w:rFonts w:ascii="Century Gothic" w:hAnsi="Century Gothic" w:cs="Courier New"/>
          <w:sz w:val="22"/>
          <w:szCs w:val="22"/>
          <w:lang w:eastAsia="pt-BR"/>
        </w:rPr>
        <w:tab/>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9 - DA ENTREGA E/OU CONTRATO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 xml:space="preserve">9.1. No prazo de até 05 (cinco) dias a contar do recebimento da convocação para assinatura do contrato, o licitante deverá contratar com o Município de Bom Jesus do Oeste, SC o objeto licitado. </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 xml:space="preserve">9.2. Se o licitante vencedor, convocado dentro do prazo de validade da sua proposta não celebrar o contrato será convocado o licitante </w:t>
      </w:r>
      <w:proofErr w:type="spellStart"/>
      <w:r w:rsidRPr="006E7182">
        <w:rPr>
          <w:rFonts w:ascii="Century Gothic" w:hAnsi="Century Gothic" w:cs="Courier New"/>
          <w:sz w:val="22"/>
          <w:szCs w:val="22"/>
        </w:rPr>
        <w:t>subseqüente</w:t>
      </w:r>
      <w:proofErr w:type="spellEnd"/>
      <w:r w:rsidRPr="006E7182">
        <w:rPr>
          <w:rFonts w:ascii="Century Gothic" w:hAnsi="Century Gothic" w:cs="Courier New"/>
          <w:sz w:val="22"/>
          <w:szCs w:val="22"/>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10 - DO PAGAMENTO E DA REVISÃO DO CONTRATO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lastRenderedPageBreak/>
        <w:t xml:space="preserve">10.1. O </w:t>
      </w:r>
      <w:r w:rsidRPr="006E7182">
        <w:rPr>
          <w:rFonts w:ascii="Century Gothic" w:hAnsi="Century Gothic" w:cs="Courier New"/>
          <w:bCs/>
          <w:sz w:val="22"/>
          <w:szCs w:val="22"/>
        </w:rPr>
        <w:t xml:space="preserve">pagamento </w:t>
      </w:r>
      <w:r w:rsidRPr="006E7182">
        <w:rPr>
          <w:rFonts w:ascii="Century Gothic" w:hAnsi="Century Gothic" w:cs="Courier New"/>
          <w:sz w:val="22"/>
          <w:szCs w:val="22"/>
        </w:rPr>
        <w:t xml:space="preserve">será efetuado cronograma de pagamentos da prefeitura mediante nota fiscal e comprovante de efetuação dos serviços. </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10.2. Não haverá reajuste, nem atualização dos valores, exceto na ocorrência de fato que justifique a aplicação da línea “d”, do inciso II, do artigo 65, da Lei 8.666/93.</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eastAsia="MS Mincho" w:hAnsi="Century Gothic" w:cs="Courier New"/>
          <w:b/>
          <w:sz w:val="22"/>
          <w:szCs w:val="22"/>
          <w:lang w:eastAsia="pt-BR"/>
        </w:rPr>
      </w:pPr>
      <w:r w:rsidRPr="006E7182">
        <w:rPr>
          <w:rFonts w:ascii="Century Gothic" w:eastAsia="MS Mincho" w:hAnsi="Century Gothic" w:cs="Courier New"/>
          <w:b/>
          <w:sz w:val="22"/>
          <w:szCs w:val="22"/>
          <w:lang w:eastAsia="pt-BR"/>
        </w:rPr>
        <w:t>11 - DA INEXECUÇÃO E RESCISÃO</w:t>
      </w:r>
    </w:p>
    <w:p w:rsidR="00CB237F" w:rsidRPr="006E7182" w:rsidRDefault="00CB237F" w:rsidP="00CB237F">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2"/>
          <w:szCs w:val="22"/>
          <w:lang w:eastAsia="pt-BR"/>
        </w:rPr>
      </w:pPr>
      <w:r w:rsidRPr="006E7182">
        <w:rPr>
          <w:rFonts w:ascii="Century Gothic" w:hAnsi="Century Gothic" w:cs="Courier New"/>
          <w:bCs/>
          <w:color w:val="000000"/>
          <w:sz w:val="22"/>
          <w:szCs w:val="22"/>
          <w:lang w:eastAsia="pt-BR"/>
        </w:rPr>
        <w:t>11.1.</w:t>
      </w:r>
      <w:r w:rsidRPr="006E7182">
        <w:rPr>
          <w:rFonts w:ascii="Century Gothic" w:hAnsi="Century Gothic" w:cs="Courier New"/>
          <w:b/>
          <w:color w:val="000000"/>
          <w:sz w:val="22"/>
          <w:szCs w:val="22"/>
          <w:lang w:eastAsia="pt-BR"/>
        </w:rPr>
        <w:t xml:space="preserve"> </w:t>
      </w:r>
      <w:r w:rsidRPr="006E7182">
        <w:rPr>
          <w:rFonts w:ascii="Century Gothic" w:hAnsi="Century Gothic" w:cs="Courier New"/>
          <w:color w:val="000000"/>
          <w:sz w:val="22"/>
          <w:szCs w:val="22"/>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CB237F" w:rsidRPr="006E7182" w:rsidRDefault="00CB237F" w:rsidP="00CB237F">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CB237F" w:rsidRPr="006E7182" w:rsidRDefault="00CB237F" w:rsidP="00CB237F">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bCs/>
          <w:sz w:val="22"/>
          <w:szCs w:val="22"/>
        </w:rPr>
        <w:t>11.2.</w:t>
      </w:r>
      <w:r w:rsidRPr="006E7182">
        <w:rPr>
          <w:rFonts w:ascii="Century Gothic" w:hAnsi="Century Gothic" w:cs="Courier New"/>
          <w:b/>
          <w:sz w:val="22"/>
          <w:szCs w:val="22"/>
        </w:rPr>
        <w:t xml:space="preserve"> </w:t>
      </w:r>
      <w:r w:rsidRPr="006E7182">
        <w:rPr>
          <w:rFonts w:ascii="Century Gothic" w:hAnsi="Century Gothic" w:cs="Courier New"/>
          <w:sz w:val="22"/>
          <w:szCs w:val="22"/>
        </w:rPr>
        <w:t>O Contrato poderá ser rescindido, ainda, sem prejuízo do disposto no art. 78 da Lei n. 8.666/93 e alterações posteriores: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bCs/>
          <w:sz w:val="22"/>
          <w:szCs w:val="22"/>
        </w:rPr>
        <w:t>11.2.1. Unilateralmente</w:t>
      </w:r>
      <w:r w:rsidRPr="006E7182">
        <w:rPr>
          <w:rFonts w:ascii="Century Gothic" w:hAnsi="Century Gothic" w:cs="Courier New"/>
          <w:sz w:val="22"/>
          <w:szCs w:val="22"/>
        </w:rPr>
        <w:t>, a critério exclusivo da Administração Municipal, mediante formalização, assegurado o contraditório e a ampla defesa, nos seguintes casos:</w:t>
      </w:r>
    </w:p>
    <w:p w:rsidR="00CB237F" w:rsidRPr="006E7182" w:rsidRDefault="00CB237F" w:rsidP="00CB237F">
      <w:pPr>
        <w:overflowPunct w:val="0"/>
        <w:autoSpaceDE w:val="0"/>
        <w:autoSpaceDN w:val="0"/>
        <w:adjustRightInd w:val="0"/>
        <w:spacing w:after="0" w:line="240" w:lineRule="atLeast"/>
        <w:ind w:left="2268"/>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a) o atraso injustificado, a juízo da Administração, na prestação dos serviços, objeto licitado;</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 xml:space="preserve">b) prestação dos serviços fora das especificações constantes no Objeto deste edital;  </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d) o cometimento reiterado de faltas na execução do objeto deste Edital, anotadas na forma do § 1º, do art. 67, da Lei nº 8.666/93 atualizada;</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e) a decretação de falência ou a instauração de insolvência civil;</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f) a dissolução da empresa;</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g) a alteração social ou a modificação da finalidade ou da estrutura da empresa que, a juízo da Administração, prejudique a execução deste Contrato;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 xml:space="preserve">h) razões de interesse público, de alta relevância e amplo conhecimento, justificadas e determinadas pela máxima autoridade da esfera administrativa </w:t>
      </w:r>
      <w:r w:rsidRPr="006E7182">
        <w:rPr>
          <w:rFonts w:ascii="Century Gothic" w:hAnsi="Century Gothic" w:cs="Courier New"/>
          <w:sz w:val="22"/>
          <w:szCs w:val="22"/>
        </w:rPr>
        <w:lastRenderedPageBreak/>
        <w:t>a que está subordinado o licitante vencedor e exaradas no processo administrativo a que se refere o contrato; e</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i) a ocorrência de caso fortuito ou força maior, regularmente comprovados, impeditivos da execução do Contrato.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bCs/>
          <w:sz w:val="22"/>
          <w:szCs w:val="22"/>
        </w:rPr>
        <w:t>11.2.2. Amigavelmente</w:t>
      </w:r>
      <w:r w:rsidRPr="006E7182">
        <w:rPr>
          <w:rFonts w:ascii="Century Gothic" w:hAnsi="Century Gothic" w:cs="Courier New"/>
          <w:sz w:val="22"/>
          <w:szCs w:val="22"/>
        </w:rPr>
        <w:t>, por acordo entre as partes, reduzido a termo no processo da licitação, desde que haja conveniência para a Administração;</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bCs/>
          <w:sz w:val="22"/>
          <w:szCs w:val="22"/>
        </w:rPr>
        <w:t>11.2.3. Judicialmente</w:t>
      </w:r>
      <w:r w:rsidRPr="006E7182">
        <w:rPr>
          <w:rFonts w:ascii="Century Gothic" w:hAnsi="Century Gothic" w:cs="Courier New"/>
          <w:sz w:val="22"/>
          <w:szCs w:val="22"/>
        </w:rPr>
        <w:t>, nos termos da legislação vigente.</w:t>
      </w:r>
    </w:p>
    <w:p w:rsidR="00CB237F" w:rsidRPr="006E7182" w:rsidRDefault="00CB237F" w:rsidP="00CB237F">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CB237F" w:rsidRPr="006E7182" w:rsidRDefault="00CB237F" w:rsidP="00CB237F">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bCs/>
          <w:sz w:val="22"/>
          <w:szCs w:val="22"/>
        </w:rPr>
        <w:t>11.3.</w:t>
      </w:r>
      <w:r w:rsidRPr="006E7182">
        <w:rPr>
          <w:rFonts w:ascii="Century Gothic" w:hAnsi="Century Gothic" w:cs="Courier New"/>
          <w:b/>
          <w:sz w:val="22"/>
          <w:szCs w:val="22"/>
        </w:rPr>
        <w:t xml:space="preserve"> </w:t>
      </w:r>
      <w:r w:rsidRPr="006E7182">
        <w:rPr>
          <w:rFonts w:ascii="Century Gothic" w:hAnsi="Century Gothic" w:cs="Courier New"/>
          <w:sz w:val="22"/>
          <w:szCs w:val="22"/>
        </w:rPr>
        <w:t xml:space="preserve">A rescisão administrativa ou amigável deverá ser precedida de autorização escrita e fundamentada pela autoridade competente.      </w:t>
      </w:r>
    </w:p>
    <w:p w:rsidR="00CB237F" w:rsidRPr="006E7182" w:rsidRDefault="00CB237F" w:rsidP="00CB237F">
      <w:pPr>
        <w:spacing w:after="0" w:line="240" w:lineRule="atLeast"/>
        <w:jc w:val="both"/>
        <w:rPr>
          <w:rFonts w:ascii="Century Gothic" w:eastAsia="MS Mincho" w:hAnsi="Century Gothic" w:cs="Courier New"/>
          <w:b/>
          <w:sz w:val="22"/>
          <w:szCs w:val="22"/>
          <w:lang w:eastAsia="pt-BR"/>
        </w:rPr>
      </w:pPr>
    </w:p>
    <w:p w:rsidR="00CB237F" w:rsidRPr="006E7182" w:rsidRDefault="00CB237F" w:rsidP="00CB237F">
      <w:pPr>
        <w:spacing w:after="0" w:line="240" w:lineRule="atLeast"/>
        <w:jc w:val="both"/>
        <w:rPr>
          <w:rFonts w:ascii="Century Gothic" w:eastAsia="MS Mincho" w:hAnsi="Century Gothic" w:cs="Courier New"/>
          <w:b/>
          <w:sz w:val="22"/>
          <w:szCs w:val="22"/>
          <w:lang w:eastAsia="pt-BR"/>
        </w:rPr>
      </w:pPr>
      <w:r w:rsidRPr="006E7182">
        <w:rPr>
          <w:rFonts w:ascii="Century Gothic" w:eastAsia="MS Mincho" w:hAnsi="Century Gothic" w:cs="Courier New"/>
          <w:b/>
          <w:sz w:val="22"/>
          <w:szCs w:val="22"/>
          <w:lang w:eastAsia="pt-BR"/>
        </w:rPr>
        <w:t>12 - PENALIDADES</w:t>
      </w:r>
    </w:p>
    <w:p w:rsidR="00CB237F" w:rsidRPr="006E7182" w:rsidRDefault="00CB237F" w:rsidP="00CB237F">
      <w:pPr>
        <w:spacing w:after="0" w:line="240" w:lineRule="atLeast"/>
        <w:jc w:val="both"/>
        <w:rPr>
          <w:rFonts w:ascii="Century Gothic" w:eastAsia="MS Mincho" w:hAnsi="Century Gothic" w:cs="Courier New"/>
          <w:b/>
          <w:sz w:val="22"/>
          <w:szCs w:val="22"/>
          <w:lang w:eastAsia="pt-BR"/>
        </w:rPr>
      </w:pPr>
    </w:p>
    <w:p w:rsidR="00CB237F" w:rsidRPr="006E7182" w:rsidRDefault="00CB237F" w:rsidP="00CB237F">
      <w:pPr>
        <w:spacing w:after="0" w:line="240" w:lineRule="atLeast"/>
        <w:jc w:val="both"/>
        <w:rPr>
          <w:rFonts w:ascii="Century Gothic" w:eastAsia="MS Mincho" w:hAnsi="Century Gothic" w:cs="Courier New"/>
          <w:sz w:val="22"/>
          <w:szCs w:val="22"/>
          <w:lang w:eastAsia="pt-BR"/>
        </w:rPr>
      </w:pPr>
      <w:r w:rsidRPr="006E7182">
        <w:rPr>
          <w:rFonts w:ascii="Century Gothic" w:eastAsia="MS Mincho" w:hAnsi="Century Gothic" w:cs="Courier New"/>
          <w:sz w:val="22"/>
          <w:szCs w:val="22"/>
          <w:lang w:eastAsia="pt-BR"/>
        </w:rPr>
        <w:t>12.1. A Contratada que não cumprir com as obrigações assumidas ou com os preceitos legais poderá sofrer as seguintes penalidades, isolada e conjuntamente:</w:t>
      </w:r>
    </w:p>
    <w:p w:rsidR="00CB237F" w:rsidRPr="006E7182" w:rsidRDefault="00CB237F" w:rsidP="00CB237F">
      <w:pPr>
        <w:spacing w:after="0" w:line="240" w:lineRule="atLeast"/>
        <w:jc w:val="both"/>
        <w:rPr>
          <w:rFonts w:ascii="Century Gothic" w:eastAsia="MS Mincho" w:hAnsi="Century Gothic" w:cs="Courier New"/>
          <w:sz w:val="22"/>
          <w:szCs w:val="22"/>
          <w:lang w:eastAsia="pt-BR"/>
        </w:rPr>
      </w:pPr>
    </w:p>
    <w:p w:rsidR="00CB237F" w:rsidRPr="006E7182" w:rsidRDefault="00CB237F" w:rsidP="00CB237F">
      <w:pPr>
        <w:spacing w:after="0" w:line="240" w:lineRule="atLeast"/>
        <w:jc w:val="both"/>
        <w:rPr>
          <w:rFonts w:ascii="Century Gothic" w:eastAsia="MS Mincho" w:hAnsi="Century Gothic" w:cs="Courier New"/>
          <w:sz w:val="22"/>
          <w:szCs w:val="22"/>
          <w:lang w:eastAsia="pt-BR"/>
        </w:rPr>
      </w:pPr>
      <w:r w:rsidRPr="006E7182">
        <w:rPr>
          <w:rFonts w:ascii="Century Gothic" w:eastAsia="MS Mincho" w:hAnsi="Century Gothic" w:cs="Courier New"/>
          <w:sz w:val="22"/>
          <w:szCs w:val="22"/>
          <w:lang w:eastAsia="pt-BR"/>
        </w:rPr>
        <w:t>12.1.1. Advertência;</w:t>
      </w:r>
    </w:p>
    <w:p w:rsidR="00CB237F" w:rsidRPr="006E7182" w:rsidRDefault="00CB237F" w:rsidP="00CB237F">
      <w:pPr>
        <w:spacing w:after="0" w:line="240" w:lineRule="atLeast"/>
        <w:jc w:val="both"/>
        <w:rPr>
          <w:rFonts w:ascii="Century Gothic" w:eastAsia="MS Mincho" w:hAnsi="Century Gothic" w:cs="Courier New"/>
          <w:sz w:val="22"/>
          <w:szCs w:val="22"/>
          <w:lang w:eastAsia="pt-BR"/>
        </w:rPr>
      </w:pPr>
      <w:r w:rsidRPr="006E7182">
        <w:rPr>
          <w:rFonts w:ascii="Century Gothic" w:eastAsia="MS Mincho" w:hAnsi="Century Gothic" w:cs="Courier New"/>
          <w:sz w:val="22"/>
          <w:szCs w:val="22"/>
          <w:lang w:eastAsia="pt-BR"/>
        </w:rPr>
        <w:t>12.1.2. Multa de 10% sobre o valor do Contrato;</w:t>
      </w:r>
    </w:p>
    <w:p w:rsidR="00CB237F" w:rsidRPr="006E7182" w:rsidRDefault="00CB237F" w:rsidP="00CB237F">
      <w:pPr>
        <w:spacing w:after="0" w:line="240" w:lineRule="atLeast"/>
        <w:jc w:val="both"/>
        <w:rPr>
          <w:rFonts w:ascii="Century Gothic" w:eastAsia="MS Mincho" w:hAnsi="Century Gothic" w:cs="Courier New"/>
          <w:sz w:val="22"/>
          <w:szCs w:val="22"/>
          <w:lang w:eastAsia="pt-BR"/>
        </w:rPr>
      </w:pPr>
      <w:r w:rsidRPr="006E7182">
        <w:rPr>
          <w:rFonts w:ascii="Century Gothic" w:eastAsia="MS Mincho" w:hAnsi="Century Gothic" w:cs="Courier New"/>
          <w:sz w:val="22"/>
          <w:szCs w:val="22"/>
          <w:lang w:eastAsia="pt-BR"/>
        </w:rPr>
        <w:t>12.1.3. Suspensão do direito de licitar junto ao Município por até dois (02) anos;</w:t>
      </w:r>
    </w:p>
    <w:p w:rsidR="00CB237F" w:rsidRPr="006E7182" w:rsidRDefault="00CB237F" w:rsidP="00CB237F">
      <w:pPr>
        <w:spacing w:after="0" w:line="240" w:lineRule="atLeast"/>
        <w:jc w:val="both"/>
        <w:rPr>
          <w:rFonts w:ascii="Century Gothic" w:eastAsia="MS Mincho" w:hAnsi="Century Gothic" w:cs="Courier New"/>
          <w:sz w:val="22"/>
          <w:szCs w:val="22"/>
          <w:lang w:eastAsia="pt-BR"/>
        </w:rPr>
      </w:pPr>
      <w:r w:rsidRPr="006E7182">
        <w:rPr>
          <w:rFonts w:ascii="Century Gothic" w:eastAsia="MS Mincho" w:hAnsi="Century Gothic" w:cs="Courier New"/>
          <w:sz w:val="22"/>
          <w:szCs w:val="22"/>
          <w:lang w:eastAsia="pt-BR"/>
        </w:rPr>
        <w:t>12.1.4. Declaração de Inidoneidade para licitar ou contratar com a Administração Pública enquanto perdurarem os motivos determinantes da punição.</w:t>
      </w:r>
    </w:p>
    <w:p w:rsidR="00CB237F" w:rsidRPr="006E7182" w:rsidRDefault="00CB237F" w:rsidP="00CB237F">
      <w:pPr>
        <w:spacing w:after="0" w:line="240" w:lineRule="atLeast"/>
        <w:jc w:val="both"/>
        <w:rPr>
          <w:rFonts w:ascii="Century Gothic" w:eastAsia="MS Mincho" w:hAnsi="Century Gothic" w:cs="Courier New"/>
          <w:sz w:val="22"/>
          <w:szCs w:val="22"/>
          <w:lang w:eastAsia="pt-BR"/>
        </w:rPr>
      </w:pPr>
      <w:r w:rsidRPr="006E7182">
        <w:rPr>
          <w:rFonts w:ascii="Century Gothic" w:eastAsia="MS Mincho" w:hAnsi="Century Gothic" w:cs="Courier New"/>
          <w:sz w:val="22"/>
          <w:szCs w:val="22"/>
          <w:lang w:eastAsia="pt-BR"/>
        </w:rPr>
        <w:t>12.1.5. Rescisão contratual sem que decorra do ato direito de qualquer natureza à Contratada.</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6E7182">
        <w:rPr>
          <w:rFonts w:ascii="Century Gothic" w:hAnsi="Century Gothic" w:cs="Courier New"/>
          <w:b/>
          <w:sz w:val="22"/>
          <w:szCs w:val="22"/>
        </w:rPr>
        <w:t>13 - DAS DISPOSIÇÕES FINAIS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CB237F" w:rsidRPr="006E7182" w:rsidRDefault="00CB237F" w:rsidP="00CB237F">
      <w:pPr>
        <w:autoSpaceDE w:val="0"/>
        <w:autoSpaceDN w:val="0"/>
        <w:adjustRightInd w:val="0"/>
        <w:spacing w:after="0" w:line="240" w:lineRule="atLeast"/>
        <w:jc w:val="both"/>
        <w:rPr>
          <w:rFonts w:ascii="Century Gothic" w:hAnsi="Century Gothic" w:cs="Courier New"/>
          <w:color w:val="FF0000"/>
          <w:sz w:val="22"/>
          <w:szCs w:val="22"/>
          <w:lang w:eastAsia="pt-BR"/>
        </w:rPr>
      </w:pPr>
      <w:r w:rsidRPr="006E7182">
        <w:rPr>
          <w:rFonts w:ascii="Century Gothic" w:hAnsi="Century Gothic" w:cs="Courier New"/>
          <w:sz w:val="22"/>
          <w:szCs w:val="22"/>
          <w:lang w:eastAsia="pt-BR"/>
        </w:rPr>
        <w:t xml:space="preserve">13.2. A apresentação da proposta implica para o licitante a observância dos preceitos legais e regulamentares em vigor, bem como a integral e incondicional aceitação de todos os termos e condições deste Edital, sendo </w:t>
      </w:r>
      <w:r w:rsidRPr="006E7182">
        <w:rPr>
          <w:rFonts w:ascii="Century Gothic" w:hAnsi="Century Gothic" w:cs="Courier New"/>
          <w:sz w:val="22"/>
          <w:szCs w:val="22"/>
          <w:lang w:eastAsia="pt-BR"/>
        </w:rPr>
        <w:lastRenderedPageBreak/>
        <w:t>responsável pela fidelidade e legitimidade das informações e dos documentos apresentados em qualquer fase da licitação.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CB237F" w:rsidRPr="006E7182" w:rsidRDefault="00CB237F" w:rsidP="00CB237F">
      <w:pPr>
        <w:autoSpaceDE w:val="0"/>
        <w:autoSpaceDN w:val="0"/>
        <w:adjustRightInd w:val="0"/>
        <w:spacing w:after="0" w:line="240" w:lineRule="atLeast"/>
        <w:jc w:val="both"/>
        <w:rPr>
          <w:rFonts w:ascii="Century Gothic" w:hAnsi="Century Gothic" w:cs="Courier New"/>
          <w:bCs/>
          <w:sz w:val="22"/>
          <w:szCs w:val="22"/>
          <w:lang w:eastAsia="pt-BR"/>
        </w:rPr>
      </w:pPr>
      <w:r w:rsidRPr="006E7182">
        <w:rPr>
          <w:rFonts w:ascii="Century Gothic" w:hAnsi="Century Gothic" w:cs="Courier New"/>
          <w:bCs/>
          <w:sz w:val="22"/>
          <w:szCs w:val="22"/>
          <w:lang w:eastAsia="pt-BR"/>
        </w:rPr>
        <w:t>13.3. Os casos omissos serão dirimidos pelo Pregoeiro, com observância da legislação regedora, em especial a Lei n. 8.666, de 21 de junho de 1993 consolidada, Lei 10.520, de 17 de julho de 2002 e legislação municipal aplicável.</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color w:val="FF0000"/>
          <w:sz w:val="22"/>
          <w:szCs w:val="22"/>
        </w:rPr>
      </w:pPr>
    </w:p>
    <w:p w:rsidR="00CB237F" w:rsidRPr="006E7182" w:rsidRDefault="00CB237F" w:rsidP="00CB237F">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13.4. Faz parte integrante deste Edital:</w:t>
      </w:r>
    </w:p>
    <w:p w:rsidR="00CB237F" w:rsidRPr="006E7182" w:rsidRDefault="00CB237F" w:rsidP="00CB237F">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13.4.1. ANEXOS: I – Lista de Descrição dos serviços com preço máximo.</w:t>
      </w: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13.4.2. ANEXO II – Modelo do Termo de Credenciamento;</w:t>
      </w: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13.4.3. ANEXO III – Minuta de Declaração Requisitos de Habilitação;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13.4.4. ANEXO IV – Minuta do Contrato</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13.5. É fundamental a presença do licitante ou de seu representante, para o exercício dos direitos de ofertar lances e manifestar intenção de recorrer;</w:t>
      </w:r>
    </w:p>
    <w:p w:rsidR="00CB237F" w:rsidRPr="006E7182" w:rsidRDefault="00CB237F" w:rsidP="00CB237F">
      <w:pPr>
        <w:spacing w:after="0" w:line="240" w:lineRule="atLeast"/>
        <w:jc w:val="both"/>
        <w:rPr>
          <w:rFonts w:ascii="Century Gothic" w:hAnsi="Century Gothic" w:cs="Courier New"/>
          <w:sz w:val="22"/>
          <w:szCs w:val="22"/>
          <w:lang w:eastAsia="pt-BR"/>
        </w:rPr>
      </w:pPr>
    </w:p>
    <w:p w:rsidR="00CB237F" w:rsidRPr="006E7182" w:rsidRDefault="00CB237F" w:rsidP="00CB237F">
      <w:pPr>
        <w:spacing w:after="0" w:line="240" w:lineRule="atLeast"/>
        <w:jc w:val="both"/>
        <w:rPr>
          <w:rFonts w:ascii="Century Gothic" w:hAnsi="Century Gothic" w:cs="Courier New"/>
          <w:sz w:val="22"/>
          <w:szCs w:val="22"/>
          <w:lang w:eastAsia="pt-BR"/>
        </w:rPr>
      </w:pPr>
      <w:r w:rsidRPr="006E7182">
        <w:rPr>
          <w:rFonts w:ascii="Century Gothic" w:hAnsi="Century Gothic" w:cs="Courier New"/>
          <w:sz w:val="22"/>
          <w:szCs w:val="22"/>
          <w:lang w:eastAsia="pt-BR"/>
        </w:rPr>
        <w:t>13.6. As despesas da presente licitação correrão por conta do orçamento vigente, elemento de despesa nº. 3.3.90.39.69 – Seguros em geral, projeto atividade apropriada para as despesas.</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13.7. Maiores informações poderão ser obtidas no Setor de Compras da Prefeitura Municipal de Bom Jesus do Oeste, de Segunda a Sexta, no horário de expediente ou pelo telefone nº (49) 3363 0200 Setor de Licitações, ou através do site www.bomjesusdooeste.sc.gov.br</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 xml:space="preserve"> </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13.9. Para dirimir quaisquer questões decorrentes desta licitação, desde já, fica eleito o FORO da Comarca de Modelo, com renuncia expressa de qualquer outro, por mais privilegiado que este seja.</w:t>
      </w: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CB237F" w:rsidRPr="006E7182" w:rsidRDefault="00CB237F" w:rsidP="00CB237F">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6E7182">
        <w:rPr>
          <w:rFonts w:ascii="Century Gothic" w:hAnsi="Century Gothic" w:cs="Courier New"/>
          <w:sz w:val="22"/>
          <w:szCs w:val="22"/>
        </w:rPr>
        <w:t>Bom Jesus do Oeste (</w:t>
      </w:r>
      <w:r w:rsidRPr="006E7182">
        <w:rPr>
          <w:rFonts w:ascii="Century Gothic" w:hAnsi="Century Gothic" w:cs="Courier New"/>
          <w:sz w:val="22"/>
          <w:szCs w:val="22"/>
        </w:rPr>
        <w:fldChar w:fldCharType="begin"/>
      </w:r>
      <w:r w:rsidRPr="006E7182">
        <w:rPr>
          <w:rFonts w:ascii="Century Gothic" w:hAnsi="Century Gothic" w:cs="Courier New"/>
          <w:sz w:val="22"/>
          <w:szCs w:val="22"/>
        </w:rPr>
        <w:instrText xml:space="preserve"> DOCVARIABLE "SiglaEstado" \* MERGEFORMAT </w:instrText>
      </w:r>
      <w:r w:rsidRPr="006E7182">
        <w:rPr>
          <w:rFonts w:ascii="Century Gothic" w:hAnsi="Century Gothic" w:cs="Courier New"/>
          <w:sz w:val="22"/>
          <w:szCs w:val="22"/>
        </w:rPr>
        <w:fldChar w:fldCharType="separate"/>
      </w:r>
      <w:r w:rsidRPr="006E7182">
        <w:rPr>
          <w:rFonts w:ascii="Century Gothic" w:hAnsi="Century Gothic" w:cs="Courier New"/>
          <w:sz w:val="22"/>
          <w:szCs w:val="22"/>
        </w:rPr>
        <w:t>SC</w:t>
      </w:r>
      <w:r w:rsidRPr="006E7182">
        <w:rPr>
          <w:rFonts w:ascii="Century Gothic" w:hAnsi="Century Gothic" w:cs="Courier New"/>
          <w:sz w:val="22"/>
          <w:szCs w:val="22"/>
        </w:rPr>
        <w:fldChar w:fldCharType="end"/>
      </w:r>
      <w:r w:rsidRPr="006E7182">
        <w:rPr>
          <w:rFonts w:ascii="Century Gothic" w:hAnsi="Century Gothic" w:cs="Courier New"/>
          <w:sz w:val="22"/>
          <w:szCs w:val="22"/>
        </w:rPr>
        <w:t>), 23/11/15.</w:t>
      </w:r>
    </w:p>
    <w:p w:rsidR="00CB237F" w:rsidRPr="006E7182" w:rsidRDefault="00CB237F" w:rsidP="00CB237F">
      <w:pPr>
        <w:spacing w:after="0" w:line="240" w:lineRule="auto"/>
        <w:rPr>
          <w:rFonts w:ascii="Century Gothic" w:hAnsi="Century Gothic" w:cs="Courier New"/>
          <w:color w:val="000000"/>
          <w:sz w:val="22"/>
          <w:szCs w:val="22"/>
        </w:rPr>
      </w:pPr>
    </w:p>
    <w:p w:rsidR="00CB237F" w:rsidRPr="006E7182" w:rsidRDefault="00CB237F" w:rsidP="00CB237F">
      <w:pPr>
        <w:overflowPunct w:val="0"/>
        <w:autoSpaceDE w:val="0"/>
        <w:autoSpaceDN w:val="0"/>
        <w:adjustRightInd w:val="0"/>
        <w:spacing w:after="0" w:line="240" w:lineRule="auto"/>
        <w:jc w:val="center"/>
        <w:textAlignment w:val="baseline"/>
        <w:rPr>
          <w:rFonts w:ascii="Century Gothic" w:hAnsi="Century Gothic"/>
          <w:sz w:val="22"/>
          <w:szCs w:val="22"/>
        </w:rPr>
      </w:pPr>
      <w:r w:rsidRPr="006E7182">
        <w:rPr>
          <w:rFonts w:ascii="Century Gothic" w:hAnsi="Century Gothic"/>
          <w:sz w:val="22"/>
          <w:szCs w:val="22"/>
        </w:rPr>
        <w:t>AIRTON ANTONIO REINEHR</w:t>
      </w:r>
    </w:p>
    <w:p w:rsidR="00CB237F" w:rsidRPr="006E7182" w:rsidRDefault="00CB237F" w:rsidP="00CB237F">
      <w:pPr>
        <w:overflowPunct w:val="0"/>
        <w:autoSpaceDE w:val="0"/>
        <w:autoSpaceDN w:val="0"/>
        <w:adjustRightInd w:val="0"/>
        <w:spacing w:after="0" w:line="240" w:lineRule="auto"/>
        <w:jc w:val="center"/>
        <w:textAlignment w:val="baseline"/>
        <w:rPr>
          <w:rFonts w:ascii="Century Gothic" w:hAnsi="Century Gothic"/>
          <w:sz w:val="22"/>
          <w:szCs w:val="22"/>
        </w:rPr>
      </w:pPr>
      <w:r w:rsidRPr="006E7182">
        <w:rPr>
          <w:rFonts w:ascii="Century Gothic" w:hAnsi="Century Gothic"/>
          <w:sz w:val="22"/>
          <w:szCs w:val="22"/>
        </w:rPr>
        <w:t>Prefeito Municipal</w:t>
      </w:r>
    </w:p>
    <w:p w:rsidR="00CB237F" w:rsidRPr="006E7182" w:rsidRDefault="00CB237F" w:rsidP="00CB237F">
      <w:pPr>
        <w:overflowPunct w:val="0"/>
        <w:autoSpaceDE w:val="0"/>
        <w:autoSpaceDN w:val="0"/>
        <w:adjustRightInd w:val="0"/>
        <w:spacing w:after="0" w:line="240" w:lineRule="auto"/>
        <w:jc w:val="center"/>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jc w:val="center"/>
        <w:textAlignment w:val="baseline"/>
        <w:rPr>
          <w:rFonts w:ascii="Century Gothic" w:hAnsi="Century Gothic"/>
          <w:sz w:val="22"/>
          <w:szCs w:val="22"/>
        </w:rPr>
      </w:pPr>
      <w:r w:rsidRPr="006E7182">
        <w:rPr>
          <w:rFonts w:ascii="Century Gothic" w:hAnsi="Century Gothic"/>
          <w:sz w:val="22"/>
          <w:szCs w:val="22"/>
        </w:rPr>
        <w:t>---------------------------------</w:t>
      </w:r>
    </w:p>
    <w:p w:rsidR="00CB237F" w:rsidRPr="006E7182" w:rsidRDefault="00CB237F" w:rsidP="00CB237F">
      <w:pPr>
        <w:overflowPunct w:val="0"/>
        <w:autoSpaceDE w:val="0"/>
        <w:autoSpaceDN w:val="0"/>
        <w:adjustRightInd w:val="0"/>
        <w:spacing w:after="0" w:line="240" w:lineRule="auto"/>
        <w:jc w:val="center"/>
        <w:textAlignment w:val="baseline"/>
        <w:rPr>
          <w:rFonts w:ascii="Century Gothic" w:hAnsi="Century Gothic"/>
          <w:sz w:val="22"/>
          <w:szCs w:val="22"/>
        </w:rPr>
      </w:pPr>
      <w:r w:rsidRPr="006E7182">
        <w:rPr>
          <w:rFonts w:ascii="Century Gothic" w:hAnsi="Century Gothic"/>
          <w:sz w:val="22"/>
          <w:szCs w:val="22"/>
        </w:rPr>
        <w:t>Assessoria Jurídica</w:t>
      </w:r>
    </w:p>
    <w:p w:rsidR="00CB237F" w:rsidRPr="006E7182" w:rsidRDefault="00CB237F" w:rsidP="00CB237F">
      <w:pPr>
        <w:overflowPunct w:val="0"/>
        <w:autoSpaceDE w:val="0"/>
        <w:autoSpaceDN w:val="0"/>
        <w:adjustRightInd w:val="0"/>
        <w:spacing w:after="0" w:line="240" w:lineRule="auto"/>
        <w:jc w:val="center"/>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keepNext/>
        <w:spacing w:after="0" w:line="360" w:lineRule="auto"/>
        <w:ind w:left="567"/>
        <w:jc w:val="center"/>
        <w:outlineLvl w:val="2"/>
        <w:rPr>
          <w:rFonts w:ascii="Century Gothic" w:hAnsi="Century Gothic"/>
          <w:b/>
          <w:color w:val="000080"/>
          <w:sz w:val="22"/>
          <w:szCs w:val="22"/>
          <w:lang w:eastAsia="pt-BR"/>
        </w:rPr>
      </w:pPr>
      <w:r w:rsidRPr="006E7182">
        <w:rPr>
          <w:rFonts w:ascii="Century Gothic" w:hAnsi="Century Gothic"/>
          <w:b/>
          <w:color w:val="000080"/>
          <w:sz w:val="22"/>
          <w:szCs w:val="22"/>
          <w:lang w:eastAsia="pt-BR"/>
        </w:rPr>
        <w:t xml:space="preserve">ANEXO I </w:t>
      </w:r>
    </w:p>
    <w:p w:rsidR="00CB237F" w:rsidRPr="006E7182" w:rsidRDefault="00CB237F" w:rsidP="00CB237F">
      <w:pPr>
        <w:keepNext/>
        <w:spacing w:after="0" w:line="360" w:lineRule="auto"/>
        <w:ind w:left="567"/>
        <w:jc w:val="center"/>
        <w:outlineLvl w:val="2"/>
        <w:rPr>
          <w:rFonts w:ascii="Century Gothic" w:hAnsi="Century Gothic"/>
          <w:b/>
          <w:color w:val="000080"/>
          <w:sz w:val="22"/>
          <w:szCs w:val="22"/>
          <w:lang w:eastAsia="pt-BR"/>
        </w:rPr>
      </w:pPr>
      <w:r w:rsidRPr="006E7182">
        <w:rPr>
          <w:rFonts w:ascii="Century Gothic" w:hAnsi="Century Gothic" w:cs="Courier New"/>
          <w:b/>
          <w:color w:val="000080"/>
          <w:sz w:val="22"/>
          <w:szCs w:val="22"/>
          <w:lang w:eastAsia="pt-BR"/>
        </w:rPr>
        <w:t>Descrição dos Serviços com valores máximos</w:t>
      </w:r>
    </w:p>
    <w:p w:rsidR="00CB237F" w:rsidRPr="006E7182" w:rsidRDefault="00CB237F" w:rsidP="00CB237F">
      <w:pPr>
        <w:keepNext/>
        <w:spacing w:after="0" w:line="360" w:lineRule="auto"/>
        <w:ind w:left="567"/>
        <w:jc w:val="center"/>
        <w:outlineLvl w:val="2"/>
        <w:rPr>
          <w:rFonts w:ascii="Century Gothic" w:hAnsi="Century Gothic"/>
          <w:b/>
          <w:color w:val="000080"/>
          <w:sz w:val="22"/>
          <w:szCs w:val="22"/>
          <w:lang w:eastAsia="pt-BR"/>
        </w:rPr>
      </w:pPr>
      <w:r w:rsidRPr="006E7182">
        <w:rPr>
          <w:rFonts w:ascii="Century Gothic" w:hAnsi="Century Gothic"/>
          <w:b/>
          <w:color w:val="000080"/>
          <w:sz w:val="22"/>
          <w:szCs w:val="22"/>
          <w:lang w:eastAsia="pt-BR"/>
        </w:rPr>
        <w:t>FOLHETO DESCRITIVO</w:t>
      </w:r>
    </w:p>
    <w:p w:rsidR="00CB237F" w:rsidRPr="006E7182" w:rsidRDefault="00CB237F" w:rsidP="00CB237F">
      <w:pPr>
        <w:overflowPunct w:val="0"/>
        <w:autoSpaceDE w:val="0"/>
        <w:autoSpaceDN w:val="0"/>
        <w:adjustRightInd w:val="0"/>
        <w:spacing w:after="0" w:line="240" w:lineRule="auto"/>
        <w:jc w:val="center"/>
        <w:textAlignment w:val="baseline"/>
        <w:rPr>
          <w:rFonts w:ascii="Verdana" w:hAnsi="Verdana"/>
          <w:sz w:val="22"/>
          <w:szCs w:val="22"/>
        </w:rPr>
      </w:pPr>
      <w:r w:rsidRPr="006E7182">
        <w:rPr>
          <w:rFonts w:ascii="Verdana" w:hAnsi="Verdana"/>
          <w:b/>
          <w:bCs/>
          <w:sz w:val="22"/>
          <w:szCs w:val="22"/>
        </w:rPr>
        <w:tab/>
      </w:r>
      <w:r w:rsidRPr="006E7182">
        <w:rPr>
          <w:rFonts w:ascii="Verdana" w:hAnsi="Verdana"/>
          <w:sz w:val="22"/>
          <w:szCs w:val="22"/>
        </w:rPr>
        <w:t>A presente licitação destina-se a Contratação de empresa para emissão de seguros para a frota municipal exercício 2015.</w:t>
      </w:r>
    </w:p>
    <w:p w:rsidR="00CB237F" w:rsidRPr="006E7182" w:rsidRDefault="00CB237F" w:rsidP="00CB237F">
      <w:pPr>
        <w:overflowPunct w:val="0"/>
        <w:autoSpaceDE w:val="0"/>
        <w:autoSpaceDN w:val="0"/>
        <w:adjustRightInd w:val="0"/>
        <w:spacing w:after="0" w:line="240" w:lineRule="auto"/>
        <w:jc w:val="center"/>
        <w:textAlignment w:val="baseline"/>
        <w:rPr>
          <w:rFonts w:ascii="Verdana" w:hAnsi="Verdana"/>
          <w:sz w:val="22"/>
          <w:szCs w:val="22"/>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0"/>
        <w:gridCol w:w="850"/>
        <w:gridCol w:w="707"/>
        <w:gridCol w:w="5207"/>
        <w:gridCol w:w="1102"/>
      </w:tblGrid>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b/>
                <w:bCs/>
                <w:sz w:val="16"/>
                <w:szCs w:val="16"/>
              </w:rPr>
            </w:pPr>
            <w:r w:rsidRPr="006E7182">
              <w:rPr>
                <w:rFonts w:ascii="Verdana" w:hAnsi="Verdana"/>
                <w:b/>
                <w:bCs/>
                <w:sz w:val="16"/>
                <w:szCs w:val="16"/>
              </w:rPr>
              <w:t>ITEM</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b/>
                <w:bCs/>
                <w:sz w:val="16"/>
                <w:szCs w:val="16"/>
              </w:rPr>
            </w:pPr>
            <w:r w:rsidRPr="006E7182">
              <w:rPr>
                <w:rFonts w:ascii="Verdana" w:hAnsi="Verdana"/>
                <w:b/>
                <w:bCs/>
                <w:sz w:val="16"/>
                <w:szCs w:val="16"/>
              </w:rPr>
              <w:t>QUANT</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b/>
                <w:bCs/>
                <w:sz w:val="16"/>
                <w:szCs w:val="16"/>
              </w:rPr>
            </w:pPr>
            <w:r w:rsidRPr="006E7182">
              <w:rPr>
                <w:rFonts w:ascii="Verdana" w:hAnsi="Verdana"/>
                <w:b/>
                <w:bCs/>
                <w:sz w:val="16"/>
                <w:szCs w:val="16"/>
              </w:rPr>
              <w:t>UNID</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6E7182">
              <w:rPr>
                <w:rFonts w:ascii="Verdana" w:hAnsi="Verdana"/>
                <w:b/>
                <w:bCs/>
                <w:sz w:val="16"/>
                <w:szCs w:val="16"/>
              </w:rPr>
              <w:t>DESCRIÇÃO</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keepNext/>
              <w:overflowPunct w:val="0"/>
              <w:autoSpaceDE w:val="0"/>
              <w:autoSpaceDN w:val="0"/>
              <w:adjustRightInd w:val="0"/>
              <w:spacing w:after="0" w:line="240" w:lineRule="auto"/>
              <w:jc w:val="center"/>
              <w:textAlignment w:val="baseline"/>
              <w:outlineLvl w:val="4"/>
              <w:rPr>
                <w:rFonts w:ascii="Verdana" w:hAnsi="Verdana"/>
                <w:b/>
                <w:bCs/>
                <w:sz w:val="22"/>
                <w:szCs w:val="22"/>
              </w:rPr>
            </w:pPr>
            <w:r w:rsidRPr="006E7182">
              <w:rPr>
                <w:rFonts w:ascii="Verdana" w:hAnsi="Verdana"/>
                <w:b/>
                <w:bCs/>
                <w:sz w:val="22"/>
                <w:szCs w:val="22"/>
              </w:rPr>
              <w:t>Valor Máximo do Item</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RENAULT FLUENCE2.0 PRIVILEGI 16 V HI-FLEX,ANO 2014 MODELO 2014, PLACA MLW-0696,casco 110%, franquia reduzida, danos materiais, R$ 200.000,00, danos corporais R$ 200.000,00, danos morais R$ 50.000,00,morte por passageiro R$ 30.000,00 invalides permanente por passageiro R$ 30.000,00, despesas médicas hospitalares por </w:t>
            </w:r>
            <w:r w:rsidR="006E7182" w:rsidRPr="006E7182">
              <w:rPr>
                <w:rFonts w:ascii="Verdana" w:hAnsi="Verdana"/>
                <w:sz w:val="16"/>
                <w:szCs w:val="16"/>
              </w:rPr>
              <w:t>passageiro</w:t>
            </w:r>
            <w:r w:rsidRPr="006E7182">
              <w:rPr>
                <w:rFonts w:ascii="Verdana" w:hAnsi="Verdana"/>
                <w:sz w:val="16"/>
                <w:szCs w:val="16"/>
              </w:rPr>
              <w:t xml:space="preserve"> R$ 30.000,00 (05 passageiros) </w:t>
            </w:r>
            <w:r w:rsidR="006E7182" w:rsidRPr="006E7182">
              <w:rPr>
                <w:rFonts w:ascii="Verdana" w:hAnsi="Verdana"/>
                <w:sz w:val="16"/>
                <w:szCs w:val="16"/>
              </w:rPr>
              <w:t>assistência</w:t>
            </w:r>
            <w:r w:rsidRPr="006E7182">
              <w:rPr>
                <w:rFonts w:ascii="Verdana" w:hAnsi="Verdana"/>
                <w:sz w:val="16"/>
                <w:szCs w:val="16"/>
              </w:rPr>
              <w:t xml:space="preserve"> </w:t>
            </w:r>
            <w:r w:rsidR="006E7182" w:rsidRPr="006E7182">
              <w:rPr>
                <w:rFonts w:ascii="Verdana" w:hAnsi="Verdana"/>
                <w:sz w:val="16"/>
                <w:szCs w:val="16"/>
              </w:rPr>
              <w:t>técnica</w:t>
            </w:r>
            <w:r w:rsidRPr="006E7182">
              <w:rPr>
                <w:rFonts w:ascii="Verdana" w:hAnsi="Verdana"/>
                <w:sz w:val="16"/>
                <w:szCs w:val="16"/>
              </w:rPr>
              <w:t xml:space="preserve"> 24 horas completa com carro reserva e guincho sem limite de </w:t>
            </w:r>
            <w:r w:rsidR="006E7182" w:rsidRPr="006E7182">
              <w:rPr>
                <w:rFonts w:ascii="Verdana" w:hAnsi="Verdana"/>
                <w:sz w:val="16"/>
                <w:szCs w:val="16"/>
              </w:rPr>
              <w:t>quilometragem</w:t>
            </w:r>
            <w:r w:rsidRPr="006E7182">
              <w:rPr>
                <w:rFonts w:ascii="Verdana" w:hAnsi="Verdana"/>
                <w:sz w:val="16"/>
                <w:szCs w:val="16"/>
              </w:rPr>
              <w:t>, vidros ,</w:t>
            </w:r>
            <w:r w:rsidR="006E7182" w:rsidRPr="006E7182">
              <w:rPr>
                <w:rFonts w:ascii="Verdana" w:hAnsi="Verdana"/>
                <w:sz w:val="16"/>
                <w:szCs w:val="16"/>
              </w:rPr>
              <w:t>faróis</w:t>
            </w:r>
            <w:r w:rsidRPr="006E7182">
              <w:rPr>
                <w:rFonts w:ascii="Verdana" w:hAnsi="Verdana"/>
                <w:sz w:val="16"/>
                <w:szCs w:val="16"/>
              </w:rPr>
              <w:t xml:space="preserve"> retrovisores. </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rFonts w:ascii="Verdana" w:hAnsi="Verdana"/>
                <w:sz w:val="22"/>
                <w:szCs w:val="22"/>
              </w:rPr>
            </w:pPr>
            <w:r w:rsidRPr="006E7182">
              <w:rPr>
                <w:sz w:val="22"/>
                <w:szCs w:val="22"/>
              </w:rPr>
              <w:t>2.213,00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FIAT DOBLO 1.8 ESSENCE 16 V FLEX,ANO 2014 MODELO 2014, PLACA MLY-6116,casco 110%, franquia reduzida, danos materiais, R$ 200.000,00, danos corporais R$ 200.000,00, danos morais R$ 50.000,00,morte por passageiro R$ 30.000,00 invalides permanente por passageiro R$ 30.000,00, despesas médicas hospitalares por </w:t>
            </w:r>
            <w:r w:rsidR="006E7182" w:rsidRPr="006E7182">
              <w:rPr>
                <w:rFonts w:ascii="Verdana" w:hAnsi="Verdana"/>
                <w:sz w:val="16"/>
                <w:szCs w:val="16"/>
              </w:rPr>
              <w:t>passageiro</w:t>
            </w:r>
            <w:r w:rsidRPr="006E7182">
              <w:rPr>
                <w:rFonts w:ascii="Verdana" w:hAnsi="Verdana"/>
                <w:sz w:val="16"/>
                <w:szCs w:val="16"/>
              </w:rPr>
              <w:t xml:space="preserve"> R$ 30.000,00 (05 passageiros)</w:t>
            </w:r>
            <w:r w:rsidR="006E7182" w:rsidRPr="006E7182">
              <w:rPr>
                <w:rFonts w:ascii="Verdana" w:hAnsi="Verdana"/>
                <w:sz w:val="16"/>
                <w:szCs w:val="16"/>
              </w:rPr>
              <w:t>assistência</w:t>
            </w:r>
            <w:r w:rsidRPr="006E7182">
              <w:rPr>
                <w:rFonts w:ascii="Verdana" w:hAnsi="Verdana"/>
                <w:sz w:val="16"/>
                <w:szCs w:val="16"/>
              </w:rPr>
              <w:t xml:space="preserve"> </w:t>
            </w:r>
            <w:r w:rsidR="006E7182" w:rsidRPr="006E7182">
              <w:rPr>
                <w:rFonts w:ascii="Verdana" w:hAnsi="Verdana"/>
                <w:sz w:val="16"/>
                <w:szCs w:val="16"/>
              </w:rPr>
              <w:t>técnica</w:t>
            </w:r>
            <w:r w:rsidRPr="006E7182">
              <w:rPr>
                <w:rFonts w:ascii="Verdana" w:hAnsi="Verdana"/>
                <w:sz w:val="16"/>
                <w:szCs w:val="16"/>
              </w:rPr>
              <w:t xml:space="preserve"> 24 horas completa com carro reserva e guincho sem limite de </w:t>
            </w:r>
            <w:r w:rsidR="006E7182" w:rsidRPr="006E7182">
              <w:rPr>
                <w:rFonts w:ascii="Verdana" w:hAnsi="Verdana"/>
                <w:sz w:val="16"/>
                <w:szCs w:val="16"/>
              </w:rPr>
              <w:t>quilometragem</w:t>
            </w:r>
            <w:r w:rsidRPr="006E7182">
              <w:rPr>
                <w:rFonts w:ascii="Verdana" w:hAnsi="Verdana"/>
                <w:sz w:val="16"/>
                <w:szCs w:val="16"/>
              </w:rPr>
              <w:t>, vidros ,</w:t>
            </w:r>
            <w:r w:rsidR="006E7182" w:rsidRPr="006E7182">
              <w:rPr>
                <w:rFonts w:ascii="Verdana" w:hAnsi="Verdana"/>
                <w:sz w:val="16"/>
                <w:szCs w:val="16"/>
              </w:rPr>
              <w:t>faróis</w:t>
            </w:r>
            <w:r w:rsidRPr="006E7182">
              <w:rPr>
                <w:rFonts w:ascii="Verdana" w:hAnsi="Verdana"/>
                <w:sz w:val="16"/>
                <w:szCs w:val="16"/>
              </w:rPr>
              <w:t xml:space="preserve"> retrovisores. </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1.757,00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CAMINHÃO MERCEDEZ BENS ATRON 2729 K 6X4,ANO 2014 MODELO 2014, PLACA QHC-1525,casco 110%, franquia reduzida, danos materiais, R$ 200.000,00, danos corporais R$ 200.000,00, danos morais R$ 50.000,00,morte por passageiro R$ 30.000,00 invalides permanente por passageiro R$ 30.000,00, despesas médicas hospitalares por </w:t>
            </w:r>
            <w:r w:rsidR="006E7182" w:rsidRPr="006E7182">
              <w:rPr>
                <w:rFonts w:ascii="Verdana" w:hAnsi="Verdana"/>
                <w:sz w:val="16"/>
                <w:szCs w:val="16"/>
              </w:rPr>
              <w:t>passageiro</w:t>
            </w:r>
            <w:r w:rsidRPr="006E7182">
              <w:rPr>
                <w:rFonts w:ascii="Verdana" w:hAnsi="Verdana"/>
                <w:sz w:val="16"/>
                <w:szCs w:val="16"/>
              </w:rPr>
              <w:t xml:space="preserve"> R$ 30.000,00 (02 passageiros)</w:t>
            </w:r>
            <w:r w:rsidR="006E7182" w:rsidRPr="006E7182">
              <w:rPr>
                <w:rFonts w:ascii="Verdana" w:hAnsi="Verdana"/>
                <w:sz w:val="16"/>
                <w:szCs w:val="16"/>
              </w:rPr>
              <w:t>assistência</w:t>
            </w:r>
            <w:r w:rsidRPr="006E7182">
              <w:rPr>
                <w:rFonts w:ascii="Verdana" w:hAnsi="Verdana"/>
                <w:sz w:val="16"/>
                <w:szCs w:val="16"/>
              </w:rPr>
              <w:t xml:space="preserve"> </w:t>
            </w:r>
            <w:r w:rsidR="006E7182" w:rsidRPr="006E7182">
              <w:rPr>
                <w:rFonts w:ascii="Verdana" w:hAnsi="Verdana"/>
                <w:sz w:val="16"/>
                <w:szCs w:val="16"/>
              </w:rPr>
              <w:t>técnica</w:t>
            </w:r>
            <w:r w:rsidRPr="006E7182">
              <w:rPr>
                <w:rFonts w:ascii="Verdana" w:hAnsi="Verdana"/>
                <w:sz w:val="16"/>
                <w:szCs w:val="16"/>
              </w:rPr>
              <w:t xml:space="preserve"> 24 horas completa com carro reserva e guincho sem limite de </w:t>
            </w:r>
            <w:r w:rsidR="006E7182" w:rsidRPr="006E7182">
              <w:rPr>
                <w:rFonts w:ascii="Verdana" w:hAnsi="Verdana"/>
                <w:sz w:val="16"/>
                <w:szCs w:val="16"/>
              </w:rPr>
              <w:t>quilometragem</w:t>
            </w:r>
            <w:r w:rsidRPr="006E7182">
              <w:rPr>
                <w:rFonts w:ascii="Verdana" w:hAnsi="Verdana"/>
                <w:sz w:val="16"/>
                <w:szCs w:val="16"/>
              </w:rPr>
              <w:t>, vidros ,</w:t>
            </w:r>
            <w:r w:rsidR="006E7182" w:rsidRPr="006E7182">
              <w:rPr>
                <w:rFonts w:ascii="Verdana" w:hAnsi="Verdana"/>
                <w:sz w:val="16"/>
                <w:szCs w:val="16"/>
              </w:rPr>
              <w:t>faróis</w:t>
            </w:r>
            <w:r w:rsidRPr="006E7182">
              <w:rPr>
                <w:rFonts w:ascii="Verdana" w:hAnsi="Verdana"/>
                <w:sz w:val="16"/>
                <w:szCs w:val="16"/>
              </w:rPr>
              <w:t xml:space="preserve"> retrovisores. </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680,00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CAMINHÃO MERCEDEZ BENS ATRON 2729 K 6X4,ANO 2014 MODELO 2014, PLACA OKG 9826,casco 110%, franquia reduzida, danos materiais, R$ 200.000,00, danos corporais R$ 200.000,00, danos morais R$ 50.000,00,morte por passageiro </w:t>
            </w:r>
            <w:r w:rsidRPr="006E7182">
              <w:rPr>
                <w:rFonts w:ascii="Verdana" w:hAnsi="Verdana"/>
                <w:sz w:val="16"/>
                <w:szCs w:val="16"/>
              </w:rPr>
              <w:lastRenderedPageBreak/>
              <w:t xml:space="preserve">R$ 30.000,00 invalides permanente por passageiro R$ 30.000,00, despesas médicas hospitalares por </w:t>
            </w:r>
            <w:r w:rsidR="006E7182" w:rsidRPr="006E7182">
              <w:rPr>
                <w:rFonts w:ascii="Verdana" w:hAnsi="Verdana"/>
                <w:sz w:val="16"/>
                <w:szCs w:val="16"/>
              </w:rPr>
              <w:t>passageiro</w:t>
            </w:r>
            <w:r w:rsidRPr="006E7182">
              <w:rPr>
                <w:rFonts w:ascii="Verdana" w:hAnsi="Verdana"/>
                <w:sz w:val="16"/>
                <w:szCs w:val="16"/>
              </w:rPr>
              <w:t xml:space="preserve"> R$ 30.000,00 (02 passageiros)</w:t>
            </w:r>
            <w:r w:rsidR="006E7182" w:rsidRPr="006E7182">
              <w:rPr>
                <w:rFonts w:ascii="Verdana" w:hAnsi="Verdana"/>
                <w:sz w:val="16"/>
                <w:szCs w:val="16"/>
              </w:rPr>
              <w:t>assistência</w:t>
            </w:r>
            <w:r w:rsidRPr="006E7182">
              <w:rPr>
                <w:rFonts w:ascii="Verdana" w:hAnsi="Verdana"/>
                <w:sz w:val="16"/>
                <w:szCs w:val="16"/>
              </w:rPr>
              <w:t xml:space="preserve"> </w:t>
            </w:r>
            <w:r w:rsidR="006E7182" w:rsidRPr="006E7182">
              <w:rPr>
                <w:rFonts w:ascii="Verdana" w:hAnsi="Verdana"/>
                <w:sz w:val="16"/>
                <w:szCs w:val="16"/>
              </w:rPr>
              <w:t>técnica</w:t>
            </w:r>
            <w:r w:rsidRPr="006E7182">
              <w:rPr>
                <w:rFonts w:ascii="Verdana" w:hAnsi="Verdana"/>
                <w:sz w:val="16"/>
                <w:szCs w:val="16"/>
              </w:rPr>
              <w:t xml:space="preserve"> 24 horas completa com carro reserva e guincho sem limite de </w:t>
            </w:r>
            <w:r w:rsidR="006E7182" w:rsidRPr="006E7182">
              <w:rPr>
                <w:rFonts w:ascii="Verdana" w:hAnsi="Verdana"/>
                <w:sz w:val="16"/>
                <w:szCs w:val="16"/>
              </w:rPr>
              <w:t>quilometragem</w:t>
            </w:r>
            <w:r w:rsidRPr="006E7182">
              <w:rPr>
                <w:rFonts w:ascii="Verdana" w:hAnsi="Verdana"/>
                <w:sz w:val="16"/>
                <w:szCs w:val="16"/>
              </w:rPr>
              <w:t>, vidros ,</w:t>
            </w:r>
            <w:r w:rsidR="006E7182" w:rsidRPr="006E7182">
              <w:rPr>
                <w:rFonts w:ascii="Verdana" w:hAnsi="Verdana"/>
                <w:sz w:val="16"/>
                <w:szCs w:val="16"/>
              </w:rPr>
              <w:t>faróis</w:t>
            </w:r>
            <w:r w:rsidRPr="006E7182">
              <w:rPr>
                <w:rFonts w:ascii="Verdana" w:hAnsi="Verdana"/>
                <w:sz w:val="16"/>
                <w:szCs w:val="16"/>
              </w:rPr>
              <w:t xml:space="preserve"> retrovisores. </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lastRenderedPageBreak/>
              <w:t>680,00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lastRenderedPageBreak/>
              <w:t>5</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RETROESCAVADEIRA CATERPILLAR 416 E ano 2014,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6</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MOTONIVELADORA CATERPILLAR 120 K ano 2014,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7</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CARREGADEIRA MICHIGAN 55 </w:t>
            </w:r>
            <w:proofErr w:type="spellStart"/>
            <w:r w:rsidRPr="006E7182">
              <w:rPr>
                <w:rFonts w:ascii="Verdana" w:hAnsi="Verdana"/>
                <w:sz w:val="16"/>
                <w:szCs w:val="16"/>
              </w:rPr>
              <w:t>Ci</w:t>
            </w:r>
            <w:proofErr w:type="spellEnd"/>
            <w:r w:rsidRPr="006E7182">
              <w:rPr>
                <w:rFonts w:ascii="Verdana" w:hAnsi="Verdana"/>
                <w:sz w:val="16"/>
                <w:szCs w:val="16"/>
              </w:rPr>
              <w:t xml:space="preserve"> ano 1998, danos materiais a terceiros R$ 200.000,00. danos corporais a terceiro R$ 200.000,00 danos morais R$ 50.000,00 Nº. de Serie 4247R376*BRC</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8</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ESCAVADERIA HIDRAULICA CATERPILLAR 311 D ano 2011,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9</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ROLO COMPACTADOR JCB VM 115 ano 2014,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TRATOR NEW HOLLAND TS 6020 ano 2014,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11</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RETROESCAVADEIRA JCB 03 ano 2011,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12</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TRATOR MASSEY FERGUSON 4275 ano 2014,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13</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TRATOR VALTRA A 751 L ano 2013,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14</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TRATOR TS100 NEW HOLLAND ano 2008, danos materiais a terceiros R$ 200.000,00. danos corporais a terceiro R$ 200.000,00 danos morais R$ 50.000,00 Nº. de Serie K8DP3045</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15</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TRATOR NEW HOLLAN TL 95 ano 2009,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16</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FIAT DUCATO MINIBUS T ALTO 2.3 JED ANO 2012 MODELO 2013, PLACA MJW 4604,casco 110%, franquia reduzida, danos materiais, R$ 200.000,00, danos corporais R$ </w:t>
            </w:r>
            <w:r w:rsidRPr="006E7182">
              <w:rPr>
                <w:rFonts w:ascii="Verdana" w:hAnsi="Verdana"/>
                <w:sz w:val="16"/>
                <w:szCs w:val="16"/>
              </w:rPr>
              <w:lastRenderedPageBreak/>
              <w:t>200.000,00, danos morais R$ 50.000,00,morte por passageiro R$ 30.000,00 invalides permanente por passageiro R$ 30.000,00, despesa médica hospitalar por passageiro R$ 30.000,00 (16 passageiros),</w:t>
            </w:r>
            <w:r w:rsidR="006E7182" w:rsidRPr="006E7182">
              <w:rPr>
                <w:rFonts w:ascii="Verdana" w:hAnsi="Verdana"/>
                <w:sz w:val="16"/>
                <w:szCs w:val="16"/>
              </w:rPr>
              <w:t>assistência</w:t>
            </w:r>
            <w:r w:rsidRPr="006E7182">
              <w:rPr>
                <w:rFonts w:ascii="Verdana" w:hAnsi="Verdana"/>
                <w:sz w:val="16"/>
                <w:szCs w:val="16"/>
              </w:rPr>
              <w:t xml:space="preserve"> </w:t>
            </w:r>
            <w:r w:rsidR="006E7182" w:rsidRPr="006E7182">
              <w:rPr>
                <w:rFonts w:ascii="Verdana" w:hAnsi="Verdana"/>
                <w:sz w:val="16"/>
                <w:szCs w:val="16"/>
              </w:rPr>
              <w:t>técnica</w:t>
            </w:r>
            <w:r w:rsidRPr="006E7182">
              <w:rPr>
                <w:rFonts w:ascii="Verdana" w:hAnsi="Verdana"/>
                <w:sz w:val="16"/>
                <w:szCs w:val="16"/>
              </w:rPr>
              <w:t xml:space="preserve"> 24 horas completa com carro reserva e guincho sem limite de </w:t>
            </w:r>
            <w:r w:rsidR="006E7182" w:rsidRPr="006E7182">
              <w:rPr>
                <w:rFonts w:ascii="Verdana" w:hAnsi="Verdana"/>
                <w:sz w:val="16"/>
                <w:szCs w:val="16"/>
              </w:rPr>
              <w:t>quilometragem</w:t>
            </w:r>
            <w:r w:rsidRPr="006E7182">
              <w:rPr>
                <w:rFonts w:ascii="Verdana" w:hAnsi="Verdana"/>
                <w:sz w:val="16"/>
                <w:szCs w:val="16"/>
              </w:rPr>
              <w:t>, vidros ,</w:t>
            </w:r>
            <w:r w:rsidR="006E7182" w:rsidRPr="006E7182">
              <w:rPr>
                <w:rFonts w:ascii="Verdana" w:hAnsi="Verdana"/>
                <w:sz w:val="16"/>
                <w:szCs w:val="16"/>
              </w:rPr>
              <w:t>faróis</w:t>
            </w:r>
            <w:r w:rsidRPr="006E7182">
              <w:rPr>
                <w:rFonts w:ascii="Verdana" w:hAnsi="Verdana"/>
                <w:sz w:val="16"/>
                <w:szCs w:val="16"/>
              </w:rPr>
              <w:t xml:space="preserve"> retrovisores. </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lastRenderedPageBreak/>
              <w:t>1.200,00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lastRenderedPageBreak/>
              <w:t>17</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IVECO CITY CLASS 70 C 17 ONIBUS ANO 2012 MODELO 2013 PLACA MKW 5386,danos materiais R$ 150.000,00,danos corporais R$ 150.000,00,danos morais R$50.000,00 morte por passageiro R$ 30.000,00, invalides permanente por passageiro R$ 30.000,00,despesa médica hospitalar por passageiro R$ 30.000,00 (26 passageiros), </w:t>
            </w:r>
            <w:r w:rsidR="006E7182" w:rsidRPr="006E7182">
              <w:rPr>
                <w:rFonts w:ascii="Verdana" w:hAnsi="Verdana"/>
                <w:sz w:val="16"/>
                <w:szCs w:val="16"/>
              </w:rPr>
              <w:t>assistência</w:t>
            </w:r>
            <w:r w:rsidRPr="006E7182">
              <w:rPr>
                <w:rFonts w:ascii="Verdana" w:hAnsi="Verdana"/>
                <w:sz w:val="16"/>
                <w:szCs w:val="16"/>
              </w:rPr>
              <w:t xml:space="preserve"> </w:t>
            </w:r>
            <w:r w:rsidR="006E7182" w:rsidRPr="006E7182">
              <w:rPr>
                <w:rFonts w:ascii="Verdana" w:hAnsi="Verdana"/>
                <w:sz w:val="16"/>
                <w:szCs w:val="16"/>
              </w:rPr>
              <w:t>técnica</w:t>
            </w:r>
            <w:r w:rsidRPr="006E7182">
              <w:rPr>
                <w:rFonts w:ascii="Verdana" w:hAnsi="Verdana"/>
                <w:sz w:val="16"/>
                <w:szCs w:val="16"/>
              </w:rPr>
              <w:t xml:space="preserve"> 34 horas completa com carro reserva </w:t>
            </w:r>
            <w:r w:rsidR="006E7182" w:rsidRPr="006E7182">
              <w:rPr>
                <w:rFonts w:ascii="Verdana" w:hAnsi="Verdana"/>
                <w:sz w:val="16"/>
                <w:szCs w:val="16"/>
              </w:rPr>
              <w:t>e</w:t>
            </w:r>
            <w:r w:rsidRPr="006E7182">
              <w:rPr>
                <w:rFonts w:ascii="Verdana" w:hAnsi="Verdana"/>
                <w:sz w:val="16"/>
                <w:szCs w:val="16"/>
              </w:rPr>
              <w:t xml:space="preserve"> guincho sem limites de quilometragem, vidros ,</w:t>
            </w:r>
            <w:r w:rsidR="006E7182" w:rsidRPr="006E7182">
              <w:rPr>
                <w:rFonts w:ascii="Verdana" w:hAnsi="Verdana"/>
                <w:sz w:val="16"/>
                <w:szCs w:val="16"/>
              </w:rPr>
              <w:t>faróis</w:t>
            </w:r>
            <w:r w:rsidRPr="006E7182">
              <w:rPr>
                <w:rFonts w:ascii="Verdana" w:hAnsi="Verdana"/>
                <w:sz w:val="16"/>
                <w:szCs w:val="16"/>
              </w:rPr>
              <w:t>, lanternas e retrovisores</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1.200,00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18</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VOLKSWAGEM 15.190 ONIBUS ANO 2012 MODELO 2013 PLACA MLK 8011,danos materiais R$ 150.000,00,danos corporais R$ 150.000,00,danos morais R$50.000,00 morte por passageiro R$ 30.000,00, invalides permanente por passageiro R$ 30.000,00,invalides permanente por passageiro R$ 30.000,00,despesa médica hospitalar por passageiro R$ 30.000,00 (48 passageiros), </w:t>
            </w:r>
            <w:r w:rsidR="006E7182" w:rsidRPr="006E7182">
              <w:rPr>
                <w:rFonts w:ascii="Verdana" w:hAnsi="Verdana"/>
                <w:sz w:val="16"/>
                <w:szCs w:val="16"/>
              </w:rPr>
              <w:t>assistência</w:t>
            </w:r>
            <w:r w:rsidRPr="006E7182">
              <w:rPr>
                <w:rFonts w:ascii="Verdana" w:hAnsi="Verdana"/>
                <w:sz w:val="16"/>
                <w:szCs w:val="16"/>
              </w:rPr>
              <w:t xml:space="preserve"> </w:t>
            </w:r>
            <w:r w:rsidR="006E7182" w:rsidRPr="006E7182">
              <w:rPr>
                <w:rFonts w:ascii="Verdana" w:hAnsi="Verdana"/>
                <w:sz w:val="16"/>
                <w:szCs w:val="16"/>
              </w:rPr>
              <w:t>técnica</w:t>
            </w:r>
            <w:r w:rsidRPr="006E7182">
              <w:rPr>
                <w:rFonts w:ascii="Verdana" w:hAnsi="Verdana"/>
                <w:sz w:val="16"/>
                <w:szCs w:val="16"/>
              </w:rPr>
              <w:t xml:space="preserve"> 24 horas completa com carro reserva e guincho sem limites de quilometragem, vidros ,</w:t>
            </w:r>
            <w:r w:rsidR="006E7182" w:rsidRPr="006E7182">
              <w:rPr>
                <w:rFonts w:ascii="Verdana" w:hAnsi="Verdana"/>
                <w:sz w:val="16"/>
                <w:szCs w:val="16"/>
              </w:rPr>
              <w:t>faróis</w:t>
            </w:r>
            <w:r w:rsidRPr="006E7182">
              <w:rPr>
                <w:rFonts w:ascii="Verdana" w:hAnsi="Verdana"/>
                <w:sz w:val="16"/>
                <w:szCs w:val="16"/>
              </w:rPr>
              <w:t>, lanternas e retrovisores</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1.200,00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19</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FIAT DUCATO VAN MULTI 2.3 JET ANO 2012 MODELO 2012 MJR 3462, danos materiais R$ 150.000,00, danos corporais R$ 150.000,00, danos morais R$ 50.000,00, morte por passageiro R$ 30.000,00 invalides </w:t>
            </w:r>
            <w:r w:rsidR="006E7182" w:rsidRPr="006E7182">
              <w:rPr>
                <w:rFonts w:ascii="Verdana" w:hAnsi="Verdana"/>
                <w:sz w:val="16"/>
                <w:szCs w:val="16"/>
              </w:rPr>
              <w:t>permanente</w:t>
            </w:r>
            <w:r w:rsidRPr="006E7182">
              <w:rPr>
                <w:rFonts w:ascii="Verdana" w:hAnsi="Verdana"/>
                <w:sz w:val="16"/>
                <w:szCs w:val="16"/>
              </w:rPr>
              <w:t xml:space="preserve"> por passageiro R$ 30.000,00,invalides permanente por passageiro R$ 30.000,00,despesa médica hospitalar por passageiro R$ 30.000,00 (16 passageiros), </w:t>
            </w:r>
            <w:r w:rsidR="006E7182" w:rsidRPr="006E7182">
              <w:rPr>
                <w:rFonts w:ascii="Verdana" w:hAnsi="Verdana"/>
                <w:sz w:val="16"/>
                <w:szCs w:val="16"/>
              </w:rPr>
              <w:t>assistência</w:t>
            </w:r>
            <w:r w:rsidRPr="006E7182">
              <w:rPr>
                <w:rFonts w:ascii="Verdana" w:hAnsi="Verdana"/>
                <w:sz w:val="16"/>
                <w:szCs w:val="16"/>
              </w:rPr>
              <w:t xml:space="preserve"> </w:t>
            </w:r>
            <w:r w:rsidR="006E7182" w:rsidRPr="006E7182">
              <w:rPr>
                <w:rFonts w:ascii="Verdana" w:hAnsi="Verdana"/>
                <w:sz w:val="16"/>
                <w:szCs w:val="16"/>
              </w:rPr>
              <w:t>técnica</w:t>
            </w:r>
            <w:r w:rsidRPr="006E7182">
              <w:rPr>
                <w:rFonts w:ascii="Verdana" w:hAnsi="Verdana"/>
                <w:sz w:val="16"/>
                <w:szCs w:val="16"/>
              </w:rPr>
              <w:t xml:space="preserve"> 24 horas completa com carro reserva e guincho sem limites de quilometragem, vidros ,</w:t>
            </w:r>
            <w:r w:rsidR="006E7182" w:rsidRPr="006E7182">
              <w:rPr>
                <w:rFonts w:ascii="Verdana" w:hAnsi="Verdana"/>
                <w:sz w:val="16"/>
                <w:szCs w:val="16"/>
              </w:rPr>
              <w:t>faróis</w:t>
            </w:r>
            <w:r w:rsidRPr="006E7182">
              <w:rPr>
                <w:rFonts w:ascii="Verdana" w:hAnsi="Verdana"/>
                <w:sz w:val="16"/>
                <w:szCs w:val="16"/>
              </w:rPr>
              <w:t>, lanternas e retrovisores</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1.200,00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20</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AGRALE MAXIBUS MC 085 MICRO ONIBUS ANO 2000 MODELO 2000 danos materiais R$ 150.000,00, danos corporais R$ 150.000,00, danos morais R$ 50.000,00 morte por passageiro R$ 30.000,00 invalides permanente por passageiro R$ 30.000,00,despesa médica hospitalar por passageiro R$ 30.000,00 (29 passageiros), assistência </w:t>
            </w:r>
            <w:r w:rsidR="006E7182" w:rsidRPr="006E7182">
              <w:rPr>
                <w:rFonts w:ascii="Verdana" w:hAnsi="Verdana"/>
                <w:sz w:val="16"/>
                <w:szCs w:val="16"/>
              </w:rPr>
              <w:t>técnica</w:t>
            </w:r>
            <w:r w:rsidRPr="006E7182">
              <w:rPr>
                <w:rFonts w:ascii="Verdana" w:hAnsi="Verdana"/>
                <w:sz w:val="16"/>
                <w:szCs w:val="16"/>
              </w:rPr>
              <w:t xml:space="preserve"> 24 horas completa com carro reserva e guincho sem limites de quilometragem, vidros ,faróis, lanternas e retrovisores</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1.200,00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21</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GM CLASSIC LS FLEX,ANO 2015 MODELO 2015, casco 110%, franquia reduzida, danos materiais, R$ 200.000,00, danos corporais R$ 200.000,00, danos morais R$ 50.000,00,morte </w:t>
            </w:r>
            <w:r w:rsidRPr="006E7182">
              <w:rPr>
                <w:rFonts w:ascii="Verdana" w:hAnsi="Verdana"/>
                <w:sz w:val="16"/>
                <w:szCs w:val="16"/>
              </w:rPr>
              <w:lastRenderedPageBreak/>
              <w:t xml:space="preserve">por passageiro R$ 30.000,00 invalides permanente por passageiro R$ 30.000,00, despesas médicas hospitalares por passageiro R$ 30.000,00 (05 passageiros) assistência técnica 24 horas completa com carro reserva e guincho sem limite de quilometragem, vidros ,faróis retrovisores. </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lastRenderedPageBreak/>
              <w:t>2.200,00</w:t>
            </w:r>
          </w:p>
        </w:tc>
      </w:tr>
    </w:tbl>
    <w:p w:rsidR="00CB237F" w:rsidRPr="006E7182" w:rsidRDefault="00CB237F" w:rsidP="00CB237F">
      <w:pPr>
        <w:overflowPunct w:val="0"/>
        <w:autoSpaceDE w:val="0"/>
        <w:autoSpaceDN w:val="0"/>
        <w:adjustRightInd w:val="0"/>
        <w:spacing w:after="0" w:line="240" w:lineRule="auto"/>
        <w:jc w:val="center"/>
        <w:textAlignment w:val="baseline"/>
        <w:rPr>
          <w:rFonts w:ascii="Verdana" w:hAnsi="Verdana"/>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Verdana" w:hAnsi="Verdana"/>
          <w:sz w:val="22"/>
          <w:szCs w:val="22"/>
        </w:rPr>
      </w:pPr>
      <w:r w:rsidRPr="006E7182">
        <w:rPr>
          <w:rFonts w:ascii="Verdana" w:hAnsi="Verdana"/>
          <w:sz w:val="22"/>
          <w:szCs w:val="22"/>
        </w:rPr>
        <w:t xml:space="preserve"> </w:t>
      </w:r>
    </w:p>
    <w:p w:rsidR="00CB237F" w:rsidRPr="006E7182" w:rsidRDefault="00CB237F" w:rsidP="00CB237F">
      <w:pPr>
        <w:overflowPunct w:val="0"/>
        <w:autoSpaceDE w:val="0"/>
        <w:autoSpaceDN w:val="0"/>
        <w:adjustRightInd w:val="0"/>
        <w:spacing w:after="0" w:line="240" w:lineRule="auto"/>
        <w:textAlignment w:val="baseline"/>
        <w:rPr>
          <w:rFonts w:ascii="Verdana" w:hAnsi="Verdana"/>
          <w:b/>
          <w:bCs/>
          <w:sz w:val="22"/>
          <w:szCs w:val="22"/>
        </w:rPr>
      </w:pPr>
      <w:r w:rsidRPr="006E7182">
        <w:rPr>
          <w:rFonts w:ascii="Verdana" w:hAnsi="Verdana"/>
          <w:b/>
          <w:bCs/>
          <w:sz w:val="22"/>
          <w:szCs w:val="22"/>
        </w:rPr>
        <w:t>OBSERVAÇÕES:</w:t>
      </w:r>
    </w:p>
    <w:p w:rsidR="00CB237F" w:rsidRPr="006E7182" w:rsidRDefault="00CB237F" w:rsidP="00CB237F">
      <w:pPr>
        <w:overflowPunct w:val="0"/>
        <w:autoSpaceDE w:val="0"/>
        <w:autoSpaceDN w:val="0"/>
        <w:adjustRightInd w:val="0"/>
        <w:spacing w:after="0" w:line="240" w:lineRule="auto"/>
        <w:textAlignment w:val="baseline"/>
        <w:rPr>
          <w:rFonts w:ascii="Verdana" w:hAnsi="Verdana"/>
          <w:b/>
          <w:bCs/>
          <w:sz w:val="22"/>
          <w:szCs w:val="22"/>
        </w:rPr>
      </w:pPr>
    </w:p>
    <w:p w:rsidR="00CB237F" w:rsidRPr="006E7182" w:rsidRDefault="00CB237F" w:rsidP="00CB237F">
      <w:pPr>
        <w:numPr>
          <w:ilvl w:val="0"/>
          <w:numId w:val="1"/>
        </w:numPr>
        <w:overflowPunct w:val="0"/>
        <w:autoSpaceDE w:val="0"/>
        <w:autoSpaceDN w:val="0"/>
        <w:adjustRightInd w:val="0"/>
        <w:spacing w:after="0" w:line="240" w:lineRule="auto"/>
        <w:textAlignment w:val="baseline"/>
        <w:rPr>
          <w:rFonts w:ascii="Verdana" w:hAnsi="Verdana"/>
          <w:sz w:val="22"/>
          <w:szCs w:val="22"/>
        </w:rPr>
      </w:pPr>
      <w:r w:rsidRPr="006E7182">
        <w:rPr>
          <w:rFonts w:ascii="Verdana" w:hAnsi="Verdana"/>
          <w:sz w:val="22"/>
          <w:szCs w:val="22"/>
        </w:rPr>
        <w:t>VALORES MAXIMOS ORIUNDOS DE PESQUISA DE MERCADO, NENHUM VALOR ACIMA DESTES ORÇADOS SERÃO ACEITOS PARA FINS DE COTAÇÃO.</w:t>
      </w:r>
    </w:p>
    <w:p w:rsidR="00CB237F" w:rsidRPr="006E7182" w:rsidRDefault="00CB237F" w:rsidP="00CB237F">
      <w:pPr>
        <w:overflowPunct w:val="0"/>
        <w:autoSpaceDE w:val="0"/>
        <w:autoSpaceDN w:val="0"/>
        <w:adjustRightInd w:val="0"/>
        <w:spacing w:after="0" w:line="240" w:lineRule="auto"/>
        <w:ind w:left="720"/>
        <w:textAlignment w:val="baseline"/>
        <w:rPr>
          <w:rFonts w:ascii="Verdana" w:hAnsi="Verdana"/>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Verdana" w:hAnsi="Verdana"/>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Verdana" w:hAnsi="Verdana"/>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Verdana" w:hAnsi="Verdana"/>
          <w:b/>
          <w:bCs/>
          <w:sz w:val="22"/>
          <w:szCs w:val="22"/>
        </w:rPr>
      </w:pPr>
      <w:r w:rsidRPr="006E7182">
        <w:rPr>
          <w:rFonts w:ascii="Verdana" w:hAnsi="Verdana"/>
          <w:b/>
          <w:bCs/>
          <w:sz w:val="22"/>
          <w:szCs w:val="22"/>
        </w:rPr>
        <w:t> </w:t>
      </w:r>
    </w:p>
    <w:p w:rsidR="00CB237F" w:rsidRPr="006E7182" w:rsidRDefault="00CB237F" w:rsidP="00CB237F">
      <w:pPr>
        <w:overflowPunct w:val="0"/>
        <w:autoSpaceDE w:val="0"/>
        <w:autoSpaceDN w:val="0"/>
        <w:adjustRightInd w:val="0"/>
        <w:spacing w:after="0" w:line="240" w:lineRule="auto"/>
        <w:textAlignment w:val="baseline"/>
        <w:rPr>
          <w:rFonts w:ascii="Verdana" w:hAnsi="Verdana"/>
          <w:sz w:val="22"/>
          <w:szCs w:val="22"/>
        </w:rPr>
      </w:pPr>
      <w:r w:rsidRPr="006E7182">
        <w:rPr>
          <w:rFonts w:ascii="Verdana" w:hAnsi="Verdana"/>
          <w:sz w:val="22"/>
          <w:szCs w:val="22"/>
        </w:rPr>
        <w:t> Bom Jesus do Oeste – SC, 23/11/15.</w:t>
      </w:r>
    </w:p>
    <w:p w:rsidR="00CB237F" w:rsidRPr="006E7182" w:rsidRDefault="00CB237F" w:rsidP="00CB237F">
      <w:pPr>
        <w:overflowPunct w:val="0"/>
        <w:autoSpaceDE w:val="0"/>
        <w:autoSpaceDN w:val="0"/>
        <w:adjustRightInd w:val="0"/>
        <w:spacing w:after="0" w:line="240" w:lineRule="auto"/>
        <w:textAlignment w:val="baseline"/>
        <w:rPr>
          <w:rFonts w:ascii="Verdana" w:hAnsi="Verdana"/>
          <w:sz w:val="22"/>
          <w:szCs w:val="22"/>
        </w:rPr>
      </w:pPr>
      <w:r w:rsidRPr="006E7182">
        <w:rPr>
          <w:rFonts w:ascii="Verdana" w:hAnsi="Verdana"/>
          <w:sz w:val="22"/>
          <w:szCs w:val="22"/>
        </w:rPr>
        <w:t> </w:t>
      </w:r>
    </w:p>
    <w:p w:rsidR="00CB237F" w:rsidRPr="006E7182" w:rsidRDefault="00CB237F" w:rsidP="00CB237F">
      <w:pPr>
        <w:overflowPunct w:val="0"/>
        <w:autoSpaceDE w:val="0"/>
        <w:autoSpaceDN w:val="0"/>
        <w:adjustRightInd w:val="0"/>
        <w:spacing w:after="0" w:line="240" w:lineRule="auto"/>
        <w:textAlignment w:val="baseline"/>
        <w:rPr>
          <w:rFonts w:ascii="Verdana" w:hAnsi="Verdana"/>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Verdana" w:hAnsi="Verdana"/>
          <w:sz w:val="22"/>
          <w:szCs w:val="22"/>
        </w:rPr>
      </w:pPr>
    </w:p>
    <w:p w:rsidR="00CB237F" w:rsidRPr="006E7182" w:rsidRDefault="00CB237F" w:rsidP="00CB237F">
      <w:pPr>
        <w:keepNext/>
        <w:spacing w:after="0" w:line="360" w:lineRule="auto"/>
        <w:ind w:left="567"/>
        <w:jc w:val="center"/>
        <w:outlineLvl w:val="2"/>
        <w:rPr>
          <w:rFonts w:ascii="Verdana" w:eastAsia="Arial Unicode MS" w:hAnsi="Verdana"/>
          <w:sz w:val="22"/>
          <w:szCs w:val="22"/>
          <w:lang w:eastAsia="pt-BR"/>
        </w:rPr>
      </w:pPr>
      <w:r w:rsidRPr="006E7182">
        <w:rPr>
          <w:rFonts w:ascii="Verdana" w:hAnsi="Verdana"/>
          <w:sz w:val="22"/>
          <w:szCs w:val="22"/>
          <w:lang w:eastAsia="pt-BR"/>
        </w:rPr>
        <w:t>Airton Antonio Reinehr</w:t>
      </w:r>
    </w:p>
    <w:p w:rsidR="00CB237F" w:rsidRPr="006E7182" w:rsidRDefault="00CB237F" w:rsidP="00CB237F">
      <w:pPr>
        <w:overflowPunct w:val="0"/>
        <w:autoSpaceDE w:val="0"/>
        <w:autoSpaceDN w:val="0"/>
        <w:adjustRightInd w:val="0"/>
        <w:spacing w:after="0" w:line="240" w:lineRule="auto"/>
        <w:ind w:left="540"/>
        <w:jc w:val="center"/>
        <w:textAlignment w:val="baseline"/>
        <w:rPr>
          <w:rFonts w:ascii="Verdana" w:hAnsi="Verdana"/>
          <w:sz w:val="22"/>
          <w:szCs w:val="22"/>
        </w:rPr>
      </w:pPr>
      <w:r w:rsidRPr="006E7182">
        <w:rPr>
          <w:rFonts w:ascii="Verdana" w:hAnsi="Verdana"/>
          <w:sz w:val="22"/>
          <w:szCs w:val="22"/>
        </w:rPr>
        <w:t>Prefeito Municipal</w:t>
      </w:r>
    </w:p>
    <w:p w:rsidR="00CB237F" w:rsidRPr="006E7182" w:rsidRDefault="00CB237F" w:rsidP="00CB237F">
      <w:pPr>
        <w:overflowPunct w:val="0"/>
        <w:autoSpaceDE w:val="0"/>
        <w:autoSpaceDN w:val="0"/>
        <w:adjustRightInd w:val="0"/>
        <w:spacing w:after="0" w:line="240" w:lineRule="auto"/>
        <w:textAlignment w:val="baseline"/>
        <w:rPr>
          <w:rFonts w:ascii="Verdana" w:hAnsi="Verdana"/>
          <w:sz w:val="22"/>
          <w:szCs w:val="22"/>
        </w:rPr>
      </w:pPr>
      <w:r w:rsidRPr="006E7182">
        <w:rPr>
          <w:rFonts w:ascii="Verdana" w:hAnsi="Verdana"/>
          <w:sz w:val="22"/>
          <w:szCs w:val="22"/>
        </w:rPr>
        <w:t> </w:t>
      </w: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b/>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6E7182" w:rsidRDefault="006E7182" w:rsidP="00CB237F">
      <w:pPr>
        <w:keepNext/>
        <w:autoSpaceDE w:val="0"/>
        <w:autoSpaceDN w:val="0"/>
        <w:adjustRightInd w:val="0"/>
        <w:spacing w:after="0" w:line="240" w:lineRule="auto"/>
        <w:jc w:val="both"/>
        <w:outlineLvl w:val="7"/>
        <w:rPr>
          <w:rFonts w:ascii="Century Gothic" w:hAnsi="Century Gothic" w:cs="Arial"/>
          <w:b/>
          <w:bCs/>
          <w:color w:val="000000"/>
          <w:sz w:val="22"/>
          <w:szCs w:val="22"/>
          <w:lang w:eastAsia="pt-BR"/>
        </w:rPr>
      </w:pPr>
    </w:p>
    <w:p w:rsidR="006E7182" w:rsidRDefault="006E7182" w:rsidP="00CB237F">
      <w:pPr>
        <w:keepNext/>
        <w:autoSpaceDE w:val="0"/>
        <w:autoSpaceDN w:val="0"/>
        <w:adjustRightInd w:val="0"/>
        <w:spacing w:after="0" w:line="240" w:lineRule="auto"/>
        <w:jc w:val="both"/>
        <w:outlineLvl w:val="7"/>
        <w:rPr>
          <w:rFonts w:ascii="Century Gothic" w:hAnsi="Century Gothic" w:cs="Arial"/>
          <w:b/>
          <w:bCs/>
          <w:color w:val="000000"/>
          <w:sz w:val="22"/>
          <w:szCs w:val="22"/>
          <w:lang w:eastAsia="pt-BR"/>
        </w:rPr>
      </w:pPr>
    </w:p>
    <w:p w:rsidR="006E7182" w:rsidRDefault="006E7182" w:rsidP="00CB237F">
      <w:pPr>
        <w:keepNext/>
        <w:autoSpaceDE w:val="0"/>
        <w:autoSpaceDN w:val="0"/>
        <w:adjustRightInd w:val="0"/>
        <w:spacing w:after="0" w:line="240" w:lineRule="auto"/>
        <w:jc w:val="both"/>
        <w:outlineLvl w:val="7"/>
        <w:rPr>
          <w:rFonts w:ascii="Century Gothic" w:hAnsi="Century Gothic" w:cs="Arial"/>
          <w:b/>
          <w:bCs/>
          <w:color w:val="000000"/>
          <w:sz w:val="22"/>
          <w:szCs w:val="22"/>
          <w:lang w:eastAsia="pt-BR"/>
        </w:rPr>
      </w:pPr>
    </w:p>
    <w:p w:rsidR="006E7182" w:rsidRDefault="006E7182" w:rsidP="00CB237F">
      <w:pPr>
        <w:keepNext/>
        <w:autoSpaceDE w:val="0"/>
        <w:autoSpaceDN w:val="0"/>
        <w:adjustRightInd w:val="0"/>
        <w:spacing w:after="0" w:line="240" w:lineRule="auto"/>
        <w:jc w:val="both"/>
        <w:outlineLvl w:val="7"/>
        <w:rPr>
          <w:rFonts w:ascii="Century Gothic" w:hAnsi="Century Gothic" w:cs="Arial"/>
          <w:b/>
          <w:bCs/>
          <w:color w:val="000000"/>
          <w:sz w:val="22"/>
          <w:szCs w:val="22"/>
          <w:lang w:eastAsia="pt-BR"/>
        </w:rPr>
      </w:pPr>
    </w:p>
    <w:p w:rsidR="006E7182" w:rsidRDefault="006E7182" w:rsidP="00CB237F">
      <w:pPr>
        <w:keepNext/>
        <w:autoSpaceDE w:val="0"/>
        <w:autoSpaceDN w:val="0"/>
        <w:adjustRightInd w:val="0"/>
        <w:spacing w:after="0" w:line="240" w:lineRule="auto"/>
        <w:jc w:val="both"/>
        <w:outlineLvl w:val="7"/>
        <w:rPr>
          <w:rFonts w:ascii="Century Gothic" w:hAnsi="Century Gothic" w:cs="Arial"/>
          <w:b/>
          <w:bCs/>
          <w:color w:val="000000"/>
          <w:sz w:val="22"/>
          <w:szCs w:val="22"/>
          <w:lang w:eastAsia="pt-BR"/>
        </w:rPr>
      </w:pPr>
    </w:p>
    <w:p w:rsidR="006E7182" w:rsidRDefault="006E7182" w:rsidP="00CB237F">
      <w:pPr>
        <w:keepNext/>
        <w:autoSpaceDE w:val="0"/>
        <w:autoSpaceDN w:val="0"/>
        <w:adjustRightInd w:val="0"/>
        <w:spacing w:after="0" w:line="240" w:lineRule="auto"/>
        <w:jc w:val="both"/>
        <w:outlineLvl w:val="7"/>
        <w:rPr>
          <w:rFonts w:ascii="Century Gothic" w:hAnsi="Century Gothic" w:cs="Arial"/>
          <w:b/>
          <w:bCs/>
          <w:color w:val="000000"/>
          <w:sz w:val="22"/>
          <w:szCs w:val="22"/>
          <w:lang w:eastAsia="pt-BR"/>
        </w:rPr>
      </w:pPr>
    </w:p>
    <w:p w:rsidR="006E7182" w:rsidRDefault="006E7182" w:rsidP="00CB237F">
      <w:pPr>
        <w:keepNext/>
        <w:autoSpaceDE w:val="0"/>
        <w:autoSpaceDN w:val="0"/>
        <w:adjustRightInd w:val="0"/>
        <w:spacing w:after="0" w:line="240" w:lineRule="auto"/>
        <w:jc w:val="both"/>
        <w:outlineLvl w:val="7"/>
        <w:rPr>
          <w:rFonts w:ascii="Century Gothic" w:hAnsi="Century Gothic" w:cs="Arial"/>
          <w:b/>
          <w:bCs/>
          <w:color w:val="000000"/>
          <w:sz w:val="22"/>
          <w:szCs w:val="22"/>
          <w:lang w:eastAsia="pt-BR"/>
        </w:rPr>
      </w:pPr>
    </w:p>
    <w:p w:rsidR="006E7182" w:rsidRDefault="006E7182" w:rsidP="00CB237F">
      <w:pPr>
        <w:keepNext/>
        <w:autoSpaceDE w:val="0"/>
        <w:autoSpaceDN w:val="0"/>
        <w:adjustRightInd w:val="0"/>
        <w:spacing w:after="0" w:line="240" w:lineRule="auto"/>
        <w:jc w:val="both"/>
        <w:outlineLvl w:val="7"/>
        <w:rPr>
          <w:rFonts w:ascii="Century Gothic" w:hAnsi="Century Gothic" w:cs="Arial"/>
          <w:b/>
          <w:bCs/>
          <w:color w:val="000000"/>
          <w:sz w:val="22"/>
          <w:szCs w:val="22"/>
          <w:lang w:eastAsia="pt-BR"/>
        </w:rPr>
      </w:pPr>
    </w:p>
    <w:p w:rsidR="006E7182" w:rsidRDefault="006E7182" w:rsidP="00CB237F">
      <w:pPr>
        <w:keepNext/>
        <w:autoSpaceDE w:val="0"/>
        <w:autoSpaceDN w:val="0"/>
        <w:adjustRightInd w:val="0"/>
        <w:spacing w:after="0" w:line="240" w:lineRule="auto"/>
        <w:jc w:val="both"/>
        <w:outlineLvl w:val="7"/>
        <w:rPr>
          <w:rFonts w:ascii="Century Gothic" w:hAnsi="Century Gothic" w:cs="Arial"/>
          <w:b/>
          <w:bCs/>
          <w:color w:val="000000"/>
          <w:sz w:val="22"/>
          <w:szCs w:val="22"/>
          <w:lang w:eastAsia="pt-BR"/>
        </w:rPr>
      </w:pPr>
    </w:p>
    <w:p w:rsidR="006E7182" w:rsidRDefault="006E7182" w:rsidP="00CB237F">
      <w:pPr>
        <w:keepNext/>
        <w:autoSpaceDE w:val="0"/>
        <w:autoSpaceDN w:val="0"/>
        <w:adjustRightInd w:val="0"/>
        <w:spacing w:after="0" w:line="240" w:lineRule="auto"/>
        <w:jc w:val="both"/>
        <w:outlineLvl w:val="7"/>
        <w:rPr>
          <w:rFonts w:ascii="Century Gothic" w:hAnsi="Century Gothic" w:cs="Arial"/>
          <w:b/>
          <w:bCs/>
          <w:color w:val="000000"/>
          <w:sz w:val="22"/>
          <w:szCs w:val="22"/>
          <w:lang w:eastAsia="pt-BR"/>
        </w:rPr>
      </w:pPr>
    </w:p>
    <w:p w:rsidR="00CB237F" w:rsidRPr="006E7182" w:rsidRDefault="00CB237F" w:rsidP="00CB237F">
      <w:pPr>
        <w:keepNext/>
        <w:autoSpaceDE w:val="0"/>
        <w:autoSpaceDN w:val="0"/>
        <w:adjustRightInd w:val="0"/>
        <w:spacing w:after="0" w:line="240" w:lineRule="auto"/>
        <w:jc w:val="both"/>
        <w:outlineLvl w:val="7"/>
        <w:rPr>
          <w:rFonts w:ascii="Century Gothic" w:hAnsi="Century Gothic" w:cs="Arial"/>
          <w:b/>
          <w:bCs/>
          <w:color w:val="000000"/>
          <w:sz w:val="22"/>
          <w:szCs w:val="22"/>
          <w:lang w:eastAsia="pt-BR"/>
        </w:rPr>
      </w:pPr>
      <w:r w:rsidRPr="006E7182">
        <w:rPr>
          <w:rFonts w:ascii="Century Gothic" w:hAnsi="Century Gothic" w:cs="Arial"/>
          <w:b/>
          <w:bCs/>
          <w:color w:val="000000"/>
          <w:sz w:val="22"/>
          <w:szCs w:val="22"/>
          <w:lang w:eastAsia="pt-BR"/>
        </w:rPr>
        <w:t>ANEXO II</w:t>
      </w:r>
    </w:p>
    <w:p w:rsidR="00CB237F" w:rsidRPr="006E7182" w:rsidRDefault="00CB237F" w:rsidP="00CB237F">
      <w:pPr>
        <w:overflowPunct w:val="0"/>
        <w:autoSpaceDE w:val="0"/>
        <w:autoSpaceDN w:val="0"/>
        <w:adjustRightInd w:val="0"/>
        <w:spacing w:after="0" w:line="240" w:lineRule="auto"/>
        <w:jc w:val="both"/>
        <w:textAlignment w:val="baseline"/>
        <w:rPr>
          <w:rFonts w:ascii="Century Gothic" w:hAnsi="Century Gothic" w:cs="Arial"/>
          <w:b/>
          <w:bCs/>
          <w:color w:val="000000"/>
          <w:sz w:val="22"/>
          <w:szCs w:val="22"/>
        </w:rPr>
      </w:pPr>
      <w:r w:rsidRPr="006E7182">
        <w:rPr>
          <w:rFonts w:ascii="Century Gothic" w:hAnsi="Century Gothic" w:cs="Arial"/>
          <w:b/>
          <w:bCs/>
          <w:color w:val="000000"/>
          <w:sz w:val="22"/>
          <w:szCs w:val="22"/>
        </w:rPr>
        <w:t>MODELO DO TERMO DE CREDENCIAMENTO</w:t>
      </w:r>
    </w:p>
    <w:p w:rsidR="00CB237F" w:rsidRPr="006E7182" w:rsidRDefault="00CB237F" w:rsidP="00CB237F">
      <w:pPr>
        <w:overflowPunct w:val="0"/>
        <w:autoSpaceDE w:val="0"/>
        <w:autoSpaceDN w:val="0"/>
        <w:adjustRightInd w:val="0"/>
        <w:spacing w:after="0" w:line="240" w:lineRule="auto"/>
        <w:jc w:val="both"/>
        <w:textAlignment w:val="baseline"/>
        <w:rPr>
          <w:rFonts w:ascii="Century Gothic" w:hAnsi="Century Gothic" w:cs="Arial"/>
          <w:color w:val="000000"/>
          <w:sz w:val="22"/>
          <w:szCs w:val="22"/>
        </w:rPr>
      </w:pPr>
    </w:p>
    <w:p w:rsidR="00CB237F" w:rsidRPr="006E7182" w:rsidRDefault="00CB237F" w:rsidP="00CB237F">
      <w:pPr>
        <w:overflowPunct w:val="0"/>
        <w:autoSpaceDE w:val="0"/>
        <w:autoSpaceDN w:val="0"/>
        <w:adjustRightInd w:val="0"/>
        <w:spacing w:after="0" w:line="240" w:lineRule="auto"/>
        <w:ind w:firstLine="708"/>
        <w:jc w:val="both"/>
        <w:textAlignment w:val="baseline"/>
        <w:rPr>
          <w:rFonts w:ascii="Century Gothic" w:hAnsi="Century Gothic" w:cs="Arial"/>
          <w:color w:val="000000"/>
          <w:sz w:val="22"/>
          <w:szCs w:val="22"/>
        </w:rPr>
      </w:pPr>
    </w:p>
    <w:p w:rsidR="00CB237F" w:rsidRPr="006E7182" w:rsidRDefault="00CB237F" w:rsidP="00CB237F">
      <w:pPr>
        <w:overflowPunct w:val="0"/>
        <w:autoSpaceDE w:val="0"/>
        <w:autoSpaceDN w:val="0"/>
        <w:adjustRightInd w:val="0"/>
        <w:spacing w:after="0" w:line="240" w:lineRule="auto"/>
        <w:ind w:firstLine="708"/>
        <w:jc w:val="both"/>
        <w:textAlignment w:val="baseline"/>
        <w:rPr>
          <w:rFonts w:ascii="Century Gothic" w:hAnsi="Century Gothic" w:cs="Arial"/>
          <w:color w:val="000000"/>
          <w:sz w:val="22"/>
          <w:szCs w:val="22"/>
        </w:rPr>
      </w:pPr>
    </w:p>
    <w:p w:rsidR="00CB237F" w:rsidRPr="006E7182" w:rsidRDefault="00CB237F" w:rsidP="00CB237F">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2"/>
          <w:szCs w:val="22"/>
        </w:rPr>
      </w:pPr>
      <w:r w:rsidRPr="006E7182">
        <w:rPr>
          <w:rFonts w:ascii="Century Gothic" w:hAnsi="Century Gothic" w:cs="Arial"/>
          <w:color w:val="000000"/>
          <w:sz w:val="22"/>
          <w:szCs w:val="22"/>
        </w:rPr>
        <w:t xml:space="preserve">A Empresa...................................., com sede à (endereço completo) ....................................................................................................................................................................., C.N.P.J. nº .................................................., representada pelo (a) Sr. (a).........................., </w:t>
      </w:r>
      <w:r w:rsidRPr="006E7182">
        <w:rPr>
          <w:rFonts w:ascii="Century Gothic" w:hAnsi="Century Gothic" w:cs="Arial"/>
          <w:b/>
          <w:bCs/>
          <w:color w:val="000000"/>
          <w:sz w:val="22"/>
          <w:szCs w:val="22"/>
        </w:rPr>
        <w:t xml:space="preserve">CREDENCIA </w:t>
      </w:r>
      <w:r w:rsidRPr="006E7182">
        <w:rPr>
          <w:rFonts w:ascii="Century Gothic" w:hAnsi="Century Gothic" w:cs="Arial"/>
          <w:color w:val="000000"/>
          <w:sz w:val="22"/>
          <w:szCs w:val="22"/>
        </w:rPr>
        <w:t xml:space="preserve">o (a) Sr. (a) ........., (Cargo).........................................................., portador (a) do R.G. nº ...................................., para representá-la perante o Setor de Compras de Bom Jesus do Oeste, durante a sessão pública de licitação, referente ao </w:t>
      </w:r>
      <w:r w:rsidRPr="006E7182">
        <w:rPr>
          <w:rFonts w:ascii="Century Gothic" w:hAnsi="Century Gothic" w:cs="Arial"/>
          <w:b/>
          <w:bCs/>
          <w:color w:val="000000"/>
          <w:sz w:val="22"/>
          <w:szCs w:val="22"/>
        </w:rPr>
        <w:t>PREGÃO Nº 53/2015, Contratação de empresa especializada para prestação de serviço de seguro DETER para ônibus do transporte escolar veículos da municipalidade e maquinas e caminhões do departamento do DMER</w:t>
      </w:r>
    </w:p>
    <w:p w:rsidR="00CB237F" w:rsidRPr="006E7182" w:rsidRDefault="00CB237F" w:rsidP="00CB237F">
      <w:pPr>
        <w:overflowPunct w:val="0"/>
        <w:autoSpaceDE w:val="0"/>
        <w:autoSpaceDN w:val="0"/>
        <w:adjustRightInd w:val="0"/>
        <w:spacing w:after="0" w:line="240" w:lineRule="auto"/>
        <w:jc w:val="both"/>
        <w:textAlignment w:val="baseline"/>
        <w:rPr>
          <w:rFonts w:ascii="Century Gothic" w:hAnsi="Century Gothic" w:cs="Arial"/>
          <w:b/>
          <w:bCs/>
          <w:color w:val="000000"/>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Century Gothic" w:hAnsi="Century Gothic" w:cs="Arial"/>
          <w:b/>
          <w:bCs/>
          <w:color w:val="000000"/>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Century Gothic" w:hAnsi="Century Gothic" w:cs="Arial"/>
          <w:color w:val="000000"/>
          <w:sz w:val="22"/>
          <w:szCs w:val="22"/>
        </w:rPr>
      </w:pPr>
      <w:r w:rsidRPr="006E7182">
        <w:rPr>
          <w:rFonts w:ascii="Century Gothic" w:hAnsi="Century Gothic" w:cs="Arial"/>
          <w:color w:val="000000"/>
          <w:sz w:val="22"/>
          <w:szCs w:val="22"/>
        </w:rPr>
        <w:t xml:space="preserve">Bom Jesus do Oeste, SC., </w:t>
      </w:r>
    </w:p>
    <w:p w:rsidR="00CB237F" w:rsidRPr="006E7182" w:rsidRDefault="00CB237F" w:rsidP="00CB237F">
      <w:pPr>
        <w:overflowPunct w:val="0"/>
        <w:autoSpaceDE w:val="0"/>
        <w:autoSpaceDN w:val="0"/>
        <w:adjustRightInd w:val="0"/>
        <w:spacing w:after="0" w:line="240" w:lineRule="auto"/>
        <w:jc w:val="both"/>
        <w:textAlignment w:val="baseline"/>
        <w:rPr>
          <w:rFonts w:ascii="Century Gothic" w:hAnsi="Century Gothic" w:cs="Arial"/>
          <w:color w:val="000000"/>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Century Gothic" w:hAnsi="Century Gothic" w:cs="Arial"/>
          <w:color w:val="000000"/>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Century Gothic" w:hAnsi="Century Gothic" w:cs="Arial"/>
          <w:color w:val="000000"/>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r w:rsidRPr="006E7182">
        <w:rPr>
          <w:rFonts w:ascii="Century Gothic" w:hAnsi="Century Gothic"/>
          <w:sz w:val="22"/>
          <w:szCs w:val="22"/>
        </w:rPr>
        <w:t>-----------------------------------------</w:t>
      </w: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r w:rsidRPr="006E7182">
        <w:rPr>
          <w:rFonts w:ascii="Century Gothic" w:hAnsi="Century Gothic"/>
          <w:sz w:val="22"/>
          <w:szCs w:val="22"/>
        </w:rPr>
        <w:t>Nome/RG</w:t>
      </w: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keepNext/>
        <w:spacing w:after="0" w:line="360" w:lineRule="auto"/>
        <w:ind w:left="567"/>
        <w:jc w:val="center"/>
        <w:outlineLvl w:val="2"/>
        <w:rPr>
          <w:rFonts w:ascii="Century Gothic" w:hAnsi="Century Gothic"/>
          <w:color w:val="000080"/>
          <w:sz w:val="22"/>
          <w:szCs w:val="22"/>
          <w:lang w:eastAsia="pt-BR"/>
        </w:rPr>
      </w:pPr>
      <w:r w:rsidRPr="006E7182">
        <w:rPr>
          <w:rFonts w:ascii="Century Gothic" w:hAnsi="Century Gothic"/>
          <w:color w:val="000080"/>
          <w:sz w:val="22"/>
          <w:szCs w:val="22"/>
          <w:lang w:eastAsia="pt-BR"/>
        </w:rPr>
        <w:t>ANEXO III</w:t>
      </w:r>
    </w:p>
    <w:p w:rsidR="00CB237F" w:rsidRPr="006E7182" w:rsidRDefault="00CB237F" w:rsidP="00CB237F">
      <w:pPr>
        <w:keepNext/>
        <w:spacing w:after="0" w:line="360" w:lineRule="auto"/>
        <w:ind w:left="567"/>
        <w:jc w:val="center"/>
        <w:outlineLvl w:val="2"/>
        <w:rPr>
          <w:rFonts w:ascii="Century Gothic" w:hAnsi="Century Gothic" w:cs="Courier New"/>
          <w:caps/>
          <w:color w:val="000080"/>
          <w:sz w:val="22"/>
          <w:szCs w:val="22"/>
          <w:lang w:eastAsia="pt-BR"/>
        </w:rPr>
      </w:pPr>
      <w:r w:rsidRPr="006E7182">
        <w:rPr>
          <w:rFonts w:ascii="Century Gothic" w:hAnsi="Century Gothic" w:cs="Courier New"/>
          <w:caps/>
          <w:color w:val="000080"/>
          <w:sz w:val="22"/>
          <w:szCs w:val="22"/>
          <w:lang w:eastAsia="pt-BR"/>
        </w:rPr>
        <w:t>Minuta de Declaração Requisitos de Habilitação</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sz w:val="22"/>
          <w:szCs w:val="22"/>
        </w:rPr>
      </w:pPr>
      <w:r w:rsidRPr="006E7182">
        <w:rPr>
          <w:rFonts w:ascii="Century Gothic" w:hAnsi="Century Gothic"/>
          <w:sz w:val="22"/>
          <w:szCs w:val="22"/>
        </w:rPr>
        <w:t xml:space="preserve"> </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sz w:val="22"/>
          <w:szCs w:val="22"/>
        </w:rPr>
      </w:pPr>
      <w:r w:rsidRPr="006E7182">
        <w:rPr>
          <w:rFonts w:ascii="Century Gothic" w:hAnsi="Century Gothic"/>
          <w:sz w:val="22"/>
          <w:szCs w:val="22"/>
        </w:rPr>
        <w:t> </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sz w:val="22"/>
          <w:szCs w:val="22"/>
        </w:rPr>
      </w:pPr>
      <w:r w:rsidRPr="006E7182">
        <w:rPr>
          <w:rFonts w:ascii="Century Gothic" w:hAnsi="Century Gothic"/>
          <w:sz w:val="22"/>
          <w:szCs w:val="22"/>
        </w:rPr>
        <w:t> </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sz w:val="22"/>
          <w:szCs w:val="22"/>
        </w:rPr>
      </w:pPr>
      <w:r w:rsidRPr="006E7182">
        <w:rPr>
          <w:rFonts w:ascii="Century Gothic" w:hAnsi="Century Gothic"/>
          <w:sz w:val="22"/>
          <w:szCs w:val="22"/>
        </w:rPr>
        <w:t> </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b/>
          <w:bCs/>
          <w:sz w:val="22"/>
          <w:szCs w:val="22"/>
        </w:rPr>
      </w:pPr>
      <w:r w:rsidRPr="006E7182">
        <w:rPr>
          <w:rFonts w:ascii="Century Gothic" w:hAnsi="Century Gothic"/>
          <w:sz w:val="22"/>
          <w:szCs w:val="22"/>
        </w:rPr>
        <w:tab/>
      </w:r>
      <w:r w:rsidRPr="006E7182">
        <w:rPr>
          <w:rFonts w:ascii="Century Gothic" w:hAnsi="Century Gothic"/>
          <w:sz w:val="22"/>
          <w:szCs w:val="22"/>
        </w:rPr>
        <w:tab/>
      </w:r>
      <w:r w:rsidRPr="006E7182">
        <w:rPr>
          <w:rFonts w:ascii="Century Gothic" w:hAnsi="Century Gothic"/>
          <w:sz w:val="22"/>
          <w:szCs w:val="22"/>
        </w:rPr>
        <w:tab/>
      </w:r>
      <w:r w:rsidRPr="006E7182">
        <w:rPr>
          <w:rFonts w:ascii="Century Gothic" w:hAnsi="Century Gothic"/>
          <w:sz w:val="22"/>
          <w:szCs w:val="22"/>
        </w:rPr>
        <w:tab/>
      </w:r>
      <w:r w:rsidRPr="006E7182">
        <w:rPr>
          <w:rFonts w:ascii="Century Gothic" w:hAnsi="Century Gothic"/>
          <w:b/>
          <w:bCs/>
          <w:sz w:val="22"/>
          <w:szCs w:val="22"/>
        </w:rPr>
        <w:tab/>
        <w:t>DECLARAÇÃO</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sz w:val="22"/>
          <w:szCs w:val="22"/>
        </w:rPr>
      </w:pPr>
      <w:r w:rsidRPr="006E7182">
        <w:rPr>
          <w:rFonts w:ascii="Century Gothic" w:hAnsi="Century Gothic"/>
          <w:sz w:val="22"/>
          <w:szCs w:val="22"/>
        </w:rPr>
        <w:t> </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sz w:val="22"/>
          <w:szCs w:val="22"/>
        </w:rPr>
      </w:pPr>
      <w:r w:rsidRPr="006E7182">
        <w:rPr>
          <w:rFonts w:ascii="Century Gothic" w:hAnsi="Century Gothic"/>
          <w:sz w:val="22"/>
          <w:szCs w:val="22"/>
        </w:rPr>
        <w:t> </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sz w:val="22"/>
          <w:szCs w:val="22"/>
        </w:rPr>
      </w:pPr>
      <w:r w:rsidRPr="006E7182">
        <w:rPr>
          <w:rFonts w:ascii="Century Gothic" w:hAnsi="Century Gothic"/>
          <w:sz w:val="22"/>
          <w:szCs w:val="22"/>
        </w:rPr>
        <w:t> </w:t>
      </w:r>
    </w:p>
    <w:p w:rsidR="00CB237F" w:rsidRPr="006E7182" w:rsidRDefault="00CB237F" w:rsidP="00CB237F">
      <w:pPr>
        <w:overflowPunct w:val="0"/>
        <w:autoSpaceDE w:val="0"/>
        <w:autoSpaceDN w:val="0"/>
        <w:adjustRightInd w:val="0"/>
        <w:spacing w:after="0" w:line="240" w:lineRule="auto"/>
        <w:ind w:firstLine="708"/>
        <w:jc w:val="both"/>
        <w:textAlignment w:val="baseline"/>
        <w:rPr>
          <w:rFonts w:ascii="Century Gothic" w:hAnsi="Century Gothic" w:cs="Arial"/>
          <w:color w:val="000000"/>
          <w:sz w:val="22"/>
          <w:szCs w:val="22"/>
        </w:rPr>
      </w:pPr>
      <w:r w:rsidRPr="006E7182">
        <w:rPr>
          <w:rFonts w:ascii="Century Gothic" w:hAnsi="Century Gothic"/>
          <w:sz w:val="22"/>
          <w:szCs w:val="22"/>
        </w:rPr>
        <w:tab/>
      </w:r>
      <w:r w:rsidRPr="006E7182">
        <w:rPr>
          <w:rFonts w:ascii="Century Gothic" w:hAnsi="Century Gothic"/>
          <w:sz w:val="22"/>
          <w:szCs w:val="22"/>
        </w:rPr>
        <w:tab/>
        <w:t xml:space="preserve">Declaramos pleno atendimento aos requisitos de habilitação para o pregão nº 53/2015, cujo objeto é </w:t>
      </w:r>
      <w:r w:rsidRPr="006E7182">
        <w:rPr>
          <w:rFonts w:ascii="Century Gothic" w:hAnsi="Century Gothic" w:cs="Arial"/>
          <w:color w:val="000000"/>
          <w:sz w:val="22"/>
          <w:szCs w:val="22"/>
        </w:rPr>
        <w:t>a Contratação de empresa para emissão de seguros para a frota municipal exercício 2015.</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sz w:val="22"/>
          <w:szCs w:val="22"/>
        </w:rPr>
      </w:pPr>
      <w:r w:rsidRPr="006E7182">
        <w:rPr>
          <w:rFonts w:ascii="Century Gothic" w:hAnsi="Century Gothic"/>
          <w:sz w:val="22"/>
          <w:szCs w:val="22"/>
        </w:rPr>
        <w:t> </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sz w:val="22"/>
          <w:szCs w:val="22"/>
        </w:rPr>
      </w:pPr>
      <w:r w:rsidRPr="006E7182">
        <w:rPr>
          <w:rFonts w:ascii="Century Gothic" w:hAnsi="Century Gothic"/>
          <w:sz w:val="22"/>
          <w:szCs w:val="22"/>
        </w:rPr>
        <w:tab/>
      </w:r>
      <w:r w:rsidRPr="006E7182">
        <w:rPr>
          <w:rFonts w:ascii="Century Gothic" w:hAnsi="Century Gothic"/>
          <w:sz w:val="22"/>
          <w:szCs w:val="22"/>
        </w:rPr>
        <w:tab/>
        <w:t xml:space="preserve">Bom Jesus do Oeste, SC, ......./........../..... </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sz w:val="22"/>
          <w:szCs w:val="22"/>
        </w:rPr>
      </w:pPr>
      <w:r w:rsidRPr="006E7182">
        <w:rPr>
          <w:rFonts w:ascii="Century Gothic" w:hAnsi="Century Gothic"/>
          <w:sz w:val="22"/>
          <w:szCs w:val="22"/>
        </w:rPr>
        <w:t> </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sz w:val="22"/>
          <w:szCs w:val="22"/>
        </w:rPr>
      </w:pPr>
      <w:r w:rsidRPr="006E7182">
        <w:rPr>
          <w:rFonts w:ascii="Century Gothic" w:hAnsi="Century Gothic"/>
          <w:sz w:val="22"/>
          <w:szCs w:val="22"/>
        </w:rPr>
        <w:t> </w:t>
      </w:r>
    </w:p>
    <w:p w:rsidR="00CB237F" w:rsidRPr="006E7182" w:rsidRDefault="00CB237F" w:rsidP="00CB237F">
      <w:pPr>
        <w:spacing w:after="0" w:line="360" w:lineRule="auto"/>
        <w:jc w:val="both"/>
        <w:rPr>
          <w:rFonts w:ascii="Century Gothic" w:hAnsi="Century Gothic"/>
          <w:sz w:val="22"/>
          <w:szCs w:val="22"/>
          <w:lang w:eastAsia="pt-BR"/>
        </w:rPr>
      </w:pPr>
      <w:r w:rsidRPr="006E7182">
        <w:rPr>
          <w:rFonts w:ascii="Century Gothic" w:hAnsi="Century Gothic"/>
          <w:sz w:val="22"/>
          <w:szCs w:val="22"/>
          <w:lang w:eastAsia="pt-BR"/>
        </w:rPr>
        <w:t>                       ______________________________________</w:t>
      </w:r>
    </w:p>
    <w:p w:rsidR="00CB237F" w:rsidRPr="006E7182" w:rsidRDefault="00CB237F" w:rsidP="00CB237F">
      <w:pPr>
        <w:overflowPunct w:val="0"/>
        <w:autoSpaceDE w:val="0"/>
        <w:autoSpaceDN w:val="0"/>
        <w:adjustRightInd w:val="0"/>
        <w:spacing w:after="0" w:line="360" w:lineRule="auto"/>
        <w:ind w:left="2832" w:firstLine="708"/>
        <w:textAlignment w:val="baseline"/>
        <w:rPr>
          <w:rFonts w:ascii="Century Gothic" w:hAnsi="Century Gothic"/>
          <w:sz w:val="22"/>
          <w:szCs w:val="22"/>
        </w:rPr>
      </w:pPr>
      <w:r w:rsidRPr="006E7182">
        <w:rPr>
          <w:rFonts w:ascii="Century Gothic" w:hAnsi="Century Gothic"/>
          <w:sz w:val="22"/>
          <w:szCs w:val="22"/>
        </w:rPr>
        <w:t>EMPRESA</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sz w:val="22"/>
          <w:szCs w:val="22"/>
        </w:rPr>
      </w:pPr>
      <w:r w:rsidRPr="006E7182">
        <w:rPr>
          <w:rFonts w:ascii="Century Gothic" w:hAnsi="Century Gothic"/>
          <w:sz w:val="22"/>
          <w:szCs w:val="22"/>
        </w:rPr>
        <w:t> </w:t>
      </w:r>
    </w:p>
    <w:p w:rsidR="00CB237F" w:rsidRPr="006E7182" w:rsidRDefault="00CB237F" w:rsidP="00CB237F">
      <w:pPr>
        <w:overflowPunct w:val="0"/>
        <w:autoSpaceDE w:val="0"/>
        <w:autoSpaceDN w:val="0"/>
        <w:adjustRightInd w:val="0"/>
        <w:spacing w:after="0" w:line="360" w:lineRule="auto"/>
        <w:jc w:val="both"/>
        <w:textAlignment w:val="baseline"/>
        <w:rPr>
          <w:rFonts w:ascii="Century Gothic" w:hAnsi="Century Gothic"/>
          <w:sz w:val="22"/>
          <w:szCs w:val="22"/>
        </w:rPr>
      </w:pPr>
      <w:r w:rsidRPr="006E7182">
        <w:rPr>
          <w:rFonts w:ascii="Century Gothic" w:hAnsi="Century Gothic"/>
          <w:sz w:val="22"/>
          <w:szCs w:val="22"/>
        </w:rPr>
        <w:t> </w:t>
      </w: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rFonts w:ascii="Century Gothic" w:hAnsi="Century Gothic"/>
          <w:sz w:val="22"/>
          <w:szCs w:val="22"/>
        </w:rPr>
      </w:pPr>
    </w:p>
    <w:p w:rsidR="00CB237F" w:rsidRPr="006E7182" w:rsidRDefault="00CB237F" w:rsidP="00CB237F">
      <w:pPr>
        <w:overflowPunct w:val="0"/>
        <w:autoSpaceDE w:val="0"/>
        <w:autoSpaceDN w:val="0"/>
        <w:adjustRightInd w:val="0"/>
        <w:spacing w:after="0" w:line="240" w:lineRule="auto"/>
        <w:textAlignment w:val="baseline"/>
        <w:rPr>
          <w:sz w:val="22"/>
          <w:szCs w:val="22"/>
        </w:rPr>
      </w:pPr>
      <w:bookmarkStart w:id="0" w:name="_GoBack"/>
      <w:bookmarkEnd w:id="0"/>
    </w:p>
    <w:p w:rsidR="00CB237F" w:rsidRPr="006E7182" w:rsidRDefault="00CB237F" w:rsidP="00CB237F">
      <w:pPr>
        <w:overflowPunct w:val="0"/>
        <w:autoSpaceDE w:val="0"/>
        <w:autoSpaceDN w:val="0"/>
        <w:adjustRightInd w:val="0"/>
        <w:spacing w:after="0" w:line="240" w:lineRule="auto"/>
        <w:ind w:left="720"/>
        <w:jc w:val="center"/>
        <w:textAlignment w:val="baseline"/>
        <w:rPr>
          <w:rFonts w:ascii="Garamond" w:hAnsi="Garamond"/>
          <w:b/>
          <w:sz w:val="22"/>
          <w:szCs w:val="22"/>
          <w:u w:val="single"/>
        </w:rPr>
      </w:pPr>
      <w:r w:rsidRPr="006E7182">
        <w:rPr>
          <w:rFonts w:ascii="Garamond" w:hAnsi="Garamond"/>
          <w:b/>
          <w:sz w:val="22"/>
          <w:szCs w:val="22"/>
          <w:u w:val="single"/>
        </w:rPr>
        <w:t>CONTRATO ADMINISTRATIVO Nº /15</w:t>
      </w:r>
    </w:p>
    <w:p w:rsidR="00CB237F" w:rsidRPr="006E7182" w:rsidRDefault="00CB237F" w:rsidP="00CB237F">
      <w:pPr>
        <w:overflowPunct w:val="0"/>
        <w:autoSpaceDE w:val="0"/>
        <w:autoSpaceDN w:val="0"/>
        <w:adjustRightInd w:val="0"/>
        <w:spacing w:after="0" w:line="240" w:lineRule="auto"/>
        <w:ind w:left="720"/>
        <w:jc w:val="center"/>
        <w:textAlignment w:val="baseline"/>
        <w:rPr>
          <w:rFonts w:ascii="Garamond" w:hAnsi="Garamond"/>
          <w:b/>
          <w:sz w:val="22"/>
          <w:szCs w:val="22"/>
          <w:u w:val="single"/>
        </w:rPr>
      </w:pPr>
      <w:r w:rsidRPr="006E7182">
        <w:rPr>
          <w:rFonts w:ascii="Garamond" w:hAnsi="Garamond"/>
          <w:b/>
          <w:sz w:val="22"/>
          <w:szCs w:val="22"/>
          <w:u w:val="single"/>
        </w:rPr>
        <w:t xml:space="preserve">DE </w:t>
      </w:r>
      <w:proofErr w:type="spellStart"/>
      <w:r w:rsidRPr="006E7182">
        <w:rPr>
          <w:rFonts w:ascii="Garamond" w:hAnsi="Garamond"/>
          <w:b/>
          <w:sz w:val="22"/>
          <w:szCs w:val="22"/>
          <w:u w:val="single"/>
        </w:rPr>
        <w:t>xx</w:t>
      </w:r>
      <w:proofErr w:type="spellEnd"/>
      <w:r w:rsidRPr="006E7182">
        <w:rPr>
          <w:rFonts w:ascii="Garamond" w:hAnsi="Garamond"/>
          <w:b/>
          <w:sz w:val="22"/>
          <w:szCs w:val="22"/>
          <w:u w:val="single"/>
        </w:rPr>
        <w:t xml:space="preserve"> DE </w:t>
      </w:r>
      <w:proofErr w:type="spellStart"/>
      <w:r w:rsidRPr="006E7182">
        <w:rPr>
          <w:rFonts w:ascii="Garamond" w:hAnsi="Garamond"/>
          <w:b/>
          <w:sz w:val="22"/>
          <w:szCs w:val="22"/>
          <w:u w:val="single"/>
        </w:rPr>
        <w:t>xxxxx</w:t>
      </w:r>
      <w:proofErr w:type="spellEnd"/>
      <w:r w:rsidRPr="006E7182">
        <w:rPr>
          <w:rFonts w:ascii="Garamond" w:hAnsi="Garamond"/>
          <w:b/>
          <w:sz w:val="22"/>
          <w:szCs w:val="22"/>
          <w:u w:val="single"/>
        </w:rPr>
        <w:t xml:space="preserve"> DE 2015.</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b/>
          <w:sz w:val="22"/>
          <w:szCs w:val="22"/>
          <w:u w:val="single"/>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b/>
          <w:sz w:val="22"/>
          <w:szCs w:val="22"/>
          <w:u w:val="single"/>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O </w:t>
      </w:r>
      <w:r w:rsidRPr="006E7182">
        <w:rPr>
          <w:rFonts w:ascii="Garamond" w:hAnsi="Garamond"/>
          <w:b/>
          <w:sz w:val="22"/>
          <w:szCs w:val="22"/>
        </w:rPr>
        <w:t>MUNICIPIO DE BOM JESUS DO OESTE</w:t>
      </w:r>
      <w:r w:rsidRPr="006E7182">
        <w:rPr>
          <w:rFonts w:ascii="Garamond" w:hAnsi="Garamond"/>
          <w:sz w:val="22"/>
          <w:szCs w:val="22"/>
        </w:rPr>
        <w:t>, Estado de Santa Catarina, Pessoa Jurídica de Direito Público Interno, inscrito no CGC sob n°. 01.594.009/0001-30, com sua sede na Av. Nossa Senhora de Fátima, 120, neste ato representado pelo Prefeito Municipal, senhor</w:t>
      </w:r>
      <w:r w:rsidRPr="006E7182">
        <w:rPr>
          <w:rFonts w:ascii="Garamond" w:hAnsi="Garamond"/>
          <w:b/>
          <w:bCs/>
          <w:sz w:val="22"/>
          <w:szCs w:val="22"/>
        </w:rPr>
        <w:t xml:space="preserve"> Airton Antonio</w:t>
      </w:r>
      <w:r w:rsidRPr="006E7182">
        <w:rPr>
          <w:rFonts w:ascii="Garamond" w:hAnsi="Garamond"/>
          <w:sz w:val="22"/>
          <w:szCs w:val="22"/>
        </w:rPr>
        <w:t xml:space="preserve"> </w:t>
      </w:r>
      <w:r w:rsidRPr="006E7182">
        <w:rPr>
          <w:rFonts w:ascii="Garamond" w:hAnsi="Garamond"/>
          <w:b/>
          <w:bCs/>
          <w:sz w:val="22"/>
          <w:szCs w:val="22"/>
        </w:rPr>
        <w:t>Reinehr,</w:t>
      </w:r>
      <w:r w:rsidRPr="006E7182">
        <w:rPr>
          <w:rFonts w:ascii="Garamond" w:hAnsi="Garamond"/>
          <w:sz w:val="22"/>
          <w:szCs w:val="22"/>
        </w:rPr>
        <w:t xml:space="preserve"> residente e domiciliado na Rua Eduardo Sehnem, 385, neste Município de Bom Jesus do Oeste - SC, portador do CI, sob nº. 1.835.845 do CIC nº. 569.504.709-91, doravante denominado </w:t>
      </w:r>
      <w:r w:rsidRPr="006E7182">
        <w:rPr>
          <w:rFonts w:ascii="Garamond" w:hAnsi="Garamond"/>
          <w:b/>
          <w:bCs/>
          <w:sz w:val="22"/>
          <w:szCs w:val="22"/>
        </w:rPr>
        <w:t>CONTRATANTE</w:t>
      </w:r>
      <w:r w:rsidRPr="006E7182">
        <w:rPr>
          <w:rFonts w:ascii="Garamond" w:hAnsi="Garamond"/>
          <w:sz w:val="22"/>
          <w:szCs w:val="22"/>
        </w:rPr>
        <w:t>, e de outro lado;</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A empresa pessoa jurídica de Direito Privado, inscrita no CGC/MF sob nº, com sede na, Rua, Compôs, estado de, neste ato representada pelo seu Sr., inscrito no CIC sob nº, </w:t>
      </w:r>
      <w:proofErr w:type="spellStart"/>
      <w:r w:rsidRPr="006E7182">
        <w:rPr>
          <w:rFonts w:ascii="Garamond" w:hAnsi="Garamond"/>
          <w:sz w:val="22"/>
          <w:szCs w:val="22"/>
        </w:rPr>
        <w:t>Rg</w:t>
      </w:r>
      <w:proofErr w:type="spellEnd"/>
      <w:r w:rsidRPr="006E7182">
        <w:rPr>
          <w:rFonts w:ascii="Garamond" w:hAnsi="Garamond"/>
          <w:sz w:val="22"/>
          <w:szCs w:val="22"/>
        </w:rPr>
        <w:t xml:space="preserve"> nº, doravante denominado como </w:t>
      </w:r>
      <w:r w:rsidRPr="006E7182">
        <w:rPr>
          <w:rFonts w:ascii="Garamond" w:hAnsi="Garamond"/>
          <w:b/>
          <w:bCs/>
          <w:sz w:val="22"/>
          <w:szCs w:val="22"/>
        </w:rPr>
        <w:t>CONTRATADO</w:t>
      </w:r>
      <w:r w:rsidRPr="006E7182">
        <w:rPr>
          <w:rFonts w:ascii="Garamond" w:hAnsi="Garamond"/>
          <w:sz w:val="22"/>
          <w:szCs w:val="22"/>
        </w:rPr>
        <w:t xml:space="preserve">, têm, de comum acordo e com amparo legal nas Leis Federais </w:t>
      </w:r>
      <w:proofErr w:type="spellStart"/>
      <w:r w:rsidRPr="006E7182">
        <w:rPr>
          <w:rFonts w:ascii="Garamond" w:hAnsi="Garamond"/>
          <w:sz w:val="22"/>
          <w:szCs w:val="22"/>
        </w:rPr>
        <w:t>n°s</w:t>
      </w:r>
      <w:proofErr w:type="spellEnd"/>
      <w:r w:rsidRPr="006E7182">
        <w:rPr>
          <w:rFonts w:ascii="Garamond" w:hAnsi="Garamond"/>
          <w:sz w:val="22"/>
          <w:szCs w:val="22"/>
        </w:rPr>
        <w:t>. 8.6606/93 e 8.883/94, contratado o objeto do presente, pelas seguintes cláusulas e condições que mutuamente aceitam e outorgam, conforme segue:</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6E7182">
        <w:rPr>
          <w:rFonts w:ascii="Courier New" w:eastAsia="Arial Unicode MS" w:hAnsi="Courier New" w:cs="Arial"/>
          <w:b/>
          <w:sz w:val="22"/>
          <w:szCs w:val="22"/>
          <w:lang w:eastAsia="pt-BR"/>
        </w:rPr>
        <w:t>CLAUSULA PRIMEIRA - DO OBJETO</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ind w:firstLine="720"/>
        <w:jc w:val="both"/>
        <w:textAlignment w:val="baseline"/>
        <w:rPr>
          <w:rFonts w:ascii="Garamond" w:hAnsi="Garamond"/>
          <w:sz w:val="22"/>
          <w:szCs w:val="22"/>
        </w:rPr>
      </w:pPr>
      <w:r w:rsidRPr="006E7182">
        <w:rPr>
          <w:rFonts w:ascii="Garamond" w:hAnsi="Garamond"/>
          <w:sz w:val="22"/>
          <w:szCs w:val="22"/>
        </w:rPr>
        <w:t>O presente contrato tem por objetivo, a contratação de companhia de seguro para a frota de veículos da municipalidade no exercício 2015 sendo: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1"/>
        <w:gridCol w:w="850"/>
        <w:gridCol w:w="847"/>
        <w:gridCol w:w="5066"/>
        <w:gridCol w:w="1102"/>
      </w:tblGrid>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b/>
                <w:bCs/>
                <w:sz w:val="16"/>
                <w:szCs w:val="16"/>
              </w:rPr>
            </w:pPr>
            <w:r w:rsidRPr="006E7182">
              <w:rPr>
                <w:rFonts w:ascii="Verdana" w:hAnsi="Verdana"/>
                <w:b/>
                <w:bCs/>
                <w:sz w:val="16"/>
                <w:szCs w:val="16"/>
              </w:rPr>
              <w:t>ITEM</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b/>
                <w:bCs/>
                <w:sz w:val="16"/>
                <w:szCs w:val="16"/>
              </w:rPr>
            </w:pPr>
            <w:r w:rsidRPr="006E7182">
              <w:rPr>
                <w:rFonts w:ascii="Verdana" w:hAnsi="Verdana"/>
                <w:b/>
                <w:bCs/>
                <w:sz w:val="16"/>
                <w:szCs w:val="16"/>
              </w:rPr>
              <w:t>QUANT</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b/>
                <w:bCs/>
                <w:sz w:val="16"/>
                <w:szCs w:val="16"/>
              </w:rPr>
            </w:pPr>
            <w:r w:rsidRPr="006E7182">
              <w:rPr>
                <w:rFonts w:ascii="Verdana" w:hAnsi="Verdana"/>
                <w:b/>
                <w:bCs/>
                <w:sz w:val="16"/>
                <w:szCs w:val="16"/>
              </w:rPr>
              <w:t>UNID</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6E7182">
              <w:rPr>
                <w:rFonts w:ascii="Verdana" w:hAnsi="Verdana"/>
                <w:b/>
                <w:bCs/>
                <w:sz w:val="16"/>
                <w:szCs w:val="16"/>
              </w:rPr>
              <w:t>DESCRIÇÃO</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keepNext/>
              <w:overflowPunct w:val="0"/>
              <w:autoSpaceDE w:val="0"/>
              <w:autoSpaceDN w:val="0"/>
              <w:adjustRightInd w:val="0"/>
              <w:spacing w:after="0" w:line="240" w:lineRule="auto"/>
              <w:jc w:val="center"/>
              <w:textAlignment w:val="baseline"/>
              <w:outlineLvl w:val="4"/>
              <w:rPr>
                <w:rFonts w:ascii="Verdana" w:hAnsi="Verdana"/>
                <w:b/>
                <w:bCs/>
                <w:sz w:val="22"/>
                <w:szCs w:val="22"/>
              </w:rPr>
            </w:pPr>
            <w:r w:rsidRPr="006E7182">
              <w:rPr>
                <w:rFonts w:ascii="Verdana" w:hAnsi="Verdana"/>
                <w:b/>
                <w:bCs/>
                <w:sz w:val="22"/>
                <w:szCs w:val="22"/>
              </w:rPr>
              <w:t>Valor Máximo do Item</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RENAULT FLUENCE2.0 PRIVILEGI 16 V HI-FLEX,ANO 2014 MODELO 2014, PLACA MLW-0696,casco 110%, franquia reduzida, danos materiais, R$ 200.000,00, danos corporais R$ 200.000,00, danos morais R$ 50.000,00,morte por passageiro R$ 30.000,00 invalides permanente por passageiro R$ 30.000,00, despesas médicas hospitalares por passageiro R$ 30.000,00 (05 passageiros) assistência técnica 24 horas completa com carro reserva e guincho sem limite de quilometragem, vidros ,faróis retrovisores. </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rFonts w:ascii="Verdana" w:hAnsi="Verdana"/>
                <w:sz w:val="22"/>
                <w:szCs w:val="22"/>
              </w:rPr>
            </w:pPr>
            <w:r w:rsidRPr="006E7182">
              <w:rPr>
                <w:sz w:val="22"/>
                <w:szCs w:val="22"/>
              </w:rPr>
              <w:t>2.213,00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FIAT DOBLO 1.8 ESSENCE 16 V FLEX,ANO 2014 MODELO 2014, PLACA MLY-6116,casco 110%, franquia reduzida, danos materiais, R$ 200.000,00, danos corporais R$ 200.000,00, danos morais R$ 50.000,00,morte por passageiro R$ 30.000,00 invalides permanente por passageiro R$ 30.000,00, despesas médicas hospitalares por passageiro R$ 30.000,00 (05 passageiros)assistência técnica 24 horas completa com carro reserva e guincho sem limite de quilometragem, vidros ,faróis retrovisores. </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1.757,00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CAMINHÃO MERCEDEZ BENS ATRON 2729 K 6X4,ANO 2014 MODELO 2014, PLACA QHC-1525,casco 110%, franquia reduzida, danos materiais, R$ 200.000,00, danos corporais </w:t>
            </w:r>
            <w:r w:rsidRPr="006E7182">
              <w:rPr>
                <w:rFonts w:ascii="Verdana" w:hAnsi="Verdana"/>
                <w:sz w:val="16"/>
                <w:szCs w:val="16"/>
              </w:rPr>
              <w:lastRenderedPageBreak/>
              <w:t xml:space="preserve">R$ 200.000,00, danos morais R$ 50.000,00,morte por passageiro R$ 30.000,00 invalides permanente por passageiro R$ 30.000,00, despesas médicas hospitalares por passageiro R$ 30.000,00 (02 passageiros)assistência técnica 24 horas completa com carro reserva e guincho sem limite de quilometragem, vidros ,faróis retrovisores. </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lastRenderedPageBreak/>
              <w:t>680,00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CAMINHÃO MERCEDEZ BENS ATRON 2729 K 6X4,ANO 2014 MODELO 2014, PLACA OKG 9826,casco 110%, franquia reduzida, danos materiais, R$ 200.000,00, danos corporais R$ 200.000,00, danos morais R$ 50.000,00,morte por passageiro R$ 30.000,00 invalides permanente por passageiro R$ 30.000,00, despesas médicas hospitalares por passageiro R$ 30.000,00 (02 passageiros)assistência técnica 24 horas completa com carro reserva e guincho sem limite de quilometragem, vidros ,</w:t>
            </w:r>
            <w:proofErr w:type="spellStart"/>
            <w:r w:rsidRPr="006E7182">
              <w:rPr>
                <w:rFonts w:ascii="Verdana" w:hAnsi="Verdana"/>
                <w:sz w:val="16"/>
                <w:szCs w:val="16"/>
              </w:rPr>
              <w:t>farois</w:t>
            </w:r>
            <w:proofErr w:type="spellEnd"/>
            <w:r w:rsidRPr="006E7182">
              <w:rPr>
                <w:rFonts w:ascii="Verdana" w:hAnsi="Verdana"/>
                <w:sz w:val="16"/>
                <w:szCs w:val="16"/>
              </w:rPr>
              <w:t xml:space="preserve"> retrovisores. </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680,00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5</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RETROESCAVADEIRA CATERPILLAR 416 E ano 2014,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6</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MOTONIVELADORA CATERPILLAR 120 K ano 2014,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7</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CARREGADEIRA MICHIGAN 55 </w:t>
            </w:r>
            <w:proofErr w:type="spellStart"/>
            <w:r w:rsidRPr="006E7182">
              <w:rPr>
                <w:rFonts w:ascii="Verdana" w:hAnsi="Verdana"/>
                <w:sz w:val="16"/>
                <w:szCs w:val="16"/>
              </w:rPr>
              <w:t>Ci</w:t>
            </w:r>
            <w:proofErr w:type="spellEnd"/>
            <w:r w:rsidRPr="006E7182">
              <w:rPr>
                <w:rFonts w:ascii="Verdana" w:hAnsi="Verdana"/>
                <w:sz w:val="16"/>
                <w:szCs w:val="16"/>
              </w:rPr>
              <w:t xml:space="preserve"> ano 1998, danos materiais a terceiros R$ 200.000,00. danos corporais a terceiro R$ 200.000,00 danos morais R$ 50.000,00 Nº. de Serie 4247R376*BRC</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8</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ESCAVADERIA HIDRAULICA CATERPILLAR 311 D ano 2011,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9</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ROLO COMPACTADOR JCB VM 115 ano 2014,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TRATOR NEW HOLLAND TS 6020 ano 2014,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11</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RETROESCAVADEIRA JCB 03 ano 2011,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12</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TRATOR MASSEY FERGUSON 4275 ano 2014,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13</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TRATOR VALTRA A 751 L ano 2013,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lastRenderedPageBreak/>
              <w:t>14</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TRATOR TS100 NEW HOLLAND ano 2008, danos materiais a terceiros R$ 200.000,00. danos corporais a terceiro R$ 200.000,00 danos morais R$ 50.000,00 Nº. de Serie K8DP3045</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15</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TRATOR NEW HOLLAN TL 95 ano 2009, danos materiais a terceiros R$ 200.000,00. danos corporais a terceiro R$ 200.000,00 danos morais R$ 50.000,00</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252,00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16</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FIAT DUCATO MINIBUS T ALTO 2.3 JED ANO 2012 MODELO 2013, PLACA MJW 4604,casco 110%, franquia reduzida, danos materiais, R$ 200.000,00, danos corporais R$ 200.000,00, danos morais R$ 50.000,00,morte por passageiro R$ 30.000,00 invalides permanente por passageiro R$ 30.000,00, despesa médica hospitalar por passageiro R$ 30.000,00 (16 passageiros),assistência técnica 24 horas completa com carro reserva e guincho sem limite de quilometragem, vidros ,faróis retrovisores. </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1.200,00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17</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IVECO CITY CLASS 70 C 17 ONIBUS ANO 2012 MODELO 2013 PLACA MKW 5386, danos materiais R$ 150.000,00,danos corporais R$ 150.000,00,danos morais R$50.000,00 morte por passageiro R$ 30.000,00, invalides permanente por passageiro R$ 30.000,00,despesa médica hospitalar por passageiro R$ 30.000,00 (26 passageiros), assistência técnica 34 horas completa com carro reserva e guincho sem limites de quilometragem, vidros ,faróis, lanternas e retrovisores</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1.200,00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18</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VOLKSWAGEM 15.190 ONIBUS ANO 2012 MODELO 2013 PLACA MLK 8011,danos materiais R$ 150.000,00,danos corporais R$ 150.000,00,danos morais R$50.000,00 morte por passageiro R$ 30.000,00, invalides permanente por passageiro R$ 30.000,00,invalides permanente por passageiro R$ 30.000,00,despesa médica hospitalar por passageiro R$ 30.000,00 (48 passageiros), assistência técnica 24 horas completa com carro reserva e guincho sem limites de quilometragem, vidros ,faróis, lanternas e retrovisores</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1.200,00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19</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FIAT DUCATO VAN MULTI 2.3 JET ANO 2012 MODELO 2012 MJR 3462, danos materiais R$ 150.000,00, danos corporais R$ 150.000,00, danos morais R$ 50.000,00, morte por passageiro R$ 30.000,00 invalides permanente por passageiro R$ 30.000,00,invalides permanente por passageiro R$ 30.000,00,despesa médica hospitalar por passageiro R$ 30.000,00 (16 passageiros), assistência técnica 24 horas completa com carro reserva e guincho sem </w:t>
            </w:r>
            <w:r w:rsidRPr="006E7182">
              <w:rPr>
                <w:rFonts w:ascii="Verdana" w:hAnsi="Verdana"/>
                <w:sz w:val="16"/>
                <w:szCs w:val="16"/>
              </w:rPr>
              <w:lastRenderedPageBreak/>
              <w:t>limites de quilometragem, vidros ,faróis, lanternas e retrovisores</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lastRenderedPageBreak/>
              <w:t>1.200,00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lastRenderedPageBreak/>
              <w:t>20</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AGRALE MAXIBUS MC 085 MICRO ONIBUS ANO 2000 MODELO 2000 danos materiais R$ 150.000,00, danos corporais R$ 150.000,00, danos morais R$ 50.000,00 morte por passageiro R$ 30.000,00 invalides permanente por passageiro R$ 30.000,00,despesa médica hospitalar por passageiro R$ 30.000,00 (29 passageiros), assistência técnica 24 horas completa com carro reserva e guincho sem limites de quilometragem, vidros ,faróis, lanternas e retrovisores</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1.200,00</w:t>
            </w:r>
          </w:p>
        </w:tc>
      </w:tr>
      <w:tr w:rsidR="00CB237F" w:rsidRPr="006E7182" w:rsidTr="00CB237F">
        <w:tc>
          <w:tcPr>
            <w:tcW w:w="6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21</w:t>
            </w:r>
          </w:p>
        </w:tc>
        <w:tc>
          <w:tcPr>
            <w:tcW w:w="85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1,0</w:t>
            </w:r>
          </w:p>
        </w:tc>
        <w:tc>
          <w:tcPr>
            <w:tcW w:w="850"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240" w:lineRule="auto"/>
              <w:jc w:val="center"/>
              <w:rPr>
                <w:rFonts w:ascii="Verdana" w:hAnsi="Verdana"/>
                <w:sz w:val="16"/>
                <w:szCs w:val="16"/>
              </w:rPr>
            </w:pPr>
            <w:r w:rsidRPr="006E7182">
              <w:rPr>
                <w:rFonts w:ascii="Verdana" w:hAnsi="Verdana"/>
                <w:sz w:val="16"/>
                <w:szCs w:val="16"/>
              </w:rPr>
              <w:t>ser</w:t>
            </w:r>
          </w:p>
        </w:tc>
        <w:tc>
          <w:tcPr>
            <w:tcW w:w="5103"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both"/>
              <w:rPr>
                <w:rFonts w:ascii="Verdana" w:hAnsi="Verdana"/>
                <w:sz w:val="16"/>
                <w:szCs w:val="16"/>
              </w:rPr>
            </w:pPr>
            <w:r w:rsidRPr="006E7182">
              <w:rPr>
                <w:rFonts w:ascii="Verdana" w:hAnsi="Verdana"/>
                <w:sz w:val="16"/>
                <w:szCs w:val="16"/>
              </w:rPr>
              <w:t xml:space="preserve">GM CLASSIC LS FLEX,ANO 2015 MODELO 2015, casco 110%, franquia reduzida, danos materiais, R$ 200.000,00, danos corporais R$ 200.000,00, danos morais R$ 50.000,00,morte por passageiro R$ 30.000,00 invalides permanente por passageiro R$ 30.000,00, despesas médicas hospitalares por passageiro R$ 30.000,00 (05 passageiros) assistência técnica 24 horas completa com carro reserva e guincho sem limite de quilometragem, vidros ,faróis retrovisores. </w:t>
            </w:r>
          </w:p>
        </w:tc>
        <w:tc>
          <w:tcPr>
            <w:tcW w:w="1061" w:type="dxa"/>
            <w:tcBorders>
              <w:top w:val="single" w:sz="4" w:space="0" w:color="auto"/>
              <w:left w:val="single" w:sz="4" w:space="0" w:color="auto"/>
              <w:bottom w:val="single" w:sz="4" w:space="0" w:color="auto"/>
              <w:right w:val="single" w:sz="4" w:space="0" w:color="auto"/>
            </w:tcBorders>
            <w:hideMark/>
          </w:tcPr>
          <w:p w:rsidR="00CB237F" w:rsidRPr="006E7182" w:rsidRDefault="00CB237F">
            <w:pPr>
              <w:overflowPunct w:val="0"/>
              <w:autoSpaceDE w:val="0"/>
              <w:autoSpaceDN w:val="0"/>
              <w:adjustRightInd w:val="0"/>
              <w:spacing w:after="0" w:line="360" w:lineRule="auto"/>
              <w:jc w:val="right"/>
              <w:rPr>
                <w:sz w:val="22"/>
                <w:szCs w:val="22"/>
              </w:rPr>
            </w:pPr>
            <w:r w:rsidRPr="006E7182">
              <w:rPr>
                <w:sz w:val="22"/>
                <w:szCs w:val="22"/>
              </w:rPr>
              <w:t>2.200,00</w:t>
            </w:r>
          </w:p>
        </w:tc>
      </w:tr>
    </w:tbl>
    <w:p w:rsidR="00CB237F" w:rsidRPr="006E7182" w:rsidRDefault="00CB237F" w:rsidP="00CB237F">
      <w:pPr>
        <w:overflowPunct w:val="0"/>
        <w:autoSpaceDE w:val="0"/>
        <w:autoSpaceDN w:val="0"/>
        <w:adjustRightInd w:val="0"/>
        <w:spacing w:after="0" w:line="240" w:lineRule="auto"/>
        <w:ind w:firstLine="720"/>
        <w:jc w:val="both"/>
        <w:textAlignment w:val="baseline"/>
        <w:rPr>
          <w:rFonts w:ascii="Garamond" w:hAnsi="Garamond"/>
          <w:sz w:val="22"/>
          <w:szCs w:val="22"/>
        </w:rPr>
      </w:pPr>
    </w:p>
    <w:p w:rsidR="00CB237F" w:rsidRPr="006E7182" w:rsidRDefault="00CB237F" w:rsidP="00CB237F">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6E7182">
        <w:rPr>
          <w:rFonts w:ascii="Courier New" w:eastAsia="Arial Unicode MS" w:hAnsi="Courier New" w:cs="Arial"/>
          <w:b/>
          <w:sz w:val="22"/>
          <w:szCs w:val="22"/>
          <w:lang w:eastAsia="pt-BR"/>
        </w:rPr>
        <w:t>CLAUSULA SEGUNDA - DO PREÇO</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A </w:t>
      </w:r>
      <w:r w:rsidRPr="006E7182">
        <w:rPr>
          <w:rFonts w:ascii="Garamond" w:hAnsi="Garamond"/>
          <w:b/>
          <w:bCs/>
          <w:sz w:val="22"/>
          <w:szCs w:val="22"/>
        </w:rPr>
        <w:t xml:space="preserve">CONTRATANTE </w:t>
      </w:r>
      <w:r w:rsidRPr="006E7182">
        <w:rPr>
          <w:rFonts w:ascii="Garamond" w:hAnsi="Garamond"/>
          <w:sz w:val="22"/>
          <w:szCs w:val="22"/>
        </w:rPr>
        <w:t>pagará ao contratado o valor de R$  pelas apólices emitidas com prazo de vigência ate o dia 06 de Maio de 2016..</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6E7182">
        <w:rPr>
          <w:rFonts w:ascii="Courier New" w:eastAsia="Arial Unicode MS" w:hAnsi="Courier New" w:cs="Arial"/>
          <w:b/>
          <w:sz w:val="22"/>
          <w:szCs w:val="22"/>
          <w:lang w:eastAsia="pt-BR"/>
        </w:rPr>
        <w:t>CLAUSULA TERCEIRA - DO PAGAMENTO</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1. O pagamento será efetuado em moeda corrente nacional, quando da emissão das propostas e ou apólices, conforme serviços prestados e ordem cronológica de pagamentos da Prefeitura de Bom Jesus do Oeste.</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6E7182">
        <w:rPr>
          <w:rFonts w:ascii="Courier New" w:eastAsia="Arial Unicode MS" w:hAnsi="Courier New" w:cs="Arial"/>
          <w:b/>
          <w:sz w:val="22"/>
          <w:szCs w:val="22"/>
          <w:lang w:eastAsia="pt-BR"/>
        </w:rPr>
        <w:t>CLAUSULA QUARTA - DA ATUALIZAÇÃO</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1. O presente contrato não sofrerá reajuste, salvo determinação do Governo Federal e será tomado como base o IGPM - Fundação </w:t>
      </w:r>
      <w:proofErr w:type="spellStart"/>
      <w:r w:rsidRPr="006E7182">
        <w:rPr>
          <w:rFonts w:ascii="Garamond" w:hAnsi="Garamond"/>
          <w:sz w:val="22"/>
          <w:szCs w:val="22"/>
        </w:rPr>
        <w:t>Getulio</w:t>
      </w:r>
      <w:proofErr w:type="spellEnd"/>
      <w:r w:rsidRPr="006E7182">
        <w:rPr>
          <w:rFonts w:ascii="Garamond" w:hAnsi="Garamond"/>
          <w:sz w:val="22"/>
          <w:szCs w:val="22"/>
        </w:rPr>
        <w:t xml:space="preserve"> Vargas, mensalmente, ou outro índice que venha a substitui-lo.</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6E7182">
        <w:rPr>
          <w:rFonts w:ascii="Courier New" w:eastAsia="Arial Unicode MS" w:hAnsi="Courier New" w:cs="Arial"/>
          <w:b/>
          <w:sz w:val="22"/>
          <w:szCs w:val="22"/>
          <w:lang w:eastAsia="pt-BR"/>
        </w:rPr>
        <w:t>CLAUSULA QUINTA - DAS COMPENSAÇÕES FINANCEIRAS</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tabs>
          <w:tab w:val="left" w:pos="5103"/>
        </w:tabs>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1. Do desconto por atraso na entrega do objeto, o município descontará o percentual de 0,2 % (zero virgula dois por cento) do valor contratado a cada dia de atraso na entrega do objeto.</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6E7182">
        <w:rPr>
          <w:rFonts w:ascii="Courier New" w:eastAsia="Arial Unicode MS" w:hAnsi="Courier New" w:cs="Arial"/>
          <w:b/>
          <w:sz w:val="22"/>
          <w:szCs w:val="22"/>
          <w:lang w:eastAsia="pt-BR"/>
        </w:rPr>
        <w:t>CLAUSULA SEXTA - DAS OBRIGAÇÕES DA CONTRATANTE</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A </w:t>
      </w:r>
      <w:r w:rsidRPr="006E7182">
        <w:rPr>
          <w:rFonts w:ascii="Garamond" w:hAnsi="Garamond"/>
          <w:b/>
          <w:bCs/>
          <w:sz w:val="22"/>
          <w:szCs w:val="22"/>
        </w:rPr>
        <w:t>CONTRATANTE</w:t>
      </w:r>
      <w:r w:rsidRPr="006E7182">
        <w:rPr>
          <w:rFonts w:ascii="Garamond" w:hAnsi="Garamond"/>
          <w:sz w:val="22"/>
          <w:szCs w:val="22"/>
        </w:rPr>
        <w:t xml:space="preserve"> obrigar-se-á:</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lastRenderedPageBreak/>
        <w:t xml:space="preserve">         1. Cumprir as condições de pagamento, sendo que o pagamento ficará condicionado ao comprovante da execução dos serviços. </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2. Esclarecer dúvidas que lhe forem apresentadas.</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6E7182">
        <w:rPr>
          <w:rFonts w:ascii="Courier New" w:eastAsia="Arial Unicode MS" w:hAnsi="Courier New" w:cs="Arial"/>
          <w:b/>
          <w:sz w:val="22"/>
          <w:szCs w:val="22"/>
          <w:lang w:eastAsia="pt-BR"/>
        </w:rPr>
        <w:t>CLAUSULA SÉTIMA - DAS OBRIGAÇÕES DA CONTRATADA</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O </w:t>
      </w:r>
      <w:r w:rsidRPr="006E7182">
        <w:rPr>
          <w:rFonts w:ascii="Garamond" w:hAnsi="Garamond"/>
          <w:b/>
          <w:bCs/>
          <w:sz w:val="22"/>
          <w:szCs w:val="22"/>
        </w:rPr>
        <w:t>CONTRATADO</w:t>
      </w:r>
      <w:r w:rsidRPr="006E7182">
        <w:rPr>
          <w:rFonts w:ascii="Garamond" w:hAnsi="Garamond"/>
          <w:sz w:val="22"/>
          <w:szCs w:val="22"/>
        </w:rPr>
        <w:t xml:space="preserve"> obrigar-se-á:</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1. Efetuar os serviços conforme objeto licitado, sempre que solicitado pela municipalidade;</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2. Utilizar-se de adequada estrutura de operação;</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center"/>
        <w:textAlignment w:val="baseline"/>
        <w:rPr>
          <w:rFonts w:ascii="Garamond" w:hAnsi="Garamond"/>
          <w:sz w:val="22"/>
          <w:szCs w:val="22"/>
        </w:rPr>
      </w:pPr>
      <w:r w:rsidRPr="006E7182">
        <w:rPr>
          <w:rFonts w:ascii="Garamond" w:hAnsi="Garamond"/>
          <w:sz w:val="22"/>
          <w:szCs w:val="22"/>
        </w:rPr>
        <w:t xml:space="preserve">         3. Permitir que os prepostos do Município inspecionem  e fiscalizem a qualquer tempo e hora o andamento dos serviços;</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4. Fornecer ao Município sempre que solicitado, quaisquer informações e ou esclarecimentos sobre o andamento dos serviços;</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5. Responsabilizar-se por todos os encargos trabalhistas, previdenciários, sociais, tributários e comerciais, previstos em leis, para a fiel execução dos serviços;</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6. É da </w:t>
      </w:r>
      <w:r w:rsidRPr="006E7182">
        <w:rPr>
          <w:rFonts w:ascii="Garamond" w:hAnsi="Garamond"/>
          <w:b/>
          <w:bCs/>
          <w:sz w:val="22"/>
          <w:szCs w:val="22"/>
        </w:rPr>
        <w:t>CONTRATADA</w:t>
      </w:r>
      <w:r w:rsidRPr="006E7182">
        <w:rPr>
          <w:rFonts w:ascii="Garamond" w:hAnsi="Garamond"/>
          <w:sz w:val="22"/>
          <w:szCs w:val="22"/>
        </w:rPr>
        <w:t xml:space="preserve"> a obrigação do pagamento de tributos que incidirem sobre os serviços, em qualquer esfera;</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7. Responder por tudo o que advir do serviço executado.</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6E7182">
        <w:rPr>
          <w:rFonts w:ascii="Courier New" w:eastAsia="Arial Unicode MS" w:hAnsi="Courier New" w:cs="Arial"/>
          <w:b/>
          <w:sz w:val="22"/>
          <w:szCs w:val="22"/>
          <w:lang w:eastAsia="pt-BR"/>
        </w:rPr>
        <w:t>CLAUSULA OITAVA - DA INADIMPLÊNCIA</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1. Em caso de inexecução contratual prevista no artigo 78 da Lei Federal 8.666/93, por culpa do contratado, fica estabelecido a multa de 10 % (dez por cento) sobre o valor do objeto contratado, atualizado pelos índices oficiais.</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6E7182">
        <w:rPr>
          <w:rFonts w:ascii="Courier New" w:eastAsia="Arial Unicode MS" w:hAnsi="Courier New" w:cs="Arial"/>
          <w:b/>
          <w:sz w:val="22"/>
          <w:szCs w:val="22"/>
          <w:lang w:eastAsia="pt-BR"/>
        </w:rPr>
        <w:t>CLAUSULA NONA - DA RESCISÃO</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1. O presente contrato poderá ser rescindido por mútuo acordo ou conveniência administrativa, recebendo a </w:t>
      </w:r>
      <w:r w:rsidRPr="006E7182">
        <w:rPr>
          <w:rFonts w:ascii="Garamond" w:hAnsi="Garamond"/>
          <w:b/>
          <w:bCs/>
          <w:sz w:val="22"/>
          <w:szCs w:val="22"/>
        </w:rPr>
        <w:t xml:space="preserve">CONTRATADA </w:t>
      </w:r>
      <w:r w:rsidRPr="006E7182">
        <w:rPr>
          <w:rFonts w:ascii="Garamond" w:hAnsi="Garamond"/>
          <w:sz w:val="22"/>
          <w:szCs w:val="22"/>
        </w:rPr>
        <w:t>somente o valor dos serviços já executados, não lhe sendo devidos qualquer outro valor a título de indenização ou qualquer outro título, presente ou futuramente, sob qualquer alegação ou fundamento.</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b/>
          <w:sz w:val="22"/>
          <w:szCs w:val="22"/>
        </w:rPr>
      </w:pPr>
    </w:p>
    <w:p w:rsidR="00CB237F" w:rsidRPr="006E7182" w:rsidRDefault="00CB237F" w:rsidP="00CB237F">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6E7182">
        <w:rPr>
          <w:rFonts w:ascii="Courier New" w:eastAsia="Arial Unicode MS" w:hAnsi="Courier New" w:cs="Arial"/>
          <w:b/>
          <w:sz w:val="22"/>
          <w:szCs w:val="22"/>
          <w:lang w:eastAsia="pt-BR"/>
        </w:rPr>
        <w:t>CLAUSULA DECIMA - DA DOTAÇÃO ORÇAMENTARIA</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b/>
          <w:sz w:val="22"/>
          <w:szCs w:val="22"/>
        </w:rPr>
      </w:pPr>
    </w:p>
    <w:p w:rsidR="00CB237F" w:rsidRPr="006E7182" w:rsidRDefault="00CB237F" w:rsidP="00CB237F">
      <w:pPr>
        <w:overflowPunct w:val="0"/>
        <w:autoSpaceDE w:val="0"/>
        <w:autoSpaceDN w:val="0"/>
        <w:adjustRightInd w:val="0"/>
        <w:spacing w:after="0" w:line="240" w:lineRule="auto"/>
        <w:ind w:firstLine="720"/>
        <w:jc w:val="both"/>
        <w:textAlignment w:val="baseline"/>
        <w:rPr>
          <w:rFonts w:ascii="Garamond" w:hAnsi="Garamond"/>
          <w:sz w:val="22"/>
          <w:szCs w:val="22"/>
        </w:rPr>
      </w:pPr>
      <w:r w:rsidRPr="006E7182">
        <w:rPr>
          <w:rFonts w:ascii="Garamond" w:hAnsi="Garamond"/>
          <w:sz w:val="22"/>
          <w:szCs w:val="22"/>
        </w:rPr>
        <w:t>1. Serão utilizados para o objeto do presente contrato a dotação orçamentária do orçamento vigente do Município de Bom Jesus do Oeste em Projeto/Atividade apropriados para as despesas e elemento nº 3390396 – Seguros em geral.</w:t>
      </w:r>
    </w:p>
    <w:p w:rsidR="00CB237F" w:rsidRPr="006E7182" w:rsidRDefault="00CB237F" w:rsidP="00CB237F">
      <w:pPr>
        <w:overflowPunct w:val="0"/>
        <w:autoSpaceDE w:val="0"/>
        <w:autoSpaceDN w:val="0"/>
        <w:adjustRightInd w:val="0"/>
        <w:spacing w:after="0" w:line="240" w:lineRule="auto"/>
        <w:ind w:left="510"/>
        <w:jc w:val="center"/>
        <w:textAlignment w:val="baseline"/>
        <w:rPr>
          <w:rFonts w:ascii="Garamond" w:hAnsi="Garamond"/>
          <w:sz w:val="22"/>
          <w:szCs w:val="22"/>
        </w:rPr>
      </w:pPr>
    </w:p>
    <w:p w:rsidR="00CB237F" w:rsidRPr="006E7182" w:rsidRDefault="00CB237F" w:rsidP="00CB237F">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6E7182">
        <w:rPr>
          <w:rFonts w:ascii="Courier New" w:eastAsia="Arial Unicode MS" w:hAnsi="Courier New" w:cs="Arial"/>
          <w:b/>
          <w:sz w:val="22"/>
          <w:szCs w:val="22"/>
          <w:lang w:eastAsia="pt-BR"/>
        </w:rPr>
        <w:t>CLAUSULA DECIMA PRIMEIRA - DO FORO</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1. Para dirimir as questões decorrentes da execução deste termo de contrato, fica eleito o Foro da Comarca de Modelo, Estado de Santa Catarina, com renúncia expressa de qualquer outro, </w:t>
      </w:r>
      <w:r w:rsidRPr="006E7182">
        <w:rPr>
          <w:rFonts w:ascii="Garamond" w:hAnsi="Garamond"/>
          <w:sz w:val="22"/>
          <w:szCs w:val="22"/>
        </w:rPr>
        <w:lastRenderedPageBreak/>
        <w:t>por mais privilegiado ou especial que possa ser exceto o que dispõe o inciso VIII do art. 29 da constituição Federal.</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keepNext/>
        <w:tabs>
          <w:tab w:val="left" w:pos="536"/>
          <w:tab w:val="left" w:pos="2270"/>
          <w:tab w:val="left" w:pos="4294"/>
        </w:tabs>
        <w:spacing w:after="0" w:line="240" w:lineRule="auto"/>
        <w:jc w:val="center"/>
        <w:outlineLvl w:val="5"/>
        <w:rPr>
          <w:rFonts w:ascii="Garamond" w:eastAsia="Arial Unicode MS" w:hAnsi="Garamond" w:cs="Arial"/>
          <w:b/>
          <w:sz w:val="22"/>
          <w:szCs w:val="22"/>
          <w:lang w:eastAsia="pt-BR"/>
        </w:rPr>
      </w:pPr>
      <w:r w:rsidRPr="006E7182">
        <w:rPr>
          <w:rFonts w:ascii="Courier New" w:eastAsia="Arial Unicode MS" w:hAnsi="Courier New" w:cs="Arial"/>
          <w:b/>
          <w:sz w:val="22"/>
          <w:szCs w:val="22"/>
          <w:lang w:eastAsia="pt-BR"/>
        </w:rPr>
        <w:t>CLAUSULA DECIMA SEGUNDA - DAS DISPOSIÇÕES GERAIS</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1. O presente contrato não será de nenhuma forma, fundamento para constituição de vínculo trabalhista com empregados e funcionários.</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2. Nenhuma modificação poderá ser introduzida no contrato sem o consentimento prévio do município, mediante acordo escrito, obedecido os limites legais permitidos.</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center"/>
        <w:textAlignment w:val="baseline"/>
        <w:rPr>
          <w:rFonts w:ascii="Garamond" w:hAnsi="Garamond"/>
          <w:sz w:val="22"/>
          <w:szCs w:val="22"/>
        </w:rPr>
      </w:pPr>
      <w:r w:rsidRPr="006E7182">
        <w:rPr>
          <w:rFonts w:ascii="Garamond" w:hAnsi="Garamond"/>
          <w:sz w:val="22"/>
          <w:szCs w:val="22"/>
        </w:rPr>
        <w:t xml:space="preserve">         4. Os recebimentos decorrentes dos serviços deverão ser feitos diretamente ao representante legal do </w:t>
      </w:r>
      <w:r w:rsidRPr="006E7182">
        <w:rPr>
          <w:rFonts w:ascii="Garamond" w:hAnsi="Garamond"/>
          <w:b/>
          <w:bCs/>
          <w:sz w:val="22"/>
          <w:szCs w:val="22"/>
        </w:rPr>
        <w:t>CONTRATADO</w:t>
      </w:r>
      <w:r w:rsidRPr="006E7182">
        <w:rPr>
          <w:rFonts w:ascii="Garamond" w:hAnsi="Garamond"/>
          <w:sz w:val="22"/>
          <w:szCs w:val="22"/>
        </w:rPr>
        <w:t>.</w:t>
      </w:r>
    </w:p>
    <w:p w:rsidR="00CB237F" w:rsidRPr="006E7182" w:rsidRDefault="00CB237F" w:rsidP="00CB237F">
      <w:pPr>
        <w:overflowPunct w:val="0"/>
        <w:autoSpaceDE w:val="0"/>
        <w:autoSpaceDN w:val="0"/>
        <w:adjustRightInd w:val="0"/>
        <w:spacing w:after="0" w:line="240" w:lineRule="auto"/>
        <w:jc w:val="center"/>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center"/>
        <w:textAlignment w:val="baseline"/>
        <w:rPr>
          <w:rFonts w:ascii="Garamond" w:hAnsi="Garamond"/>
          <w:sz w:val="22"/>
          <w:szCs w:val="22"/>
        </w:rPr>
      </w:pPr>
      <w:r w:rsidRPr="006E7182">
        <w:rPr>
          <w:rFonts w:ascii="Garamond" w:hAnsi="Garamond"/>
          <w:sz w:val="22"/>
          <w:szCs w:val="22"/>
        </w:rPr>
        <w:t xml:space="preserve">         5. Os casos omissos a este contrato reger-se-ão pela legislação pertinente à matéria e as Leis Federais 8.666/93 de 21 de junho de 1.993 e 8.883/94 e Processo Licitatório nº 2520/15, Edital de Pregão Presencial nº 053/15.</w:t>
      </w:r>
    </w:p>
    <w:p w:rsidR="00CB237F" w:rsidRPr="006E7182" w:rsidRDefault="00CB237F" w:rsidP="00CB237F">
      <w:pPr>
        <w:overflowPunct w:val="0"/>
        <w:autoSpaceDE w:val="0"/>
        <w:autoSpaceDN w:val="0"/>
        <w:adjustRightInd w:val="0"/>
        <w:spacing w:after="0" w:line="240" w:lineRule="auto"/>
        <w:jc w:val="center"/>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E por estarem assim justos e contratados, firmam o presente contrato, juntamente com duas testemunhas, em duas vias de igual teor e forma, sem emendas ou rasuras, para que produza seus jurídicos e legais efeitos.</w:t>
      </w: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p>
    <w:p w:rsidR="00CB237F" w:rsidRPr="006E7182" w:rsidRDefault="00CB237F" w:rsidP="00CB237F">
      <w:pPr>
        <w:overflowPunct w:val="0"/>
        <w:autoSpaceDE w:val="0"/>
        <w:autoSpaceDN w:val="0"/>
        <w:adjustRightInd w:val="0"/>
        <w:spacing w:after="0" w:line="240" w:lineRule="auto"/>
        <w:jc w:val="both"/>
        <w:textAlignment w:val="baseline"/>
        <w:rPr>
          <w:rFonts w:ascii="Garamond" w:hAnsi="Garamond"/>
          <w:sz w:val="22"/>
          <w:szCs w:val="22"/>
        </w:rPr>
      </w:pPr>
      <w:r w:rsidRPr="006E7182">
        <w:rPr>
          <w:rFonts w:ascii="Garamond" w:hAnsi="Garamond"/>
          <w:sz w:val="22"/>
          <w:szCs w:val="22"/>
        </w:rPr>
        <w:t xml:space="preserve">                         Bom Jesus do Oeste (SC), </w:t>
      </w:r>
      <w:proofErr w:type="spellStart"/>
      <w:r w:rsidRPr="006E7182">
        <w:rPr>
          <w:rFonts w:ascii="Garamond" w:hAnsi="Garamond"/>
          <w:sz w:val="22"/>
          <w:szCs w:val="22"/>
        </w:rPr>
        <w:t>xx</w:t>
      </w:r>
      <w:proofErr w:type="spellEnd"/>
      <w:r w:rsidRPr="006E7182">
        <w:rPr>
          <w:rFonts w:ascii="Garamond" w:hAnsi="Garamond"/>
          <w:sz w:val="22"/>
          <w:szCs w:val="22"/>
        </w:rPr>
        <w:t xml:space="preserve"> de </w:t>
      </w:r>
      <w:proofErr w:type="spellStart"/>
      <w:r w:rsidRPr="006E7182">
        <w:rPr>
          <w:rFonts w:ascii="Garamond" w:hAnsi="Garamond"/>
          <w:sz w:val="22"/>
          <w:szCs w:val="22"/>
        </w:rPr>
        <w:t>xxxxxxx</w:t>
      </w:r>
      <w:proofErr w:type="spellEnd"/>
      <w:r w:rsidRPr="006E7182">
        <w:rPr>
          <w:rFonts w:ascii="Garamond" w:hAnsi="Garamond"/>
          <w:sz w:val="22"/>
          <w:szCs w:val="22"/>
        </w:rPr>
        <w:t xml:space="preserve"> de 2015.</w:t>
      </w:r>
    </w:p>
    <w:p w:rsidR="00CB237F" w:rsidRPr="006E7182" w:rsidRDefault="00CB237F" w:rsidP="00CB237F">
      <w:pPr>
        <w:overflowPunct w:val="0"/>
        <w:autoSpaceDE w:val="0"/>
        <w:autoSpaceDN w:val="0"/>
        <w:adjustRightInd w:val="0"/>
        <w:spacing w:after="0" w:line="240" w:lineRule="auto"/>
        <w:textAlignment w:val="baseline"/>
        <w:rPr>
          <w:rFonts w:ascii="Garamond" w:hAnsi="Garamond" w:cs="Arial"/>
          <w:bCs/>
          <w:sz w:val="22"/>
          <w:szCs w:val="22"/>
        </w:rPr>
      </w:pPr>
    </w:p>
    <w:p w:rsidR="00CB237F" w:rsidRPr="006E7182" w:rsidRDefault="00CB237F" w:rsidP="00CB237F">
      <w:pPr>
        <w:rPr>
          <w:sz w:val="22"/>
          <w:szCs w:val="22"/>
        </w:rPr>
      </w:pPr>
    </w:p>
    <w:p w:rsidR="00CB237F" w:rsidRPr="006E7182" w:rsidRDefault="00CB237F" w:rsidP="00CB237F">
      <w:pPr>
        <w:rPr>
          <w:sz w:val="22"/>
          <w:szCs w:val="22"/>
        </w:rPr>
      </w:pPr>
    </w:p>
    <w:p w:rsidR="003F56C4" w:rsidRPr="006E7182" w:rsidRDefault="003F56C4">
      <w:pPr>
        <w:rPr>
          <w:sz w:val="22"/>
          <w:szCs w:val="22"/>
        </w:rPr>
      </w:pPr>
    </w:p>
    <w:sectPr w:rsidR="003F56C4" w:rsidRPr="006E718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0B" w:rsidRDefault="0066230B" w:rsidP="00CB237F">
      <w:pPr>
        <w:spacing w:after="0" w:line="240" w:lineRule="auto"/>
      </w:pPr>
      <w:r>
        <w:separator/>
      </w:r>
    </w:p>
  </w:endnote>
  <w:endnote w:type="continuationSeparator" w:id="0">
    <w:p w:rsidR="0066230B" w:rsidRDefault="0066230B" w:rsidP="00CB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92345"/>
      <w:docPartObj>
        <w:docPartGallery w:val="Page Numbers (Bottom of Page)"/>
        <w:docPartUnique/>
      </w:docPartObj>
    </w:sdtPr>
    <w:sdtContent>
      <w:sdt>
        <w:sdtPr>
          <w:id w:val="-1669238322"/>
          <w:docPartObj>
            <w:docPartGallery w:val="Page Numbers (Top of Page)"/>
            <w:docPartUnique/>
          </w:docPartObj>
        </w:sdtPr>
        <w:sdtContent>
          <w:p w:rsidR="00CB237F" w:rsidRDefault="00CB237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6E7182">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E7182">
              <w:rPr>
                <w:b/>
                <w:bCs/>
                <w:noProof/>
              </w:rPr>
              <w:t>21</w:t>
            </w:r>
            <w:r>
              <w:rPr>
                <w:b/>
                <w:bCs/>
                <w:sz w:val="24"/>
                <w:szCs w:val="24"/>
              </w:rPr>
              <w:fldChar w:fldCharType="end"/>
            </w:r>
          </w:p>
        </w:sdtContent>
      </w:sdt>
    </w:sdtContent>
  </w:sdt>
  <w:p w:rsidR="00CB237F" w:rsidRDefault="00CB237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0B" w:rsidRDefault="0066230B" w:rsidP="00CB237F">
      <w:pPr>
        <w:spacing w:after="0" w:line="240" w:lineRule="auto"/>
      </w:pPr>
      <w:r>
        <w:separator/>
      </w:r>
    </w:p>
  </w:footnote>
  <w:footnote w:type="continuationSeparator" w:id="0">
    <w:p w:rsidR="0066230B" w:rsidRDefault="0066230B" w:rsidP="00CB2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7F" w:rsidRDefault="00CB237F" w:rsidP="00CB237F">
    <w:pPr>
      <w:pStyle w:val="Ttulo1"/>
      <w:ind w:left="1701"/>
      <w:rPr>
        <w:rFonts w:ascii="Arial" w:hAnsi="Arial"/>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pt;margin-top:-1pt;width:73.2pt;height:75.35pt;z-index:251658240" o:allowincell="f">
          <v:imagedata r:id="rId1" o:title=""/>
          <w10:wrap type="topAndBottom"/>
        </v:shape>
        <o:OLEObject Type="Embed" ProgID="PBrush" ShapeID="_x0000_s2049" DrawAspect="Content" ObjectID="_1509784956" r:id="rId2"/>
      </w:pict>
    </w:r>
    <w:r>
      <w:rPr>
        <w:rFonts w:ascii="Arial" w:hAnsi="Arial"/>
        <w:noProof/>
        <w:sz w:val="22"/>
      </w:rPr>
      <mc:AlternateContent>
        <mc:Choice Requires="wps">
          <w:drawing>
            <wp:anchor distT="0" distB="0" distL="114300" distR="114300" simplePos="0" relativeHeight="251664384" behindDoc="0" locked="0" layoutInCell="0" allowOverlap="1" wp14:anchorId="76CA35CD" wp14:editId="467EF388">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3360" behindDoc="0" locked="0" layoutInCell="0" allowOverlap="1" wp14:anchorId="0F517E34" wp14:editId="4463438B">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rFonts w:ascii="Arial" w:hAnsi="Arial"/>
        <w:noProof/>
        <w:sz w:val="22"/>
      </w:rPr>
      <mc:AlternateContent>
        <mc:Choice Requires="wps">
          <w:drawing>
            <wp:anchor distT="0" distB="0" distL="114300" distR="114300" simplePos="0" relativeHeight="251662336" behindDoc="0" locked="0" layoutInCell="0" allowOverlap="1" wp14:anchorId="2F22FD3F" wp14:editId="6C5A13E1">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1312" behindDoc="0" locked="0" layoutInCell="0" allowOverlap="1" wp14:anchorId="56B98F34" wp14:editId="27B7B075">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rFonts w:ascii="Arial" w:hAnsi="Arial"/>
        <w:noProof/>
        <w:sz w:val="22"/>
      </w:rPr>
      <mc:AlternateContent>
        <mc:Choice Requires="wps">
          <w:drawing>
            <wp:anchor distT="0" distB="0" distL="114300" distR="114300" simplePos="0" relativeHeight="251660288" behindDoc="0" locked="0" layoutInCell="0" allowOverlap="1" wp14:anchorId="4CF947ED" wp14:editId="12493D9F">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rFonts w:ascii="Arial" w:hAnsi="Arial"/>
        <w:noProof/>
        <w:sz w:val="22"/>
      </w:rPr>
      <mc:AlternateContent>
        <mc:Choice Requires="wps">
          <w:drawing>
            <wp:anchor distT="0" distB="0" distL="114300" distR="114300" simplePos="0" relativeHeight="251659264" behindDoc="0" locked="0" layoutInCell="0" allowOverlap="1" wp14:anchorId="1ECDAD2B" wp14:editId="53790B22">
              <wp:simplePos x="0" y="0"/>
              <wp:positionH relativeFrom="column">
                <wp:posOffset>-205740</wp:posOffset>
              </wp:positionH>
              <wp:positionV relativeFrom="paragraph">
                <wp:posOffset>-182880</wp:posOffset>
              </wp:positionV>
              <wp:extent cx="189230" cy="16459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CB237F" w:rsidRDefault="00CB237F" w:rsidP="00CB237F">
    <w:pPr>
      <w:pStyle w:val="Ttulo2"/>
      <w:ind w:left="1701"/>
      <w:rPr>
        <w:rFonts w:ascii="Arial" w:hAnsi="Arial"/>
      </w:rPr>
    </w:pPr>
    <w:r>
      <w:rPr>
        <w:rFonts w:ascii="Arial" w:hAnsi="Arial"/>
        <w:sz w:val="22"/>
      </w:rPr>
      <w:t>MUNICÍPIO DE BOM JESUS DO OESTE</w:t>
    </w:r>
  </w:p>
  <w:p w:rsidR="00CB237F" w:rsidRDefault="00CB237F" w:rsidP="00CB237F">
    <w:pPr>
      <w:spacing w:line="240" w:lineRule="auto"/>
      <w:ind w:left="1701"/>
      <w:rPr>
        <w:rFonts w:ascii="Arial" w:hAnsi="Arial"/>
      </w:rPr>
    </w:pPr>
    <w:r>
      <w:rPr>
        <w:rFonts w:ascii="Arial" w:hAnsi="Arial"/>
      </w:rPr>
      <w:t>Av. Nossa Senhora de Fátima, 120</w:t>
    </w:r>
  </w:p>
  <w:p w:rsidR="00CB237F" w:rsidRDefault="00CB237F" w:rsidP="00CB237F">
    <w:pPr>
      <w:spacing w:line="240" w:lineRule="auto"/>
      <w:ind w:left="1701"/>
      <w:rPr>
        <w:rFonts w:ascii="Arial" w:hAnsi="Arial"/>
      </w:rPr>
    </w:pPr>
    <w:r>
      <w:rPr>
        <w:rFonts w:ascii="Arial" w:hAnsi="Arial"/>
      </w:rPr>
      <w:t xml:space="preserve">   CEP 89.873-000</w:t>
    </w:r>
  </w:p>
  <w:p w:rsidR="00CB237F" w:rsidRDefault="00CB237F" w:rsidP="00CB237F">
    <w:pPr>
      <w:spacing w:line="240" w:lineRule="auto"/>
      <w:ind w:left="1701"/>
      <w:rPr>
        <w:rFonts w:ascii="Arial" w:hAnsi="Arial"/>
      </w:rPr>
    </w:pPr>
    <w:r>
      <w:rPr>
        <w:rFonts w:ascii="Arial" w:hAnsi="Arial"/>
      </w:rPr>
      <w:t xml:space="preserve">Fone/Fax: (0 **49) 3363 0200 / 3363 0201 / 3363 0041 </w:t>
    </w:r>
  </w:p>
  <w:p w:rsidR="00CB237F" w:rsidRDefault="00CB237F" w:rsidP="00CB237F">
    <w:pPr>
      <w:pStyle w:val="Cabealho"/>
    </w:pPr>
    <w:r>
      <w:t xml:space="preserve">                                  CNPJ 01.594.009/0001-30</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7F"/>
    <w:rsid w:val="003F56C4"/>
    <w:rsid w:val="0066230B"/>
    <w:rsid w:val="006E7182"/>
    <w:rsid w:val="00CB23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7F"/>
    <w:rPr>
      <w:rFonts w:ascii="Times New Roman" w:eastAsia="Times New Roman" w:hAnsi="Times New Roman" w:cs="Times New Roman"/>
      <w:sz w:val="20"/>
      <w:szCs w:val="20"/>
    </w:rPr>
  </w:style>
  <w:style w:type="paragraph" w:styleId="Ttulo1">
    <w:name w:val="heading 1"/>
    <w:basedOn w:val="Normal"/>
    <w:next w:val="Normal"/>
    <w:link w:val="Ttulo1Char"/>
    <w:qFormat/>
    <w:rsid w:val="00CB237F"/>
    <w:pPr>
      <w:keepNext/>
      <w:spacing w:after="0" w:line="240" w:lineRule="auto"/>
      <w:outlineLvl w:val="0"/>
    </w:pPr>
    <w:rPr>
      <w:b/>
      <w:sz w:val="40"/>
      <w:lang w:eastAsia="pt-BR"/>
    </w:rPr>
  </w:style>
  <w:style w:type="paragraph" w:styleId="Ttulo2">
    <w:name w:val="heading 2"/>
    <w:basedOn w:val="Normal"/>
    <w:next w:val="Normal"/>
    <w:link w:val="Ttulo2Char"/>
    <w:qFormat/>
    <w:rsid w:val="00CB237F"/>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23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237F"/>
    <w:rPr>
      <w:rFonts w:ascii="Times New Roman" w:eastAsia="Times New Roman" w:hAnsi="Times New Roman" w:cs="Times New Roman"/>
      <w:sz w:val="20"/>
      <w:szCs w:val="20"/>
    </w:rPr>
  </w:style>
  <w:style w:type="paragraph" w:styleId="Rodap">
    <w:name w:val="footer"/>
    <w:basedOn w:val="Normal"/>
    <w:link w:val="RodapChar"/>
    <w:uiPriority w:val="99"/>
    <w:unhideWhenUsed/>
    <w:rsid w:val="00CB237F"/>
    <w:pPr>
      <w:tabs>
        <w:tab w:val="center" w:pos="4252"/>
        <w:tab w:val="right" w:pos="8504"/>
      </w:tabs>
      <w:spacing w:after="0" w:line="240" w:lineRule="auto"/>
    </w:pPr>
  </w:style>
  <w:style w:type="character" w:customStyle="1" w:styleId="RodapChar">
    <w:name w:val="Rodapé Char"/>
    <w:basedOn w:val="Fontepargpadro"/>
    <w:link w:val="Rodap"/>
    <w:uiPriority w:val="99"/>
    <w:rsid w:val="00CB237F"/>
    <w:rPr>
      <w:rFonts w:ascii="Times New Roman" w:eastAsia="Times New Roman" w:hAnsi="Times New Roman" w:cs="Times New Roman"/>
      <w:sz w:val="20"/>
      <w:szCs w:val="20"/>
    </w:rPr>
  </w:style>
  <w:style w:type="character" w:customStyle="1" w:styleId="Ttulo1Char">
    <w:name w:val="Título 1 Char"/>
    <w:basedOn w:val="Fontepargpadro"/>
    <w:link w:val="Ttulo1"/>
    <w:rsid w:val="00CB237F"/>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CB237F"/>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7F"/>
    <w:rPr>
      <w:rFonts w:ascii="Times New Roman" w:eastAsia="Times New Roman" w:hAnsi="Times New Roman" w:cs="Times New Roman"/>
      <w:sz w:val="20"/>
      <w:szCs w:val="20"/>
    </w:rPr>
  </w:style>
  <w:style w:type="paragraph" w:styleId="Ttulo1">
    <w:name w:val="heading 1"/>
    <w:basedOn w:val="Normal"/>
    <w:next w:val="Normal"/>
    <w:link w:val="Ttulo1Char"/>
    <w:qFormat/>
    <w:rsid w:val="00CB237F"/>
    <w:pPr>
      <w:keepNext/>
      <w:spacing w:after="0" w:line="240" w:lineRule="auto"/>
      <w:outlineLvl w:val="0"/>
    </w:pPr>
    <w:rPr>
      <w:b/>
      <w:sz w:val="40"/>
      <w:lang w:eastAsia="pt-BR"/>
    </w:rPr>
  </w:style>
  <w:style w:type="paragraph" w:styleId="Ttulo2">
    <w:name w:val="heading 2"/>
    <w:basedOn w:val="Normal"/>
    <w:next w:val="Normal"/>
    <w:link w:val="Ttulo2Char"/>
    <w:qFormat/>
    <w:rsid w:val="00CB237F"/>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23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237F"/>
    <w:rPr>
      <w:rFonts w:ascii="Times New Roman" w:eastAsia="Times New Roman" w:hAnsi="Times New Roman" w:cs="Times New Roman"/>
      <w:sz w:val="20"/>
      <w:szCs w:val="20"/>
    </w:rPr>
  </w:style>
  <w:style w:type="paragraph" w:styleId="Rodap">
    <w:name w:val="footer"/>
    <w:basedOn w:val="Normal"/>
    <w:link w:val="RodapChar"/>
    <w:uiPriority w:val="99"/>
    <w:unhideWhenUsed/>
    <w:rsid w:val="00CB237F"/>
    <w:pPr>
      <w:tabs>
        <w:tab w:val="center" w:pos="4252"/>
        <w:tab w:val="right" w:pos="8504"/>
      </w:tabs>
      <w:spacing w:after="0" w:line="240" w:lineRule="auto"/>
    </w:pPr>
  </w:style>
  <w:style w:type="character" w:customStyle="1" w:styleId="RodapChar">
    <w:name w:val="Rodapé Char"/>
    <w:basedOn w:val="Fontepargpadro"/>
    <w:link w:val="Rodap"/>
    <w:uiPriority w:val="99"/>
    <w:rsid w:val="00CB237F"/>
    <w:rPr>
      <w:rFonts w:ascii="Times New Roman" w:eastAsia="Times New Roman" w:hAnsi="Times New Roman" w:cs="Times New Roman"/>
      <w:sz w:val="20"/>
      <w:szCs w:val="20"/>
    </w:rPr>
  </w:style>
  <w:style w:type="character" w:customStyle="1" w:styleId="Ttulo1Char">
    <w:name w:val="Título 1 Char"/>
    <w:basedOn w:val="Fontepargpadro"/>
    <w:link w:val="Ttulo1"/>
    <w:rsid w:val="00CB237F"/>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CB237F"/>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8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2BF10-CCB5-4354-BD49-11BD915C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6311</Words>
  <Characters>34083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2015-11-23T13:56:00Z</cp:lastPrinted>
  <dcterms:created xsi:type="dcterms:W3CDTF">2015-11-23T13:38:00Z</dcterms:created>
  <dcterms:modified xsi:type="dcterms:W3CDTF">2015-11-23T13:56:00Z</dcterms:modified>
</cp:coreProperties>
</file>