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42" w:rsidRPr="00CD1B33" w:rsidRDefault="00A75237" w:rsidP="005F01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pt-BR"/>
        </w:rPr>
        <w:t xml:space="preserve">  </w:t>
      </w:r>
      <w:r w:rsidR="00B76557" w:rsidRPr="00CD1B33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pt-BR"/>
        </w:rPr>
        <w:t>MEMORIAL DESCRITIVO</w:t>
      </w:r>
    </w:p>
    <w:p w:rsidR="00232FCB" w:rsidRDefault="00232FCB" w:rsidP="00232FCB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:rsidR="00957C00" w:rsidRDefault="00957C00" w:rsidP="00232FCB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b/>
          <w:bCs/>
          <w:sz w:val="20"/>
          <w:szCs w:val="20"/>
        </w:rPr>
        <w:t>DADOS DA OBRA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957C00">
        <w:rPr>
          <w:b/>
          <w:sz w:val="20"/>
          <w:szCs w:val="20"/>
        </w:rPr>
        <w:t>Obra:</w:t>
      </w:r>
      <w:r w:rsidR="00A94B94">
        <w:rPr>
          <w:b/>
          <w:sz w:val="20"/>
          <w:szCs w:val="20"/>
        </w:rPr>
        <w:t xml:space="preserve"> </w:t>
      </w:r>
      <w:r w:rsidR="00A94B94">
        <w:rPr>
          <w:sz w:val="20"/>
          <w:szCs w:val="20"/>
        </w:rPr>
        <w:t>I</w:t>
      </w:r>
      <w:r w:rsidR="00A94B94" w:rsidRPr="00A94B94">
        <w:rPr>
          <w:sz w:val="20"/>
          <w:szCs w:val="20"/>
        </w:rPr>
        <w:t>mplantaç</w:t>
      </w:r>
      <w:r w:rsidR="00A94B94">
        <w:rPr>
          <w:sz w:val="20"/>
          <w:szCs w:val="20"/>
        </w:rPr>
        <w:t xml:space="preserve">ão </w:t>
      </w:r>
      <w:r w:rsidR="00A94B94" w:rsidRPr="00A94B94">
        <w:rPr>
          <w:sz w:val="20"/>
          <w:szCs w:val="20"/>
        </w:rPr>
        <w:t xml:space="preserve">de </w:t>
      </w:r>
      <w:r w:rsidRPr="00A94B94">
        <w:rPr>
          <w:sz w:val="20"/>
          <w:szCs w:val="20"/>
        </w:rPr>
        <w:t>Rotatórias</w:t>
      </w:r>
      <w:r w:rsidR="00F56666">
        <w:rPr>
          <w:sz w:val="20"/>
          <w:szCs w:val="20"/>
        </w:rPr>
        <w:t xml:space="preserve"> no Município de Bom Jesus do Oeste</w:t>
      </w:r>
    </w:p>
    <w:p w:rsidR="00F56666" w:rsidRDefault="00F56666" w:rsidP="00957C00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:rsidR="00957C00" w:rsidRPr="00957C00" w:rsidRDefault="00957C00" w:rsidP="00957C00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957C00">
        <w:rPr>
          <w:b/>
          <w:sz w:val="20"/>
          <w:szCs w:val="20"/>
        </w:rPr>
        <w:t>Local:</w:t>
      </w:r>
    </w:p>
    <w:p w:rsidR="00957C00" w:rsidRPr="004554EB" w:rsidRDefault="00957C00" w:rsidP="00A94B94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b/>
          <w:sz w:val="20"/>
          <w:szCs w:val="20"/>
        </w:rPr>
        <w:t>Rotatória 01</w:t>
      </w:r>
      <w:r w:rsidRPr="004554EB">
        <w:rPr>
          <w:sz w:val="20"/>
          <w:szCs w:val="20"/>
        </w:rPr>
        <w:t xml:space="preserve"> – ø 5,00m – </w:t>
      </w:r>
      <w:r w:rsidR="003E5550">
        <w:rPr>
          <w:sz w:val="20"/>
          <w:szCs w:val="20"/>
        </w:rPr>
        <w:t>Avenida Cristo Rei com Rua La Salle</w:t>
      </w:r>
    </w:p>
    <w:p w:rsidR="00957C00" w:rsidRPr="004554EB" w:rsidRDefault="00957C00" w:rsidP="00A94B94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sz w:val="20"/>
          <w:szCs w:val="20"/>
        </w:rPr>
        <w:t>Área Total: 19,63m²</w:t>
      </w:r>
    </w:p>
    <w:p w:rsidR="00957C00" w:rsidRPr="004554EB" w:rsidRDefault="00957C00" w:rsidP="00A94B94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b/>
          <w:sz w:val="20"/>
          <w:szCs w:val="20"/>
        </w:rPr>
        <w:t>Rotatória 02</w:t>
      </w:r>
      <w:r w:rsidRPr="004554EB">
        <w:rPr>
          <w:sz w:val="20"/>
          <w:szCs w:val="20"/>
        </w:rPr>
        <w:t xml:space="preserve"> – ø </w:t>
      </w:r>
      <w:r w:rsidR="00B15E11">
        <w:rPr>
          <w:sz w:val="20"/>
          <w:szCs w:val="20"/>
        </w:rPr>
        <w:t>7</w:t>
      </w:r>
      <w:r w:rsidRPr="004554EB">
        <w:rPr>
          <w:sz w:val="20"/>
          <w:szCs w:val="20"/>
        </w:rPr>
        <w:t xml:space="preserve">,00m – </w:t>
      </w:r>
      <w:r w:rsidR="00B15E11">
        <w:rPr>
          <w:sz w:val="20"/>
          <w:szCs w:val="20"/>
        </w:rPr>
        <w:t>Avenida Planalto com Rua La Salle</w:t>
      </w:r>
    </w:p>
    <w:p w:rsidR="00957C00" w:rsidRDefault="00957C00" w:rsidP="00A94B94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sz w:val="20"/>
          <w:szCs w:val="20"/>
        </w:rPr>
        <w:t xml:space="preserve">Área Total: </w:t>
      </w:r>
      <w:r w:rsidR="003E5550">
        <w:rPr>
          <w:sz w:val="20"/>
          <w:szCs w:val="20"/>
        </w:rPr>
        <w:t>38,48</w:t>
      </w:r>
      <w:r w:rsidRPr="004554EB">
        <w:rPr>
          <w:sz w:val="20"/>
          <w:szCs w:val="20"/>
        </w:rPr>
        <w:t>m²</w:t>
      </w:r>
    </w:p>
    <w:p w:rsidR="00B15E11" w:rsidRPr="004554EB" w:rsidRDefault="0068313A" w:rsidP="00B15E11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Rotatória 03</w:t>
      </w:r>
      <w:r w:rsidR="00B15E11">
        <w:rPr>
          <w:sz w:val="20"/>
          <w:szCs w:val="20"/>
        </w:rPr>
        <w:t xml:space="preserve"> – ø 7</w:t>
      </w:r>
      <w:r w:rsidR="00B15E11" w:rsidRPr="004554EB">
        <w:rPr>
          <w:sz w:val="20"/>
          <w:szCs w:val="20"/>
        </w:rPr>
        <w:t xml:space="preserve">,00m – </w:t>
      </w:r>
      <w:r w:rsidR="00B15E11">
        <w:rPr>
          <w:sz w:val="20"/>
          <w:szCs w:val="20"/>
        </w:rPr>
        <w:t>Avenida Planalto com Rua Carolina</w:t>
      </w:r>
    </w:p>
    <w:p w:rsidR="00B15E11" w:rsidRPr="004554EB" w:rsidRDefault="00B15E11" w:rsidP="00B15E11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sz w:val="20"/>
          <w:szCs w:val="20"/>
        </w:rPr>
        <w:t xml:space="preserve">Área Total: </w:t>
      </w:r>
      <w:r>
        <w:rPr>
          <w:sz w:val="20"/>
          <w:szCs w:val="20"/>
        </w:rPr>
        <w:t>38,48</w:t>
      </w:r>
      <w:r w:rsidRPr="004554EB">
        <w:rPr>
          <w:sz w:val="20"/>
          <w:szCs w:val="20"/>
        </w:rPr>
        <w:t>m²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sz w:val="20"/>
          <w:szCs w:val="20"/>
        </w:rPr>
        <w:t xml:space="preserve">Totalizando a implantação de </w:t>
      </w:r>
      <w:r w:rsidR="00044A24">
        <w:rPr>
          <w:sz w:val="20"/>
          <w:szCs w:val="20"/>
        </w:rPr>
        <w:t xml:space="preserve">três </w:t>
      </w:r>
      <w:r w:rsidRPr="004554EB">
        <w:rPr>
          <w:sz w:val="20"/>
          <w:szCs w:val="20"/>
        </w:rPr>
        <w:t>rotatórias</w:t>
      </w:r>
      <w:r w:rsidR="00044A24">
        <w:rPr>
          <w:sz w:val="20"/>
          <w:szCs w:val="20"/>
        </w:rPr>
        <w:t>.</w:t>
      </w:r>
    </w:p>
    <w:p w:rsidR="00A94B94" w:rsidRDefault="00A94B94" w:rsidP="00957C00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:rsidR="00F56666" w:rsidRDefault="00F56666" w:rsidP="00957C00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:rsidR="00957C00" w:rsidRPr="00A94B94" w:rsidRDefault="00A94B94" w:rsidP="00957C00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A94B94">
        <w:rPr>
          <w:b/>
          <w:sz w:val="20"/>
          <w:szCs w:val="20"/>
        </w:rPr>
        <w:t>DADOS CONTRATANTE</w:t>
      </w:r>
    </w:p>
    <w:p w:rsidR="00957C00" w:rsidRDefault="00044A24" w:rsidP="00957C0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Município de</w:t>
      </w:r>
      <w:r w:rsidR="00957C00">
        <w:rPr>
          <w:sz w:val="20"/>
          <w:szCs w:val="20"/>
        </w:rPr>
        <w:t xml:space="preserve"> </w:t>
      </w:r>
      <w:r w:rsidR="00B15E11">
        <w:rPr>
          <w:sz w:val="20"/>
          <w:szCs w:val="20"/>
        </w:rPr>
        <w:t>Bom Jesus do Oeste</w:t>
      </w:r>
      <w:r w:rsidR="00957C00">
        <w:rPr>
          <w:sz w:val="20"/>
          <w:szCs w:val="20"/>
        </w:rPr>
        <w:t>, Estado de Santa Catarina</w:t>
      </w:r>
    </w:p>
    <w:p w:rsidR="00957C00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Endereço: </w:t>
      </w:r>
      <w:r w:rsidR="00B15E11">
        <w:rPr>
          <w:sz w:val="20"/>
          <w:szCs w:val="20"/>
        </w:rPr>
        <w:t>Av. Nossa Senhora de Fátima</w:t>
      </w:r>
      <w:r>
        <w:rPr>
          <w:sz w:val="20"/>
          <w:szCs w:val="20"/>
        </w:rPr>
        <w:t xml:space="preserve">, n. </w:t>
      </w:r>
      <w:r w:rsidR="00B15E11">
        <w:rPr>
          <w:sz w:val="20"/>
          <w:szCs w:val="20"/>
        </w:rPr>
        <w:t>120</w:t>
      </w:r>
      <w:r>
        <w:rPr>
          <w:sz w:val="20"/>
          <w:szCs w:val="20"/>
        </w:rPr>
        <w:t>, Bairro Centro – CEP 89</w:t>
      </w:r>
      <w:r w:rsidR="00B15E11">
        <w:rPr>
          <w:sz w:val="20"/>
          <w:szCs w:val="20"/>
        </w:rPr>
        <w:t>.</w:t>
      </w:r>
      <w:r>
        <w:rPr>
          <w:sz w:val="20"/>
          <w:szCs w:val="20"/>
        </w:rPr>
        <w:t>87</w:t>
      </w:r>
      <w:r w:rsidR="00B15E11">
        <w:rPr>
          <w:sz w:val="20"/>
          <w:szCs w:val="20"/>
        </w:rPr>
        <w:t>3</w:t>
      </w:r>
      <w:r>
        <w:rPr>
          <w:sz w:val="20"/>
          <w:szCs w:val="20"/>
        </w:rPr>
        <w:t>-000</w:t>
      </w:r>
    </w:p>
    <w:p w:rsidR="00957C00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CNPJ </w:t>
      </w:r>
      <w:r w:rsidR="0068313A">
        <w:rPr>
          <w:sz w:val="20"/>
          <w:szCs w:val="20"/>
        </w:rPr>
        <w:t>01.594.009/0001-30</w:t>
      </w:r>
    </w:p>
    <w:p w:rsidR="00957C00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F56666" w:rsidRPr="004554EB" w:rsidRDefault="00F56666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b/>
          <w:bCs/>
          <w:sz w:val="20"/>
          <w:szCs w:val="20"/>
        </w:rPr>
        <w:t>DADOS DO RESPONSÁVEL TÉCNICO</w:t>
      </w:r>
      <w:r w:rsidR="00044A24">
        <w:rPr>
          <w:b/>
          <w:bCs/>
          <w:sz w:val="20"/>
          <w:szCs w:val="20"/>
        </w:rPr>
        <w:t xml:space="preserve"> </w:t>
      </w:r>
    </w:p>
    <w:p w:rsidR="00957C00" w:rsidRPr="004554EB" w:rsidRDefault="0068313A" w:rsidP="00957C0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Andreia Moretto Baesso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sz w:val="20"/>
          <w:szCs w:val="20"/>
        </w:rPr>
        <w:t>Arquiteta e Urbanista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sz w:val="20"/>
          <w:szCs w:val="20"/>
        </w:rPr>
        <w:t xml:space="preserve">CAU: </w:t>
      </w:r>
      <w:r w:rsidR="0068313A">
        <w:rPr>
          <w:sz w:val="20"/>
          <w:szCs w:val="20"/>
        </w:rPr>
        <w:t>A96585-5</w:t>
      </w:r>
    </w:p>
    <w:p w:rsidR="00957C00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F56666" w:rsidRPr="004554EB" w:rsidRDefault="00F56666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Pr="004554EB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4554EB">
        <w:rPr>
          <w:b/>
          <w:bCs/>
          <w:sz w:val="20"/>
          <w:szCs w:val="20"/>
        </w:rPr>
        <w:t>FINALIDADE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Pr="004554EB" w:rsidRDefault="00957C00" w:rsidP="00957C0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554EB">
        <w:rPr>
          <w:rFonts w:ascii="Arial" w:hAnsi="Arial" w:cs="Arial"/>
          <w:sz w:val="20"/>
          <w:szCs w:val="20"/>
        </w:rPr>
        <w:t xml:space="preserve">Tem como finalidade a descrição das etapas construtivas, bem como os materiais utilizados para execução da obra de </w:t>
      </w:r>
      <w:r w:rsidRPr="004554EB">
        <w:rPr>
          <w:rFonts w:ascii="Arial" w:hAnsi="Arial" w:cs="Arial"/>
          <w:b/>
          <w:bCs/>
          <w:sz w:val="20"/>
          <w:szCs w:val="20"/>
        </w:rPr>
        <w:t>Implantação de Rotatórias</w:t>
      </w:r>
      <w:r w:rsidRPr="004554EB">
        <w:rPr>
          <w:rFonts w:ascii="Arial" w:hAnsi="Arial" w:cs="Arial"/>
          <w:sz w:val="20"/>
          <w:szCs w:val="20"/>
        </w:rPr>
        <w:t>.</w:t>
      </w:r>
    </w:p>
    <w:p w:rsidR="00957C00" w:rsidRPr="004554EB" w:rsidRDefault="00957C00" w:rsidP="00957C0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554EB">
        <w:rPr>
          <w:rFonts w:ascii="Arial" w:hAnsi="Arial" w:cs="Arial"/>
          <w:sz w:val="20"/>
          <w:szCs w:val="20"/>
        </w:rPr>
        <w:t>A obra deverá ser executada de acordo com o projeto, e seus complementos. Toda e qualquer alteração</w:t>
      </w:r>
      <w:r w:rsidR="008665EB">
        <w:rPr>
          <w:rFonts w:ascii="Arial" w:hAnsi="Arial" w:cs="Arial"/>
          <w:sz w:val="20"/>
          <w:szCs w:val="20"/>
        </w:rPr>
        <w:t>,</w:t>
      </w:r>
      <w:r w:rsidRPr="004554EB">
        <w:rPr>
          <w:rFonts w:ascii="Arial" w:hAnsi="Arial" w:cs="Arial"/>
          <w:sz w:val="20"/>
          <w:szCs w:val="20"/>
        </w:rPr>
        <w:t xml:space="preserve"> que por necessidade deva ser realizada no projeto ou nas especificações</w:t>
      </w:r>
      <w:r w:rsidR="008665EB">
        <w:rPr>
          <w:rFonts w:ascii="Arial" w:hAnsi="Arial" w:cs="Arial"/>
          <w:sz w:val="20"/>
          <w:szCs w:val="20"/>
        </w:rPr>
        <w:t>,</w:t>
      </w:r>
      <w:r w:rsidRPr="004554EB">
        <w:rPr>
          <w:rFonts w:ascii="Arial" w:hAnsi="Arial" w:cs="Arial"/>
          <w:sz w:val="20"/>
          <w:szCs w:val="20"/>
        </w:rPr>
        <w:t xml:space="preserve"> visando melhorias, só poderão ser realizadas mediante prévia autorização da área técnica da </w:t>
      </w:r>
      <w:r w:rsidRPr="004554EB">
        <w:rPr>
          <w:rFonts w:ascii="Arial" w:hAnsi="Arial" w:cs="Arial"/>
          <w:sz w:val="20"/>
          <w:szCs w:val="20"/>
        </w:rPr>
        <w:lastRenderedPageBreak/>
        <w:t>Prefeitura, após estudo de viabilidade. Todos os materiais e serviços utilizados na obra deverão seguir as Normas Técnicas e recomendações de execução do DEINFRA, DNIT e ABNT.</w:t>
      </w:r>
    </w:p>
    <w:p w:rsidR="00957C00" w:rsidRPr="004554EB" w:rsidRDefault="00957C00" w:rsidP="00957C0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554EB">
        <w:rPr>
          <w:rFonts w:ascii="Arial" w:hAnsi="Arial" w:cs="Arial"/>
          <w:sz w:val="20"/>
          <w:szCs w:val="20"/>
        </w:rPr>
        <w:t>A rotatória será composta de peças pré-moldadas em concreto 2</w:t>
      </w:r>
      <w:r w:rsidR="008665EB">
        <w:rPr>
          <w:rFonts w:ascii="Arial" w:hAnsi="Arial" w:cs="Arial"/>
          <w:sz w:val="20"/>
          <w:szCs w:val="20"/>
        </w:rPr>
        <w:t>5</w:t>
      </w:r>
      <w:r w:rsidRPr="004554EB">
        <w:rPr>
          <w:rFonts w:ascii="Arial" w:hAnsi="Arial" w:cs="Arial"/>
          <w:sz w:val="20"/>
          <w:szCs w:val="20"/>
        </w:rPr>
        <w:t xml:space="preserve">MPA, fixadas no pavimento existente através de camada de concreto, </w:t>
      </w:r>
      <w:r w:rsidR="008665EB">
        <w:rPr>
          <w:rFonts w:ascii="Arial" w:hAnsi="Arial" w:cs="Arial"/>
          <w:sz w:val="20"/>
          <w:szCs w:val="20"/>
        </w:rPr>
        <w:t xml:space="preserve">e </w:t>
      </w:r>
      <w:r w:rsidRPr="004554EB">
        <w:rPr>
          <w:rFonts w:ascii="Arial" w:hAnsi="Arial" w:cs="Arial"/>
          <w:sz w:val="20"/>
          <w:szCs w:val="20"/>
        </w:rPr>
        <w:t xml:space="preserve">travadas </w:t>
      </w:r>
      <w:r w:rsidR="008665EB">
        <w:rPr>
          <w:rFonts w:ascii="Arial" w:hAnsi="Arial" w:cs="Arial"/>
          <w:sz w:val="20"/>
          <w:szCs w:val="20"/>
        </w:rPr>
        <w:t>por</w:t>
      </w:r>
      <w:r w:rsidRPr="004554EB">
        <w:rPr>
          <w:rFonts w:ascii="Arial" w:hAnsi="Arial" w:cs="Arial"/>
          <w:sz w:val="20"/>
          <w:szCs w:val="20"/>
        </w:rPr>
        <w:t xml:space="preserve"> barras de ferro </w:t>
      </w:r>
      <w:r w:rsidR="008665EB">
        <w:rPr>
          <w:rFonts w:ascii="Arial" w:hAnsi="Arial" w:cs="Arial"/>
          <w:sz w:val="20"/>
          <w:szCs w:val="20"/>
        </w:rPr>
        <w:t xml:space="preserve">de </w:t>
      </w:r>
      <w:r w:rsidRPr="004554EB">
        <w:rPr>
          <w:rFonts w:ascii="Arial" w:hAnsi="Arial" w:cs="Arial"/>
          <w:sz w:val="20"/>
          <w:szCs w:val="20"/>
        </w:rPr>
        <w:t>3/8</w:t>
      </w:r>
      <w:r w:rsidR="008665EB">
        <w:rPr>
          <w:rFonts w:ascii="Arial" w:hAnsi="Arial" w:cs="Arial"/>
          <w:sz w:val="20"/>
          <w:szCs w:val="20"/>
        </w:rPr>
        <w:t>”</w:t>
      </w:r>
      <w:r w:rsidRPr="004554EB">
        <w:rPr>
          <w:rFonts w:ascii="Arial" w:hAnsi="Arial" w:cs="Arial"/>
          <w:sz w:val="20"/>
          <w:szCs w:val="20"/>
        </w:rPr>
        <w:t xml:space="preserve"> entre o pavimento e a peça pré-moldada, o acabamento entre as </w:t>
      </w:r>
      <w:r w:rsidR="008665EB">
        <w:rPr>
          <w:rFonts w:ascii="Arial" w:hAnsi="Arial" w:cs="Arial"/>
          <w:sz w:val="20"/>
          <w:szCs w:val="20"/>
        </w:rPr>
        <w:t>mesmas</w:t>
      </w:r>
      <w:r w:rsidRPr="004554EB">
        <w:rPr>
          <w:rFonts w:ascii="Arial" w:hAnsi="Arial" w:cs="Arial"/>
          <w:sz w:val="20"/>
          <w:szCs w:val="20"/>
        </w:rPr>
        <w:t xml:space="preserve"> será </w:t>
      </w:r>
      <w:r w:rsidR="008665EB">
        <w:rPr>
          <w:rFonts w:ascii="Arial" w:hAnsi="Arial" w:cs="Arial"/>
          <w:sz w:val="20"/>
          <w:szCs w:val="20"/>
        </w:rPr>
        <w:t>em</w:t>
      </w:r>
      <w:r w:rsidRPr="004554EB">
        <w:rPr>
          <w:rFonts w:ascii="Arial" w:hAnsi="Arial" w:cs="Arial"/>
          <w:sz w:val="20"/>
          <w:szCs w:val="20"/>
        </w:rPr>
        <w:t xml:space="preserve"> concreto </w:t>
      </w:r>
      <w:r w:rsidR="008665EB">
        <w:rPr>
          <w:rFonts w:ascii="Arial" w:hAnsi="Arial" w:cs="Arial"/>
          <w:sz w:val="20"/>
          <w:szCs w:val="20"/>
        </w:rPr>
        <w:t>15</w:t>
      </w:r>
      <w:r w:rsidRPr="004554EB">
        <w:rPr>
          <w:rFonts w:ascii="Arial" w:hAnsi="Arial" w:cs="Arial"/>
          <w:sz w:val="20"/>
          <w:szCs w:val="20"/>
        </w:rPr>
        <w:t>MPA.</w:t>
      </w:r>
    </w:p>
    <w:p w:rsidR="00F56666" w:rsidRDefault="00F56666" w:rsidP="003B2D0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B2D0B" w:rsidRDefault="003B2D0B" w:rsidP="003B2D0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D1B33">
        <w:rPr>
          <w:rFonts w:ascii="Arial" w:hAnsi="Arial" w:cs="Arial"/>
          <w:b/>
          <w:sz w:val="20"/>
          <w:szCs w:val="20"/>
        </w:rPr>
        <w:t>SERVIÇOS PRELIMINARES</w:t>
      </w:r>
    </w:p>
    <w:p w:rsidR="007A6C2D" w:rsidRPr="00CD1B33" w:rsidRDefault="007A6C2D" w:rsidP="003B2D0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B2D0B" w:rsidRPr="003B2D0B" w:rsidRDefault="003B2D0B" w:rsidP="003B2D0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CD1B33">
        <w:rPr>
          <w:sz w:val="20"/>
          <w:szCs w:val="20"/>
        </w:rPr>
        <w:t xml:space="preserve">Iniciar-se-á os trabalhos com a limpeza nas áreas afetadas pela obra, devendo ser mantido limpo durante todo o período de execução da mesma. Os níveis </w:t>
      </w:r>
      <w:r>
        <w:rPr>
          <w:sz w:val="20"/>
          <w:szCs w:val="20"/>
        </w:rPr>
        <w:t xml:space="preserve">devem </w:t>
      </w:r>
      <w:r w:rsidRPr="00CD1B33">
        <w:rPr>
          <w:sz w:val="20"/>
          <w:szCs w:val="20"/>
        </w:rPr>
        <w:t xml:space="preserve">obedecer à indicação dos projetos. </w:t>
      </w:r>
      <w:r>
        <w:rPr>
          <w:sz w:val="20"/>
          <w:szCs w:val="20"/>
        </w:rPr>
        <w:t xml:space="preserve">Deverá ser retirada camada do pavimento existente, interna ao diâmetro da rótula para implantação de drenagem, através de tubulação de PVC. </w:t>
      </w:r>
      <w:r w:rsidRPr="003B2D0B">
        <w:rPr>
          <w:sz w:val="20"/>
          <w:szCs w:val="20"/>
        </w:rPr>
        <w:t>A locação da obra deverá ser global.</w:t>
      </w:r>
    </w:p>
    <w:p w:rsidR="00F56666" w:rsidRDefault="00F56666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9E06EC" w:rsidRDefault="009E06EC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957C00" w:rsidRPr="004554EB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4554EB">
        <w:rPr>
          <w:b/>
          <w:bCs/>
          <w:sz w:val="20"/>
          <w:szCs w:val="20"/>
        </w:rPr>
        <w:t>ROTATÓRIA ø 5,00m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b/>
          <w:sz w:val="20"/>
          <w:szCs w:val="20"/>
        </w:rPr>
        <w:t>Denominada Rotatória 01</w:t>
      </w:r>
      <w:r w:rsidRPr="004554EB">
        <w:rPr>
          <w:sz w:val="20"/>
          <w:szCs w:val="20"/>
        </w:rPr>
        <w:t xml:space="preserve"> – ø 5,00m – </w:t>
      </w:r>
      <w:r w:rsidR="0068313A">
        <w:rPr>
          <w:sz w:val="20"/>
          <w:szCs w:val="20"/>
        </w:rPr>
        <w:t>Avenida Cristo Rei com Rua La Salle</w:t>
      </w:r>
      <w:r w:rsidR="00044A24">
        <w:rPr>
          <w:sz w:val="20"/>
          <w:szCs w:val="20"/>
        </w:rPr>
        <w:t xml:space="preserve"> (prancha 02/04.)</w:t>
      </w:r>
      <w:r w:rsidRPr="004554EB">
        <w:rPr>
          <w:sz w:val="20"/>
          <w:szCs w:val="20"/>
        </w:rPr>
        <w:t xml:space="preserve">, possui área de 19,63m², deverá ser implantada de forma a estar totalmente centralizada no cruzamento das duas vias. Seu diâmetro externo será de 5,00m (cinco metros). Com um total de 45 peças pré-moldadas desenvolvidas conforme projeto específico, denominado </w:t>
      </w:r>
      <w:r w:rsidRPr="004554EB">
        <w:rPr>
          <w:i/>
          <w:sz w:val="20"/>
          <w:szCs w:val="20"/>
        </w:rPr>
        <w:t>Modulação</w:t>
      </w:r>
      <w:r w:rsidR="0068313A">
        <w:rPr>
          <w:sz w:val="20"/>
          <w:szCs w:val="20"/>
        </w:rPr>
        <w:t>, prancha 0</w:t>
      </w:r>
      <w:r w:rsidR="00044A24">
        <w:rPr>
          <w:sz w:val="20"/>
          <w:szCs w:val="20"/>
        </w:rPr>
        <w:t>1/</w:t>
      </w:r>
      <w:r w:rsidR="0068313A">
        <w:rPr>
          <w:sz w:val="20"/>
          <w:szCs w:val="20"/>
        </w:rPr>
        <w:t>04.</w:t>
      </w:r>
      <w:r w:rsidR="0020154F">
        <w:rPr>
          <w:sz w:val="20"/>
          <w:szCs w:val="20"/>
        </w:rPr>
        <w:t xml:space="preserve"> </w:t>
      </w:r>
      <w:r w:rsidR="0020154F" w:rsidRPr="004554EB">
        <w:rPr>
          <w:sz w:val="20"/>
          <w:szCs w:val="20"/>
        </w:rPr>
        <w:t>Seu centro será completado posteriormente com terra de boa qualidade, para recebimento de grama, e vegetação de estação.</w:t>
      </w:r>
      <w:r w:rsidR="009E06EC" w:rsidRPr="009E06EC">
        <w:rPr>
          <w:sz w:val="20"/>
          <w:szCs w:val="20"/>
        </w:rPr>
        <w:t xml:space="preserve"> </w:t>
      </w:r>
      <w:r w:rsidR="009E06EC">
        <w:rPr>
          <w:sz w:val="20"/>
          <w:szCs w:val="20"/>
        </w:rPr>
        <w:t>Após a pintura da rotatória será fixado a frente de cada módulo de concreto um</w:t>
      </w:r>
      <w:r w:rsidR="0014736D">
        <w:rPr>
          <w:sz w:val="20"/>
          <w:szCs w:val="20"/>
        </w:rPr>
        <w:t>a calota esférica</w:t>
      </w:r>
      <w:r w:rsidR="009E06EC">
        <w:rPr>
          <w:sz w:val="20"/>
          <w:szCs w:val="20"/>
        </w:rPr>
        <w:t>, conforme projeto supracitado.</w:t>
      </w:r>
    </w:p>
    <w:p w:rsidR="00957C00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Pr="004554EB" w:rsidRDefault="0068313A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ROTATÓRIA ø 7</w:t>
      </w:r>
      <w:r w:rsidR="00957C00" w:rsidRPr="004554EB">
        <w:rPr>
          <w:b/>
          <w:bCs/>
          <w:sz w:val="20"/>
          <w:szCs w:val="20"/>
        </w:rPr>
        <w:t>,00m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957C00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b/>
          <w:sz w:val="20"/>
          <w:szCs w:val="20"/>
        </w:rPr>
        <w:t>Denominada Rotatória 02</w:t>
      </w:r>
      <w:r w:rsidR="0068313A">
        <w:rPr>
          <w:sz w:val="20"/>
          <w:szCs w:val="20"/>
        </w:rPr>
        <w:t xml:space="preserve"> – ø 7</w:t>
      </w:r>
      <w:r w:rsidRPr="004554EB">
        <w:rPr>
          <w:sz w:val="20"/>
          <w:szCs w:val="20"/>
        </w:rPr>
        <w:t xml:space="preserve">,00m – </w:t>
      </w:r>
      <w:r w:rsidR="0068313A">
        <w:rPr>
          <w:sz w:val="20"/>
          <w:szCs w:val="20"/>
        </w:rPr>
        <w:t>Avenida Planalto com Rua La Salle</w:t>
      </w:r>
      <w:r w:rsidR="00044A24">
        <w:rPr>
          <w:sz w:val="20"/>
          <w:szCs w:val="20"/>
        </w:rPr>
        <w:t xml:space="preserve"> (</w:t>
      </w:r>
      <w:r w:rsidR="00044A24" w:rsidRPr="004554EB">
        <w:rPr>
          <w:sz w:val="20"/>
          <w:szCs w:val="20"/>
        </w:rPr>
        <w:t>prancha 0</w:t>
      </w:r>
      <w:r w:rsidR="00044A24">
        <w:rPr>
          <w:sz w:val="20"/>
          <w:szCs w:val="20"/>
        </w:rPr>
        <w:t>3/04)</w:t>
      </w:r>
      <w:r w:rsidRPr="004554EB">
        <w:rPr>
          <w:sz w:val="20"/>
          <w:szCs w:val="20"/>
        </w:rPr>
        <w:t xml:space="preserve">, possui área de </w:t>
      </w:r>
      <w:r w:rsidR="0068313A">
        <w:rPr>
          <w:sz w:val="20"/>
          <w:szCs w:val="20"/>
        </w:rPr>
        <w:t>38,48</w:t>
      </w:r>
      <w:r w:rsidRPr="004554EB">
        <w:rPr>
          <w:sz w:val="20"/>
          <w:szCs w:val="20"/>
        </w:rPr>
        <w:t xml:space="preserve">m², deverá ser implantada de forma a estar totalmente centralizada no cruzamento das duas vias. Seu diâmetro externo será de </w:t>
      </w:r>
      <w:r w:rsidR="0020154F">
        <w:rPr>
          <w:sz w:val="20"/>
          <w:szCs w:val="20"/>
        </w:rPr>
        <w:t>7</w:t>
      </w:r>
      <w:r w:rsidRPr="004554EB">
        <w:rPr>
          <w:sz w:val="20"/>
          <w:szCs w:val="20"/>
        </w:rPr>
        <w:t>,00m (se</w:t>
      </w:r>
      <w:r w:rsidR="00044A24">
        <w:rPr>
          <w:sz w:val="20"/>
          <w:szCs w:val="20"/>
        </w:rPr>
        <w:t xml:space="preserve">te </w:t>
      </w:r>
      <w:r w:rsidRPr="004554EB">
        <w:rPr>
          <w:sz w:val="20"/>
          <w:szCs w:val="20"/>
        </w:rPr>
        <w:t xml:space="preserve">metros). Com um total de </w:t>
      </w:r>
      <w:r w:rsidR="0020154F">
        <w:rPr>
          <w:sz w:val="20"/>
          <w:szCs w:val="20"/>
        </w:rPr>
        <w:t>65</w:t>
      </w:r>
      <w:r w:rsidRPr="004554EB">
        <w:rPr>
          <w:sz w:val="20"/>
          <w:szCs w:val="20"/>
        </w:rPr>
        <w:t xml:space="preserve"> peças pré-moldadas desenvolvidas conforme projeto específico, denominado </w:t>
      </w:r>
      <w:r w:rsidRPr="004554EB">
        <w:rPr>
          <w:i/>
          <w:sz w:val="20"/>
          <w:szCs w:val="20"/>
        </w:rPr>
        <w:t>Modulação</w:t>
      </w:r>
      <w:r w:rsidRPr="004554EB">
        <w:rPr>
          <w:sz w:val="20"/>
          <w:szCs w:val="20"/>
        </w:rPr>
        <w:t>, prancha 0</w:t>
      </w:r>
      <w:r w:rsidR="00044A24">
        <w:rPr>
          <w:sz w:val="20"/>
          <w:szCs w:val="20"/>
        </w:rPr>
        <w:t>1/04</w:t>
      </w:r>
      <w:r w:rsidRPr="004554EB">
        <w:rPr>
          <w:sz w:val="20"/>
          <w:szCs w:val="20"/>
        </w:rPr>
        <w:t xml:space="preserve">. Seu centro será completado posteriormente com terra de boa qualidade, para </w:t>
      </w:r>
      <w:r w:rsidRPr="004554EB">
        <w:rPr>
          <w:sz w:val="20"/>
          <w:szCs w:val="20"/>
        </w:rPr>
        <w:lastRenderedPageBreak/>
        <w:t>recebimento de grama, e vegetação de estação.</w:t>
      </w:r>
      <w:r w:rsidR="0064494E">
        <w:rPr>
          <w:sz w:val="20"/>
          <w:szCs w:val="20"/>
        </w:rPr>
        <w:t xml:space="preserve"> </w:t>
      </w:r>
      <w:r w:rsidR="009E06EC">
        <w:rPr>
          <w:sz w:val="20"/>
          <w:szCs w:val="20"/>
        </w:rPr>
        <w:t xml:space="preserve">Após a pintura da rotatória será fixado a frente de cada módulo de </w:t>
      </w:r>
      <w:r w:rsidR="0014736D">
        <w:rPr>
          <w:sz w:val="20"/>
          <w:szCs w:val="20"/>
        </w:rPr>
        <w:t>concreto uma calota esférica, conforme projeto supracitado.</w:t>
      </w:r>
    </w:p>
    <w:p w:rsidR="006D37F4" w:rsidRPr="004554EB" w:rsidRDefault="006D37F4" w:rsidP="006D37F4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ROTATÓRIA ø 7</w:t>
      </w:r>
      <w:r w:rsidRPr="004554EB">
        <w:rPr>
          <w:b/>
          <w:bCs/>
          <w:sz w:val="20"/>
          <w:szCs w:val="20"/>
        </w:rPr>
        <w:t>,00m</w:t>
      </w:r>
    </w:p>
    <w:p w:rsidR="006D37F4" w:rsidRPr="004554EB" w:rsidRDefault="006D37F4" w:rsidP="006D37F4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6D37F4" w:rsidRDefault="006D37F4" w:rsidP="006D37F4">
      <w:pPr>
        <w:pStyle w:val="Default"/>
        <w:spacing w:line="360" w:lineRule="auto"/>
        <w:jc w:val="both"/>
        <w:rPr>
          <w:sz w:val="20"/>
          <w:szCs w:val="20"/>
        </w:rPr>
      </w:pPr>
      <w:r w:rsidRPr="004554EB">
        <w:rPr>
          <w:b/>
          <w:sz w:val="20"/>
          <w:szCs w:val="20"/>
        </w:rPr>
        <w:t>Denominada Rotatória 0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– ø 7</w:t>
      </w:r>
      <w:r w:rsidRPr="004554EB">
        <w:rPr>
          <w:sz w:val="20"/>
          <w:szCs w:val="20"/>
        </w:rPr>
        <w:t xml:space="preserve">,00m – </w:t>
      </w:r>
      <w:r>
        <w:rPr>
          <w:sz w:val="20"/>
          <w:szCs w:val="20"/>
        </w:rPr>
        <w:t>Avenida Planalto com Rua Carolina</w:t>
      </w:r>
      <w:r w:rsidR="00044A24" w:rsidRPr="00044A24">
        <w:rPr>
          <w:sz w:val="20"/>
          <w:szCs w:val="20"/>
        </w:rPr>
        <w:t xml:space="preserve"> </w:t>
      </w:r>
      <w:r w:rsidR="00044A24">
        <w:rPr>
          <w:sz w:val="20"/>
          <w:szCs w:val="20"/>
        </w:rPr>
        <w:t>(</w:t>
      </w:r>
      <w:r w:rsidR="00044A24" w:rsidRPr="004554EB">
        <w:rPr>
          <w:sz w:val="20"/>
          <w:szCs w:val="20"/>
        </w:rPr>
        <w:t>prancha 0</w:t>
      </w:r>
      <w:r w:rsidR="00044A24">
        <w:rPr>
          <w:sz w:val="20"/>
          <w:szCs w:val="20"/>
        </w:rPr>
        <w:t>4/</w:t>
      </w:r>
      <w:r w:rsidR="00044A24" w:rsidRPr="004554EB">
        <w:rPr>
          <w:sz w:val="20"/>
          <w:szCs w:val="20"/>
        </w:rPr>
        <w:t>0</w:t>
      </w:r>
      <w:r w:rsidR="00044A24">
        <w:rPr>
          <w:sz w:val="20"/>
          <w:szCs w:val="20"/>
        </w:rPr>
        <w:t>4)</w:t>
      </w:r>
      <w:r w:rsidRPr="004554EB">
        <w:rPr>
          <w:sz w:val="20"/>
          <w:szCs w:val="20"/>
        </w:rPr>
        <w:t xml:space="preserve">, possui área de </w:t>
      </w:r>
      <w:r>
        <w:rPr>
          <w:sz w:val="20"/>
          <w:szCs w:val="20"/>
        </w:rPr>
        <w:t>38,48</w:t>
      </w:r>
      <w:r w:rsidRPr="004554EB">
        <w:rPr>
          <w:sz w:val="20"/>
          <w:szCs w:val="20"/>
        </w:rPr>
        <w:t xml:space="preserve">m², deverá ser implantada de forma a estar totalmente centralizada no cruzamento das duas vias. Seu diâmetro externo será de </w:t>
      </w:r>
      <w:r>
        <w:rPr>
          <w:sz w:val="20"/>
          <w:szCs w:val="20"/>
        </w:rPr>
        <w:t>7</w:t>
      </w:r>
      <w:r w:rsidRPr="004554EB">
        <w:rPr>
          <w:sz w:val="20"/>
          <w:szCs w:val="20"/>
        </w:rPr>
        <w:t>,00m (se</w:t>
      </w:r>
      <w:r w:rsidR="00044A24">
        <w:rPr>
          <w:sz w:val="20"/>
          <w:szCs w:val="20"/>
        </w:rPr>
        <w:t>te</w:t>
      </w:r>
      <w:r w:rsidRPr="004554EB">
        <w:rPr>
          <w:sz w:val="20"/>
          <w:szCs w:val="20"/>
        </w:rPr>
        <w:t xml:space="preserve"> metros). Com um total de </w:t>
      </w:r>
      <w:r>
        <w:rPr>
          <w:sz w:val="20"/>
          <w:szCs w:val="20"/>
        </w:rPr>
        <w:t>65</w:t>
      </w:r>
      <w:r w:rsidRPr="004554EB">
        <w:rPr>
          <w:sz w:val="20"/>
          <w:szCs w:val="20"/>
        </w:rPr>
        <w:t xml:space="preserve"> peças pré-moldadas desenvolvidas conforme projeto específico, denominado </w:t>
      </w:r>
      <w:r w:rsidRPr="004554EB">
        <w:rPr>
          <w:i/>
          <w:sz w:val="20"/>
          <w:szCs w:val="20"/>
        </w:rPr>
        <w:t>Modulação</w:t>
      </w:r>
      <w:r w:rsidRPr="004554EB">
        <w:rPr>
          <w:sz w:val="20"/>
          <w:szCs w:val="20"/>
        </w:rPr>
        <w:t>, prancha 0</w:t>
      </w:r>
      <w:r w:rsidR="00044A24">
        <w:rPr>
          <w:sz w:val="20"/>
          <w:szCs w:val="20"/>
        </w:rPr>
        <w:t>1/</w:t>
      </w:r>
      <w:r w:rsidRPr="004554EB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Pr="004554EB">
        <w:rPr>
          <w:sz w:val="20"/>
          <w:szCs w:val="20"/>
        </w:rPr>
        <w:t>. Seu centro será completado posteriormente com terra de boa qualidade, para recebimento de grama, e vegetação de estação</w:t>
      </w:r>
      <w:r w:rsidR="009E06EC">
        <w:rPr>
          <w:sz w:val="20"/>
          <w:szCs w:val="20"/>
        </w:rPr>
        <w:t xml:space="preserve">. Após a pintura da rotatória será fixado a frente </w:t>
      </w:r>
      <w:r w:rsidR="0014736D">
        <w:rPr>
          <w:sz w:val="20"/>
          <w:szCs w:val="20"/>
        </w:rPr>
        <w:t>de cada módulo de concreto uma calota esférica, conforme projeto supracitado</w:t>
      </w:r>
    </w:p>
    <w:p w:rsidR="006D37F4" w:rsidRDefault="006D37F4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5D1457" w:rsidRDefault="005D1457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64494E" w:rsidRDefault="0064494E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64494E">
        <w:rPr>
          <w:b/>
          <w:bCs/>
          <w:sz w:val="20"/>
          <w:szCs w:val="20"/>
        </w:rPr>
        <w:t>SINALIZAÇÃO VERTICAL</w:t>
      </w:r>
    </w:p>
    <w:p w:rsidR="0014736D" w:rsidRPr="0064494E" w:rsidRDefault="0014736D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64494E" w:rsidRDefault="0064494E" w:rsidP="0064494E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Serão implantadas 04 placas de Sinalização Vertical,  R-33, em cada intersecção que receberá a rotatória, conforme as especificações a seguir: </w:t>
      </w:r>
    </w:p>
    <w:p w:rsidR="0064494E" w:rsidRDefault="005D1457" w:rsidP="0064494E">
      <w:pPr>
        <w:pStyle w:val="Default"/>
        <w:spacing w:line="360" w:lineRule="auto"/>
        <w:jc w:val="both"/>
      </w:pPr>
      <w:r>
        <w:object w:dxaOrig="18420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3pt;height:294.8pt" o:ole="">
            <v:imagedata r:id="rId9" o:title=""/>
          </v:shape>
          <o:OLEObject Type="Embed" ProgID="AutoCAD.Drawing.19" ShapeID="_x0000_i1025" DrawAspect="Content" ObjectID="_1496648109" r:id="rId10"/>
        </w:object>
      </w:r>
      <w:r w:rsidR="0064494E" w:rsidRPr="005D1457">
        <w:rPr>
          <w:b/>
          <w:bCs/>
          <w:sz w:val="20"/>
          <w:szCs w:val="20"/>
        </w:rPr>
        <w:t>Composição:</w:t>
      </w:r>
      <w:r w:rsidR="0064494E">
        <w:t xml:space="preserve"> </w:t>
      </w:r>
    </w:p>
    <w:p w:rsidR="0064494E" w:rsidRDefault="0064494E" w:rsidP="0064494E">
      <w:pPr>
        <w:pStyle w:val="Default"/>
        <w:spacing w:line="360" w:lineRule="auto"/>
        <w:jc w:val="both"/>
        <w:rPr>
          <w:sz w:val="20"/>
          <w:szCs w:val="20"/>
        </w:rPr>
      </w:pPr>
      <w:r w:rsidRPr="0064494E">
        <w:rPr>
          <w:sz w:val="20"/>
          <w:szCs w:val="20"/>
        </w:rPr>
        <w:t xml:space="preserve">As </w:t>
      </w:r>
      <w:r>
        <w:rPr>
          <w:sz w:val="20"/>
          <w:szCs w:val="20"/>
        </w:rPr>
        <w:t>c</w:t>
      </w:r>
      <w:r w:rsidRPr="0064494E">
        <w:rPr>
          <w:sz w:val="20"/>
          <w:szCs w:val="20"/>
        </w:rPr>
        <w:t xml:space="preserve">hapas das </w:t>
      </w:r>
      <w:r>
        <w:rPr>
          <w:sz w:val="20"/>
          <w:szCs w:val="20"/>
        </w:rPr>
        <w:t>p</w:t>
      </w:r>
      <w:r w:rsidRPr="0064494E">
        <w:rPr>
          <w:sz w:val="20"/>
          <w:szCs w:val="20"/>
        </w:rPr>
        <w:t>lacas deverão ser metálicas com espessura de 1,5mm</w:t>
      </w:r>
      <w:r>
        <w:rPr>
          <w:sz w:val="20"/>
          <w:szCs w:val="20"/>
        </w:rPr>
        <w:t>;</w:t>
      </w:r>
    </w:p>
    <w:p w:rsidR="00957C00" w:rsidRDefault="0064494E" w:rsidP="0064494E">
      <w:pPr>
        <w:pStyle w:val="Default"/>
        <w:spacing w:line="360" w:lineRule="auto"/>
        <w:jc w:val="both"/>
        <w:rPr>
          <w:sz w:val="20"/>
          <w:szCs w:val="20"/>
        </w:rPr>
      </w:pPr>
      <w:r w:rsidRPr="0064494E">
        <w:rPr>
          <w:sz w:val="20"/>
          <w:szCs w:val="20"/>
        </w:rPr>
        <w:t xml:space="preserve">Deverão ser fixadas em poste </w:t>
      </w:r>
      <w:r>
        <w:rPr>
          <w:sz w:val="20"/>
          <w:szCs w:val="20"/>
        </w:rPr>
        <w:t>de tubo galvanizado de 2” com 3,00 de comprimento;</w:t>
      </w:r>
    </w:p>
    <w:p w:rsidR="0064494E" w:rsidRPr="004554EB" w:rsidRDefault="0064494E" w:rsidP="0064494E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altura mínima livre entre nível da calçada e a parte inferior da placa </w:t>
      </w:r>
      <w:r w:rsidR="005D1457">
        <w:rPr>
          <w:sz w:val="20"/>
          <w:szCs w:val="20"/>
        </w:rPr>
        <w:t xml:space="preserve">será </w:t>
      </w:r>
      <w:r>
        <w:rPr>
          <w:sz w:val="20"/>
          <w:szCs w:val="20"/>
        </w:rPr>
        <w:t>de 2,00m</w:t>
      </w:r>
      <w:r w:rsidR="005D1457">
        <w:rPr>
          <w:sz w:val="20"/>
          <w:szCs w:val="20"/>
        </w:rPr>
        <w:t>, sendo 0,50m para a fixação da placa e 0,50m para fixação do conjunto abaixo do nível do passeio.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EXECUÇÃO 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Pr="004554EB" w:rsidRDefault="00957C00" w:rsidP="00957C0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sz w:val="20"/>
          <w:szCs w:val="20"/>
        </w:rPr>
        <w:t>Referente aos projetos apresentados, entre as medidas tomadas em escala e medidas determinadas por cotas, prevalecerá sempre às cotas.</w:t>
      </w:r>
    </w:p>
    <w:p w:rsidR="00957C00" w:rsidRDefault="00957C00" w:rsidP="00957C0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sz w:val="20"/>
          <w:szCs w:val="20"/>
        </w:rPr>
        <w:t xml:space="preserve">Referente ao canteiro de obras deverão ser observados as condições para a segurança dos trabalhadores, tanto referente a EPIs </w:t>
      </w:r>
      <w:r>
        <w:rPr>
          <w:sz w:val="20"/>
          <w:szCs w:val="20"/>
        </w:rPr>
        <w:t xml:space="preserve">(parte da contratada) </w:t>
      </w:r>
      <w:r w:rsidRPr="004554EB">
        <w:rPr>
          <w:sz w:val="20"/>
          <w:szCs w:val="20"/>
        </w:rPr>
        <w:t>quanto a organização de fluxos</w:t>
      </w:r>
      <w:r>
        <w:rPr>
          <w:sz w:val="20"/>
          <w:szCs w:val="20"/>
        </w:rPr>
        <w:t xml:space="preserve"> </w:t>
      </w:r>
      <w:r w:rsidR="00D338E9">
        <w:rPr>
          <w:sz w:val="20"/>
          <w:szCs w:val="20"/>
        </w:rPr>
        <w:t xml:space="preserve">de veículos e pedestres </w:t>
      </w:r>
      <w:r>
        <w:rPr>
          <w:sz w:val="20"/>
          <w:szCs w:val="20"/>
        </w:rPr>
        <w:t xml:space="preserve">(parte da contratante). </w:t>
      </w:r>
    </w:p>
    <w:p w:rsidR="00957C00" w:rsidRPr="004554EB" w:rsidRDefault="00957C00" w:rsidP="00957C00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4554EB">
        <w:rPr>
          <w:sz w:val="20"/>
          <w:szCs w:val="20"/>
        </w:rPr>
        <w:t>A Contratada deverá visitar o local onde serão executadas as obras, sendo que não serão aceitas alegações de desconhecimento dos serviços a serem realizados. O inicio da obra deve ser precedido da apresentação pela Contratada de todos os documentos definidos pelo Contrato.</w:t>
      </w:r>
    </w:p>
    <w:p w:rsidR="00957C00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F56666" w:rsidRPr="004554EB" w:rsidRDefault="00F56666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957C00" w:rsidRDefault="00957C00" w:rsidP="00957C0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SERVIÇOS COMPLEMENTARES </w:t>
      </w:r>
    </w:p>
    <w:p w:rsidR="00957C00" w:rsidRPr="004554EB" w:rsidRDefault="00957C00" w:rsidP="00957C00">
      <w:pPr>
        <w:pStyle w:val="Default"/>
        <w:spacing w:line="360" w:lineRule="auto"/>
        <w:jc w:val="both"/>
        <w:rPr>
          <w:sz w:val="20"/>
          <w:szCs w:val="20"/>
        </w:rPr>
      </w:pPr>
    </w:p>
    <w:p w:rsidR="00957C00" w:rsidRDefault="00957C00" w:rsidP="00957C00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Ao termino da implantação da obra, d</w:t>
      </w:r>
      <w:r w:rsidRPr="004554EB">
        <w:rPr>
          <w:sz w:val="20"/>
          <w:szCs w:val="20"/>
        </w:rPr>
        <w:t>everão ser retirados do canteiro de obra todo material remanescente da execução</w:t>
      </w:r>
      <w:r>
        <w:rPr>
          <w:sz w:val="20"/>
          <w:szCs w:val="20"/>
        </w:rPr>
        <w:t xml:space="preserve"> e realizada limpeza para posterior fiscalização por parte da contratante para recebimento da obra.</w:t>
      </w:r>
    </w:p>
    <w:p w:rsidR="00957C00" w:rsidRPr="004554EB" w:rsidRDefault="00957C00" w:rsidP="00957C00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 w:rsidRPr="004554EB">
        <w:rPr>
          <w:color w:val="auto"/>
          <w:sz w:val="20"/>
          <w:szCs w:val="20"/>
        </w:rPr>
        <w:t xml:space="preserve"> </w:t>
      </w:r>
    </w:p>
    <w:p w:rsidR="00957C00" w:rsidRDefault="00274A3A" w:rsidP="00957C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Bom Jesus do Oeste</w:t>
      </w:r>
      <w:r w:rsidR="00957C00" w:rsidRPr="004554EB">
        <w:rPr>
          <w:color w:val="auto"/>
          <w:sz w:val="20"/>
          <w:szCs w:val="20"/>
        </w:rPr>
        <w:t xml:space="preserve">, </w:t>
      </w:r>
      <w:r w:rsidR="00C50B67">
        <w:rPr>
          <w:color w:val="auto"/>
          <w:sz w:val="20"/>
          <w:szCs w:val="20"/>
        </w:rPr>
        <w:t>06</w:t>
      </w:r>
      <w:r w:rsidR="00792EE7">
        <w:rPr>
          <w:color w:val="auto"/>
          <w:sz w:val="20"/>
          <w:szCs w:val="20"/>
        </w:rPr>
        <w:t xml:space="preserve"> </w:t>
      </w:r>
      <w:r w:rsidR="00957C00" w:rsidRPr="004554EB">
        <w:rPr>
          <w:color w:val="auto"/>
          <w:sz w:val="20"/>
          <w:szCs w:val="20"/>
        </w:rPr>
        <w:t xml:space="preserve">de </w:t>
      </w:r>
      <w:r w:rsidR="00792EE7">
        <w:rPr>
          <w:color w:val="auto"/>
          <w:sz w:val="20"/>
          <w:szCs w:val="20"/>
        </w:rPr>
        <w:t>fevereiro</w:t>
      </w:r>
      <w:r w:rsidR="00957C00" w:rsidRPr="004554EB">
        <w:rPr>
          <w:color w:val="auto"/>
          <w:sz w:val="20"/>
          <w:szCs w:val="20"/>
        </w:rPr>
        <w:t xml:space="preserve"> de 201</w:t>
      </w:r>
      <w:r w:rsidR="00792EE7">
        <w:rPr>
          <w:color w:val="auto"/>
          <w:sz w:val="20"/>
          <w:szCs w:val="20"/>
        </w:rPr>
        <w:t>5</w:t>
      </w:r>
      <w:r w:rsidR="00957C00" w:rsidRPr="004554EB">
        <w:rPr>
          <w:color w:val="auto"/>
          <w:sz w:val="20"/>
          <w:szCs w:val="20"/>
        </w:rPr>
        <w:t xml:space="preserve">. </w:t>
      </w:r>
    </w:p>
    <w:p w:rsidR="00957C00" w:rsidRDefault="00957C00" w:rsidP="00957C00">
      <w:pPr>
        <w:pStyle w:val="Default"/>
        <w:rPr>
          <w:color w:val="auto"/>
          <w:sz w:val="20"/>
          <w:szCs w:val="20"/>
        </w:rPr>
      </w:pPr>
    </w:p>
    <w:p w:rsidR="00EE2D06" w:rsidRDefault="00EE2D06" w:rsidP="00957C00">
      <w:pPr>
        <w:pStyle w:val="Default"/>
        <w:rPr>
          <w:color w:val="auto"/>
          <w:sz w:val="20"/>
          <w:szCs w:val="20"/>
        </w:rPr>
      </w:pPr>
    </w:p>
    <w:p w:rsidR="00EE2D06" w:rsidRDefault="00EE2D06" w:rsidP="00957C00">
      <w:pPr>
        <w:pStyle w:val="Default"/>
        <w:rPr>
          <w:color w:val="auto"/>
          <w:sz w:val="20"/>
          <w:szCs w:val="20"/>
        </w:rPr>
      </w:pPr>
    </w:p>
    <w:p w:rsidR="00EE2D06" w:rsidRDefault="00EE2D06" w:rsidP="00957C00">
      <w:pPr>
        <w:pStyle w:val="Default"/>
        <w:rPr>
          <w:color w:val="auto"/>
          <w:sz w:val="20"/>
          <w:szCs w:val="20"/>
        </w:rPr>
      </w:pPr>
    </w:p>
    <w:p w:rsidR="00F56666" w:rsidRDefault="00F56666" w:rsidP="00957C00">
      <w:pPr>
        <w:pStyle w:val="Default"/>
        <w:rPr>
          <w:color w:val="auto"/>
          <w:sz w:val="20"/>
          <w:szCs w:val="20"/>
        </w:rPr>
      </w:pPr>
    </w:p>
    <w:p w:rsidR="00957C00" w:rsidRPr="004554EB" w:rsidRDefault="00957C00" w:rsidP="00957C00">
      <w:pPr>
        <w:pStyle w:val="Default"/>
        <w:rPr>
          <w:color w:val="auto"/>
          <w:sz w:val="20"/>
          <w:szCs w:val="20"/>
        </w:rPr>
      </w:pPr>
    </w:p>
    <w:p w:rsidR="00957C00" w:rsidRPr="00D338E9" w:rsidRDefault="00957C00" w:rsidP="00EE2D06">
      <w:pPr>
        <w:pStyle w:val="Default"/>
        <w:rPr>
          <w:color w:val="auto"/>
          <w:sz w:val="22"/>
          <w:szCs w:val="22"/>
        </w:rPr>
      </w:pPr>
      <w:r w:rsidRPr="00D338E9">
        <w:rPr>
          <w:b/>
          <w:bCs/>
          <w:color w:val="auto"/>
          <w:sz w:val="22"/>
          <w:szCs w:val="22"/>
        </w:rPr>
        <w:t xml:space="preserve">      RESPONSÁVEL TÉCNIC</w:t>
      </w:r>
      <w:r w:rsidR="00792EE7" w:rsidRPr="00D338E9">
        <w:rPr>
          <w:b/>
          <w:bCs/>
          <w:color w:val="auto"/>
          <w:sz w:val="22"/>
          <w:szCs w:val="22"/>
        </w:rPr>
        <w:t xml:space="preserve">O                     </w:t>
      </w:r>
      <w:r w:rsidRPr="00D338E9">
        <w:rPr>
          <w:b/>
          <w:bCs/>
          <w:color w:val="auto"/>
          <w:sz w:val="22"/>
          <w:szCs w:val="22"/>
        </w:rPr>
        <w:t xml:space="preserve"> </w:t>
      </w:r>
      <w:r w:rsidR="00792EE7" w:rsidRPr="00D338E9">
        <w:rPr>
          <w:b/>
          <w:bCs/>
          <w:color w:val="auto"/>
          <w:sz w:val="22"/>
          <w:szCs w:val="22"/>
        </w:rPr>
        <w:t>MUNICÍPIO DE BOM JESUS DO OESTE</w:t>
      </w:r>
      <w:r w:rsidRPr="00D338E9">
        <w:rPr>
          <w:b/>
          <w:bCs/>
          <w:color w:val="auto"/>
          <w:sz w:val="22"/>
          <w:szCs w:val="22"/>
        </w:rPr>
        <w:t xml:space="preserve"> </w:t>
      </w:r>
    </w:p>
    <w:p w:rsidR="00EE2D06" w:rsidRPr="00D338E9" w:rsidRDefault="00792EE7" w:rsidP="00EE2D06">
      <w:pPr>
        <w:spacing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338E9">
        <w:rPr>
          <w:rFonts w:ascii="Arial" w:hAnsi="Arial" w:cs="Arial"/>
          <w:sz w:val="18"/>
          <w:szCs w:val="18"/>
        </w:rPr>
        <w:t xml:space="preserve">     </w:t>
      </w:r>
      <w:r w:rsidR="00957C00" w:rsidRPr="00D338E9">
        <w:rPr>
          <w:rFonts w:ascii="Arial" w:hAnsi="Arial" w:cs="Arial"/>
          <w:sz w:val="18"/>
          <w:szCs w:val="18"/>
        </w:rPr>
        <w:t xml:space="preserve">Arq. </w:t>
      </w:r>
      <w:r w:rsidRPr="00D338E9">
        <w:rPr>
          <w:rFonts w:ascii="Arial" w:hAnsi="Arial" w:cs="Arial"/>
          <w:sz w:val="18"/>
          <w:szCs w:val="18"/>
        </w:rPr>
        <w:t>ANDREIA MORETTO BAESSO</w:t>
      </w:r>
      <w:r w:rsidR="00957C00" w:rsidRPr="00D338E9">
        <w:rPr>
          <w:rFonts w:ascii="Arial" w:hAnsi="Arial" w:cs="Arial"/>
          <w:sz w:val="18"/>
          <w:szCs w:val="18"/>
        </w:rPr>
        <w:t xml:space="preserve">           </w:t>
      </w:r>
      <w:r w:rsidRPr="00D338E9">
        <w:rPr>
          <w:rFonts w:ascii="Arial" w:hAnsi="Arial" w:cs="Arial"/>
          <w:sz w:val="18"/>
          <w:szCs w:val="18"/>
        </w:rPr>
        <w:t xml:space="preserve">                                   PREFEITO MUNICIPAL</w:t>
      </w:r>
    </w:p>
    <w:p w:rsidR="00957C00" w:rsidRPr="00EE2D06" w:rsidRDefault="00957C00" w:rsidP="00EE2D06">
      <w:pPr>
        <w:spacing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hAnsi="Arial" w:cs="Arial"/>
        </w:rPr>
        <w:t xml:space="preserve"> </w:t>
      </w:r>
    </w:p>
    <w:sectPr w:rsidR="00957C00" w:rsidRPr="00EE2D06" w:rsidSect="005F0157">
      <w:headerReference w:type="default" r:id="rId11"/>
      <w:footerReference w:type="default" r:id="rId12"/>
      <w:pgSz w:w="11906" w:h="16838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FD" w:rsidRDefault="004115FD" w:rsidP="00382071">
      <w:pPr>
        <w:spacing w:after="0" w:line="240" w:lineRule="auto"/>
      </w:pPr>
      <w:r>
        <w:separator/>
      </w:r>
    </w:p>
  </w:endnote>
  <w:endnote w:type="continuationSeparator" w:id="0">
    <w:p w:rsidR="004115FD" w:rsidRDefault="004115FD" w:rsidP="0038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56" w:rsidRDefault="00A94B94" w:rsidP="003F33B0">
    <w:pPr>
      <w:pStyle w:val="Rodap"/>
      <w:tabs>
        <w:tab w:val="clear" w:pos="4252"/>
        <w:tab w:val="clear" w:pos="8504"/>
        <w:tab w:val="left" w:pos="3270"/>
      </w:tabs>
      <w:jc w:val="right"/>
      <w:rPr>
        <w:rFonts w:ascii="BankGothic Md BT" w:hAnsi="BankGothic Md BT"/>
        <w:sz w:val="16"/>
        <w:szCs w:val="16"/>
      </w:rPr>
    </w:pP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  <w:t xml:space="preserve">Arquitetos Associados </w:t>
    </w:r>
  </w:p>
  <w:p w:rsidR="00A94B94" w:rsidRPr="0076685B" w:rsidRDefault="00A94B94" w:rsidP="003F33B0">
    <w:pPr>
      <w:pStyle w:val="Rodap"/>
      <w:tabs>
        <w:tab w:val="clear" w:pos="4252"/>
        <w:tab w:val="clear" w:pos="8504"/>
        <w:tab w:val="left" w:pos="3270"/>
      </w:tabs>
      <w:ind w:left="2832"/>
      <w:jc w:val="right"/>
      <w:rPr>
        <w:rFonts w:ascii="BankGothic Md BT" w:hAnsi="BankGothic Md BT"/>
        <w:sz w:val="16"/>
        <w:szCs w:val="16"/>
      </w:rPr>
    </w:pP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</w:r>
    <w:r>
      <w:rPr>
        <w:rFonts w:ascii="BankGothic Md BT" w:hAnsi="BankGothic Md BT"/>
        <w:sz w:val="16"/>
        <w:szCs w:val="16"/>
      </w:rPr>
      <w:tab/>
      <w:t xml:space="preserve"> 49 91446252</w:t>
    </w:r>
    <w:r w:rsidR="003F33B0">
      <w:rPr>
        <w:rFonts w:ascii="BankGothic Md BT" w:hAnsi="BankGothic Md BT"/>
        <w:sz w:val="16"/>
        <w:szCs w:val="16"/>
      </w:rPr>
      <w:t xml:space="preserve">                        49 99119922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FD" w:rsidRDefault="004115FD" w:rsidP="00382071">
      <w:pPr>
        <w:spacing w:after="0" w:line="240" w:lineRule="auto"/>
      </w:pPr>
      <w:r>
        <w:separator/>
      </w:r>
    </w:p>
  </w:footnote>
  <w:footnote w:type="continuationSeparator" w:id="0">
    <w:p w:rsidR="004115FD" w:rsidRDefault="004115FD" w:rsidP="0038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56" w:rsidRPr="00562969" w:rsidRDefault="003C5556" w:rsidP="00B76557">
    <w:pPr>
      <w:tabs>
        <w:tab w:val="left" w:pos="6237"/>
      </w:tabs>
      <w:ind w:firstLine="2832"/>
      <w:rPr>
        <w:rFonts w:ascii="BankGothic Md BT" w:hAnsi="BankGothic Md B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DD1A5" wp14:editId="2DE05BC4">
              <wp:simplePos x="0" y="0"/>
              <wp:positionH relativeFrom="column">
                <wp:posOffset>-642620</wp:posOffset>
              </wp:positionH>
              <wp:positionV relativeFrom="paragraph">
                <wp:posOffset>1155065</wp:posOffset>
              </wp:positionV>
              <wp:extent cx="6781800" cy="0"/>
              <wp:effectExtent l="57150" t="38100" r="57150" b="95250"/>
              <wp:wrapTopAndBottom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pt,90.95pt" to="483.4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" strokecolor="gray [1629]" strokeweight="3pt">
              <v:shadow on="t" color="black" opacity="22937f" origin=",.5" offset="0,.63889mm"/>
              <w10:wrap type="topAndBottom"/>
            </v:line>
          </w:pict>
        </mc:Fallback>
      </mc:AlternateContent>
    </w:r>
    <w:r>
      <w:rPr>
        <w:rFonts w:ascii="BankGothic Md BT" w:hAnsi="BankGothic Md BT"/>
      </w:rPr>
      <w:t xml:space="preserve">                   </w:t>
    </w:r>
    <w:r w:rsidR="005F0157">
      <w:rPr>
        <w:noProof/>
        <w:lang w:eastAsia="pt-BR"/>
      </w:rPr>
      <w:drawing>
        <wp:inline distT="0" distB="0" distL="0" distR="0" wp14:anchorId="132D4A38" wp14:editId="4B84FBEB">
          <wp:extent cx="2051589" cy="1081103"/>
          <wp:effectExtent l="0" t="0" r="635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7" cy="1083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ankGothic Md BT" w:hAnsi="BankGothic Md BT"/>
      </w:rPr>
      <w:t xml:space="preserve"> </w:t>
    </w:r>
    <w:r w:rsidRPr="00562969">
      <w:rPr>
        <w:rFonts w:ascii="BankGothic Md BT" w:hAnsi="BankGothic Md BT"/>
      </w:rPr>
      <w:fldChar w:fldCharType="begin"/>
    </w:r>
    <w:r w:rsidRPr="00562969">
      <w:rPr>
        <w:rFonts w:ascii="BankGothic Md BT" w:hAnsi="BankGothic Md BT"/>
      </w:rPr>
      <w:instrText>PAGE   \* MERGEFORMAT</w:instrText>
    </w:r>
    <w:r w:rsidRPr="00562969">
      <w:rPr>
        <w:rFonts w:ascii="BankGothic Md BT" w:hAnsi="BankGothic Md BT"/>
      </w:rPr>
      <w:fldChar w:fldCharType="separate"/>
    </w:r>
    <w:r w:rsidR="00304BC1">
      <w:rPr>
        <w:rFonts w:ascii="BankGothic Md BT" w:hAnsi="BankGothic Md BT"/>
        <w:noProof/>
      </w:rPr>
      <w:t>1</w:t>
    </w:r>
    <w:r w:rsidRPr="00562969">
      <w:rPr>
        <w:rFonts w:ascii="BankGothic Md BT" w:hAnsi="BankGothic Md B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52F"/>
    <w:multiLevelType w:val="multilevel"/>
    <w:tmpl w:val="2F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F2ED3"/>
    <w:multiLevelType w:val="hybridMultilevel"/>
    <w:tmpl w:val="6AC6C222"/>
    <w:lvl w:ilvl="0" w:tplc="BAA02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71"/>
    <w:rsid w:val="000365D6"/>
    <w:rsid w:val="00044A24"/>
    <w:rsid w:val="00085B33"/>
    <w:rsid w:val="000948B9"/>
    <w:rsid w:val="000B3DE3"/>
    <w:rsid w:val="000C1C19"/>
    <w:rsid w:val="00112B41"/>
    <w:rsid w:val="00126F9C"/>
    <w:rsid w:val="00137977"/>
    <w:rsid w:val="0014736D"/>
    <w:rsid w:val="001A45E6"/>
    <w:rsid w:val="0020154F"/>
    <w:rsid w:val="00232FCB"/>
    <w:rsid w:val="002542B3"/>
    <w:rsid w:val="00266C42"/>
    <w:rsid w:val="0027027D"/>
    <w:rsid w:val="00274A3A"/>
    <w:rsid w:val="002A6A98"/>
    <w:rsid w:val="002A784F"/>
    <w:rsid w:val="00304BC1"/>
    <w:rsid w:val="003426CE"/>
    <w:rsid w:val="00382071"/>
    <w:rsid w:val="00384D5A"/>
    <w:rsid w:val="003A4878"/>
    <w:rsid w:val="003B2D0B"/>
    <w:rsid w:val="003B5017"/>
    <w:rsid w:val="003C5556"/>
    <w:rsid w:val="003E5550"/>
    <w:rsid w:val="003F33B0"/>
    <w:rsid w:val="004115FD"/>
    <w:rsid w:val="00460380"/>
    <w:rsid w:val="00462A7A"/>
    <w:rsid w:val="004843A1"/>
    <w:rsid w:val="00492278"/>
    <w:rsid w:val="004A5CF5"/>
    <w:rsid w:val="0052378A"/>
    <w:rsid w:val="00562969"/>
    <w:rsid w:val="005753AE"/>
    <w:rsid w:val="00575E85"/>
    <w:rsid w:val="00584D46"/>
    <w:rsid w:val="00584DA2"/>
    <w:rsid w:val="005B4460"/>
    <w:rsid w:val="005C588D"/>
    <w:rsid w:val="005D1457"/>
    <w:rsid w:val="005D50CC"/>
    <w:rsid w:val="005F0157"/>
    <w:rsid w:val="0060064A"/>
    <w:rsid w:val="00641F40"/>
    <w:rsid w:val="0064494E"/>
    <w:rsid w:val="00674011"/>
    <w:rsid w:val="0068313A"/>
    <w:rsid w:val="006A7618"/>
    <w:rsid w:val="006C0772"/>
    <w:rsid w:val="006D37F4"/>
    <w:rsid w:val="007144D7"/>
    <w:rsid w:val="00735181"/>
    <w:rsid w:val="007369D9"/>
    <w:rsid w:val="00760BF4"/>
    <w:rsid w:val="0076685B"/>
    <w:rsid w:val="00786925"/>
    <w:rsid w:val="00792EE7"/>
    <w:rsid w:val="007A6C2D"/>
    <w:rsid w:val="00804DDA"/>
    <w:rsid w:val="008118DA"/>
    <w:rsid w:val="00864C4E"/>
    <w:rsid w:val="008659E4"/>
    <w:rsid w:val="008665EB"/>
    <w:rsid w:val="008806BD"/>
    <w:rsid w:val="008C6C79"/>
    <w:rsid w:val="009043EB"/>
    <w:rsid w:val="009124DB"/>
    <w:rsid w:val="00957C00"/>
    <w:rsid w:val="009A55DD"/>
    <w:rsid w:val="009C5F3B"/>
    <w:rsid w:val="009D0BB3"/>
    <w:rsid w:val="009D6B2F"/>
    <w:rsid w:val="009E06EC"/>
    <w:rsid w:val="009E7497"/>
    <w:rsid w:val="00A10274"/>
    <w:rsid w:val="00A24B42"/>
    <w:rsid w:val="00A41844"/>
    <w:rsid w:val="00A75237"/>
    <w:rsid w:val="00A94B94"/>
    <w:rsid w:val="00AA7E55"/>
    <w:rsid w:val="00AB53E0"/>
    <w:rsid w:val="00AB5D24"/>
    <w:rsid w:val="00B15E11"/>
    <w:rsid w:val="00B50A60"/>
    <w:rsid w:val="00B76557"/>
    <w:rsid w:val="00C01006"/>
    <w:rsid w:val="00C50B67"/>
    <w:rsid w:val="00C52B29"/>
    <w:rsid w:val="00C7588A"/>
    <w:rsid w:val="00CA1CEC"/>
    <w:rsid w:val="00CD1B33"/>
    <w:rsid w:val="00D2412C"/>
    <w:rsid w:val="00D338E9"/>
    <w:rsid w:val="00D5252D"/>
    <w:rsid w:val="00DA3345"/>
    <w:rsid w:val="00DC4744"/>
    <w:rsid w:val="00DE4B6C"/>
    <w:rsid w:val="00DE7C76"/>
    <w:rsid w:val="00DF63CB"/>
    <w:rsid w:val="00E0084B"/>
    <w:rsid w:val="00E11F19"/>
    <w:rsid w:val="00E21DB8"/>
    <w:rsid w:val="00E434EF"/>
    <w:rsid w:val="00E53FB7"/>
    <w:rsid w:val="00E95078"/>
    <w:rsid w:val="00ED3156"/>
    <w:rsid w:val="00EE2D06"/>
    <w:rsid w:val="00EF43A8"/>
    <w:rsid w:val="00F02ABE"/>
    <w:rsid w:val="00F12720"/>
    <w:rsid w:val="00F2052E"/>
    <w:rsid w:val="00F20D09"/>
    <w:rsid w:val="00F358B8"/>
    <w:rsid w:val="00F41311"/>
    <w:rsid w:val="00F56666"/>
    <w:rsid w:val="00F872E7"/>
    <w:rsid w:val="00F87DA9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2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071"/>
  </w:style>
  <w:style w:type="paragraph" w:styleId="Rodap">
    <w:name w:val="footer"/>
    <w:basedOn w:val="Normal"/>
    <w:link w:val="RodapChar"/>
    <w:uiPriority w:val="99"/>
    <w:unhideWhenUsed/>
    <w:rsid w:val="00382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071"/>
  </w:style>
  <w:style w:type="character" w:customStyle="1" w:styleId="a">
    <w:name w:val="a"/>
    <w:basedOn w:val="Fontepargpadro"/>
    <w:rsid w:val="00B76557"/>
  </w:style>
  <w:style w:type="character" w:customStyle="1" w:styleId="l6">
    <w:name w:val="l6"/>
    <w:basedOn w:val="Fontepargpadro"/>
    <w:rsid w:val="00B76557"/>
  </w:style>
  <w:style w:type="character" w:customStyle="1" w:styleId="apple-converted-space">
    <w:name w:val="apple-converted-space"/>
    <w:basedOn w:val="Fontepargpadro"/>
    <w:rsid w:val="00B76557"/>
  </w:style>
  <w:style w:type="character" w:customStyle="1" w:styleId="l7">
    <w:name w:val="l7"/>
    <w:basedOn w:val="Fontepargpadro"/>
    <w:rsid w:val="00B76557"/>
  </w:style>
  <w:style w:type="character" w:customStyle="1" w:styleId="l11">
    <w:name w:val="l11"/>
    <w:basedOn w:val="Fontepargpadro"/>
    <w:rsid w:val="00B76557"/>
  </w:style>
  <w:style w:type="character" w:customStyle="1" w:styleId="l10">
    <w:name w:val="l10"/>
    <w:basedOn w:val="Fontepargpadro"/>
    <w:rsid w:val="00B76557"/>
  </w:style>
  <w:style w:type="character" w:customStyle="1" w:styleId="l9">
    <w:name w:val="l9"/>
    <w:basedOn w:val="Fontepargpadro"/>
    <w:rsid w:val="00B76557"/>
  </w:style>
  <w:style w:type="character" w:customStyle="1" w:styleId="l8">
    <w:name w:val="l8"/>
    <w:basedOn w:val="Fontepargpadro"/>
    <w:rsid w:val="00B76557"/>
  </w:style>
  <w:style w:type="paragraph" w:styleId="SemEspaamento">
    <w:name w:val="No Spacing"/>
    <w:uiPriority w:val="1"/>
    <w:qFormat/>
    <w:rsid w:val="00F20D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63C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32FC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2FC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rsid w:val="00232FC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2FC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232FC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32FC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232F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32F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957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2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071"/>
  </w:style>
  <w:style w:type="paragraph" w:styleId="Rodap">
    <w:name w:val="footer"/>
    <w:basedOn w:val="Normal"/>
    <w:link w:val="RodapChar"/>
    <w:uiPriority w:val="99"/>
    <w:unhideWhenUsed/>
    <w:rsid w:val="00382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071"/>
  </w:style>
  <w:style w:type="character" w:customStyle="1" w:styleId="a">
    <w:name w:val="a"/>
    <w:basedOn w:val="Fontepargpadro"/>
    <w:rsid w:val="00B76557"/>
  </w:style>
  <w:style w:type="character" w:customStyle="1" w:styleId="l6">
    <w:name w:val="l6"/>
    <w:basedOn w:val="Fontepargpadro"/>
    <w:rsid w:val="00B76557"/>
  </w:style>
  <w:style w:type="character" w:customStyle="1" w:styleId="apple-converted-space">
    <w:name w:val="apple-converted-space"/>
    <w:basedOn w:val="Fontepargpadro"/>
    <w:rsid w:val="00B76557"/>
  </w:style>
  <w:style w:type="character" w:customStyle="1" w:styleId="l7">
    <w:name w:val="l7"/>
    <w:basedOn w:val="Fontepargpadro"/>
    <w:rsid w:val="00B76557"/>
  </w:style>
  <w:style w:type="character" w:customStyle="1" w:styleId="l11">
    <w:name w:val="l11"/>
    <w:basedOn w:val="Fontepargpadro"/>
    <w:rsid w:val="00B76557"/>
  </w:style>
  <w:style w:type="character" w:customStyle="1" w:styleId="l10">
    <w:name w:val="l10"/>
    <w:basedOn w:val="Fontepargpadro"/>
    <w:rsid w:val="00B76557"/>
  </w:style>
  <w:style w:type="character" w:customStyle="1" w:styleId="l9">
    <w:name w:val="l9"/>
    <w:basedOn w:val="Fontepargpadro"/>
    <w:rsid w:val="00B76557"/>
  </w:style>
  <w:style w:type="character" w:customStyle="1" w:styleId="l8">
    <w:name w:val="l8"/>
    <w:basedOn w:val="Fontepargpadro"/>
    <w:rsid w:val="00B76557"/>
  </w:style>
  <w:style w:type="paragraph" w:styleId="SemEspaamento">
    <w:name w:val="No Spacing"/>
    <w:uiPriority w:val="1"/>
    <w:qFormat/>
    <w:rsid w:val="00F20D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63C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32FC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2FC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rsid w:val="00232FC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2FC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232FC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32FC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232F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32F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957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F8D5-DBAB-433F-8D5E-EF684B0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</dc:creator>
  <cp:lastModifiedBy>Usuário</cp:lastModifiedBy>
  <cp:revision>2</cp:revision>
  <cp:lastPrinted>2015-02-13T11:52:00Z</cp:lastPrinted>
  <dcterms:created xsi:type="dcterms:W3CDTF">2015-06-24T13:49:00Z</dcterms:created>
  <dcterms:modified xsi:type="dcterms:W3CDTF">2015-06-24T13:49:00Z</dcterms:modified>
</cp:coreProperties>
</file>