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Estado de Santa Catarina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Prefeitura Municipal de Bom Jesus do Oeste – SC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hAnsi="Garamond"/>
          <w:b/>
          <w:spacing w:val="40"/>
          <w:sz w:val="32"/>
        </w:rPr>
      </w:pPr>
      <w:r>
        <w:rPr>
          <w:rFonts w:ascii="Garamond" w:hAnsi="Garamond"/>
          <w:b/>
          <w:spacing w:val="40"/>
          <w:sz w:val="32"/>
        </w:rPr>
        <w:t>PROCESSO LICITATÓRIO Nº 0909/2015</w:t>
      </w:r>
    </w:p>
    <w:p w:rsidR="004046EE" w:rsidRDefault="004046EE" w:rsidP="004046EE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sz w:val="24"/>
        </w:rPr>
      </w:pPr>
      <w:r>
        <w:rPr>
          <w:sz w:val="24"/>
        </w:rPr>
        <w:t xml:space="preserve">MODALIDADE: Dispensa por </w:t>
      </w:r>
      <w:proofErr w:type="gramStart"/>
      <w:r>
        <w:rPr>
          <w:sz w:val="24"/>
        </w:rPr>
        <w:t>Justificativa Nº</w:t>
      </w:r>
      <w:proofErr w:type="gramEnd"/>
      <w:r>
        <w:rPr>
          <w:sz w:val="24"/>
        </w:rPr>
        <w:t xml:space="preserve"> 900/2015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1 - DESCRIÇÃO DO OBJETO: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objeto da presente dispensa de licitação consiste na contratação do Consorcio Intermunicipal de Desenvolvimento da Infraestrutura Rodoviária - CIDIR para execução de pavimentação </w:t>
      </w:r>
      <w:proofErr w:type="spellStart"/>
      <w:r>
        <w:rPr>
          <w:sz w:val="24"/>
        </w:rPr>
        <w:t>asfaltica</w:t>
      </w:r>
      <w:proofErr w:type="spellEnd"/>
      <w:r>
        <w:rPr>
          <w:sz w:val="24"/>
        </w:rPr>
        <w:t xml:space="preserve"> em Ruas e Avenidas do Perímetro Urbano Totalizando 5.292,08 M² 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ab/>
        <w:t xml:space="preserve">2 – </w:t>
      </w:r>
      <w:r>
        <w:rPr>
          <w:b/>
          <w:bCs/>
          <w:sz w:val="24"/>
          <w:u w:val="single"/>
        </w:rPr>
        <w:t>EXECUTOR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>Fornecedor: CONSORCIO INTERMUNICIPAL DE DESENVOLVIMENTO DA INFRAESTRUTURA RODOVIARIA – CIDIR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 xml:space="preserve">    Cidade: Pinhalzinho – SC</w:t>
      </w:r>
      <w:r>
        <w:rPr>
          <w:sz w:val="24"/>
        </w:rPr>
        <w:tab/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>Endereço: Avenida São Paulo 1615</w:t>
      </w:r>
    </w:p>
    <w:p w:rsidR="004046EE" w:rsidRDefault="004046EE" w:rsidP="004046EE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sz w:val="24"/>
        </w:rPr>
      </w:pPr>
      <w:r>
        <w:rPr>
          <w:sz w:val="24"/>
        </w:rPr>
        <w:t>Bairro Centro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CNPJ: 11.117.243/0001-20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– </w:t>
      </w:r>
      <w:r>
        <w:rPr>
          <w:b/>
          <w:bCs/>
          <w:sz w:val="24"/>
          <w:u w:val="single"/>
        </w:rPr>
        <w:t>FUNDAMENTO DA DISPENSA – JUSTIFICATIVA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fundamento legal para presente dispensa é o Artigo 24, inciso XXVI, da lei Federal 8.666/93 atualizada pela Lei Federal nº 8.883/94 e alterações posteriores, para contratação de consórcios públicos composto pela conjugação de esforços e recursos entre os Municípios </w:t>
      </w:r>
      <w:proofErr w:type="gramStart"/>
      <w:r>
        <w:rPr>
          <w:sz w:val="24"/>
        </w:rPr>
        <w:t>da micro</w:t>
      </w:r>
      <w:proofErr w:type="gramEnd"/>
      <w:r>
        <w:rPr>
          <w:sz w:val="24"/>
        </w:rPr>
        <w:t xml:space="preserve"> região, nos termos do parecer jurídico em anexo.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4 - RAZÃO DA ESCOLHA: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Considerando que o que preconiza a lei Federal 8.666/93 atualizada pela Lei Federal nº 8.883/94 e alterações posteriores considerando que o valor praticado pelo CIDIR encontra-se bem abaixo do praticado </w:t>
      </w:r>
      <w:proofErr w:type="gramStart"/>
      <w:r>
        <w:rPr>
          <w:sz w:val="24"/>
        </w:rPr>
        <w:t>pelas empresa</w:t>
      </w:r>
      <w:proofErr w:type="gramEnd"/>
      <w:r>
        <w:rPr>
          <w:sz w:val="24"/>
        </w:rPr>
        <w:t xml:space="preserve"> da região que oferecem este mesmo tipo de serviços, levando em conta o levantamento do orçamento feito em empresas da região e para legitimar melhor  o processo decidiu- se pela contratação da empresa acima citada.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5 – PREÇO: </w:t>
      </w:r>
    </w:p>
    <w:p w:rsidR="004046EE" w:rsidRDefault="004046EE" w:rsidP="004046EE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</w:pPr>
      <w:r>
        <w:rPr>
          <w:sz w:val="24"/>
        </w:rPr>
        <w:t xml:space="preserve">A importância a ser paga pelos serviços acima descritos será de R$ 194.430,75 (cento e noventa e quatro mil quatrocentos e trinta reais e setenta e cinco centavos) pela execução </w:t>
      </w:r>
      <w:r>
        <w:t xml:space="preserve">de pavimentação </w:t>
      </w:r>
      <w:proofErr w:type="spellStart"/>
      <w:r>
        <w:t>asfaltica</w:t>
      </w:r>
      <w:proofErr w:type="spellEnd"/>
      <w:r>
        <w:t xml:space="preserve"> em Ruas e Avenidas do Perímetro Urbano Totalizando 5.292,08 M².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6 - JUSTIFICATIVA DO PREÇO: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lastRenderedPageBreak/>
        <w:t>Estando plenamente de acordo com os preços de mercado, uma vez que foi feita ampla pesquisa em empresas da região.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es-ES_tradnl"/>
        </w:rPr>
      </w:pPr>
      <w:r>
        <w:rPr>
          <w:sz w:val="24"/>
        </w:rPr>
        <w:tab/>
      </w:r>
      <w:r>
        <w:rPr>
          <w:sz w:val="24"/>
          <w:lang w:val="pt-PT"/>
        </w:rPr>
        <w:t xml:space="preserve">      </w:t>
      </w:r>
      <w:r>
        <w:rPr>
          <w:b/>
          <w:bCs/>
          <w:sz w:val="24"/>
          <w:u w:val="single"/>
          <w:lang w:val="es-ES_tradnl"/>
        </w:rPr>
        <w:t>7 - PERIODO DE VIGENCIA: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es-ES_tradnl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pt-PT"/>
        </w:rPr>
      </w:pPr>
      <w:r>
        <w:rPr>
          <w:sz w:val="24"/>
          <w:lang w:val="es-ES_tradnl"/>
        </w:rPr>
        <w:tab/>
      </w:r>
      <w:r>
        <w:rPr>
          <w:sz w:val="24"/>
          <w:lang w:val="pt-PT"/>
        </w:rPr>
        <w:t xml:space="preserve">       O período de vigência do pres</w:t>
      </w:r>
      <w:r w:rsidR="008510B4">
        <w:rPr>
          <w:sz w:val="24"/>
          <w:lang w:val="pt-PT"/>
        </w:rPr>
        <w:t>ente processo será de 20/04/2015</w:t>
      </w:r>
      <w:bookmarkStart w:id="0" w:name="_GoBack"/>
      <w:bookmarkEnd w:id="0"/>
      <w:r>
        <w:rPr>
          <w:sz w:val="24"/>
          <w:lang w:val="pt-PT"/>
        </w:rPr>
        <w:t xml:space="preserve"> a 17/10/2015.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szCs w:val="24"/>
          <w:lang w:val="pt-PT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Bom Jesus do Oeste – SC, em 20/04/15.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Airton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Reinehr       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Prefeito Municipal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João Paulo Tesseroli Siqueira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Assessoria Jurídica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lang w:val="pt-PT"/>
        </w:rPr>
      </w:pP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</w:r>
      <w:r>
        <w:rPr>
          <w:b/>
          <w:lang w:val="pt-PT"/>
        </w:rPr>
        <w:tab/>
        <w:t>OAB 14565 B</w:t>
      </w: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4046EE" w:rsidRDefault="004046EE" w:rsidP="004046EE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4046EE" w:rsidRDefault="004046EE" w:rsidP="004046EE"/>
    <w:p w:rsidR="004046EE" w:rsidRDefault="004046EE" w:rsidP="004046EE"/>
    <w:p w:rsidR="00E46A5C" w:rsidRDefault="00E46A5C"/>
    <w:sectPr w:rsidR="00E4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EE"/>
    <w:rsid w:val="004046EE"/>
    <w:rsid w:val="008510B4"/>
    <w:rsid w:val="00E4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E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2015-04-22T13:59:00Z</dcterms:created>
  <dcterms:modified xsi:type="dcterms:W3CDTF">2015-04-22T14:08:00Z</dcterms:modified>
</cp:coreProperties>
</file>