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Estado de Santa Catarina</w:t>
      </w: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Município de Bom Jesus do Oeste – SC</w:t>
      </w: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PROCESSO LICITATÓRIO Nº. 1840/2020</w:t>
      </w: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DISPENSA POR JUSTIFICATIVA Nº. 1795/2020</w:t>
      </w: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1 - DESCRIÇÃO DO OBJETO:</w:t>
      </w: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O objeto da presente dispensa de licitação consiste na contratação do Consorcio Intermunicipal de Desenvolvimento da Infraestrutura Rodoviária - CIDIR para execução de pavimentação asfáltica sobre calçamento e sinalização na Avenida Brasília (trechos I e II) e Rua Irmão Ambrósio (trecho II), totalizando 8.731,10 m². 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2 – </w:t>
      </w:r>
      <w:r w:rsidRPr="00115C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EXECUTOR</w:t>
      </w: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Fornecedor: CONSORCIO INTERMUNICIPAL DE DESENVOLVIMENTO DA INFRAESTRUTURA RODOVIARIA – CIDIR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Cidade: Pinhalzinho – SC 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Endereço: Avenida São Paulo 1615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Bairro Centro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CNPJ: 11.117.243/0001-20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3 – </w:t>
      </w:r>
      <w:r w:rsidRPr="00115C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FUNDAMENTO DA DISPENSA – JUSTIFICATIVA</w:t>
      </w: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O fundamento legal para presente dispensa é o Artigo 24, inciso XXVI, da Lei Federal nº. 8.666/93 atualizada pela Lei Federal nº. 8.883/94 e alterações posteriores, para contratação de consórcios públicos composto pela conjugação de esforços e recursos entre os Municípios da micro região, nos termos do Parecer Jurídico em anexo.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4 - RAZÃO DA ESCOLHA:</w:t>
      </w: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Considerando que o que preconiza a Lei Federal n</w:t>
      </w:r>
      <w:r w:rsidRPr="00115C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º.</w:t>
      </w: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8.666/93 atualizada pela Lei Federal nº. 8.883/94 e alterações posteriores considerando que o valor praticado pelo Consorcio Intermunicipal de Desenvolvimento da Infraestrutura Rodoviária - CIDIR encontra-se bem abaixo do praticado pelas empresa da região que oferecem este mesmo tipo de serviços, levando em conta o levantamento do orçamento feito em empresas da região e para legitimar melhor o processo decidiu- se pela contratação da empresa acima citada.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 xml:space="preserve">5 – PREÇO: 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 importância a ser paga pelos serviços acima descritos será de R$ 276.384,57 (duzentos e setenta e seis mil trezentos e oitenta e quatro reais e cinquenta e sete centavos).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6 - JUSTIFICATIVA DO PREÇO:</w:t>
      </w: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Estando os preços praticados pelo consorcio de acordo com os preços de mercado.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7 - PERIODO DE VIGENCIA:</w:t>
      </w: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O período de vigência do presente processo será de 20/10/2020 a 31/12/2020.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lastRenderedPageBreak/>
        <w:t>Bom Jesus do Oeste – SC, em 20/10/2020.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Ronaldo Luiz Senger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Prefeito Municipal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-------------------------------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Cesar Luis Majolo</w:t>
      </w:r>
    </w:p>
    <w:p w:rsidR="00115C8B" w:rsidRPr="00115C8B" w:rsidRDefault="00115C8B" w:rsidP="00115C8B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Assessoria Jurídica</w:t>
      </w:r>
    </w:p>
    <w:p w:rsidR="007015D2" w:rsidRDefault="00115C8B" w:rsidP="00115C8B">
      <w:r w:rsidRPr="00115C8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OAB 32.022/SC</w:t>
      </w:r>
      <w:bookmarkStart w:id="0" w:name="_GoBack"/>
      <w:bookmarkEnd w:id="0"/>
    </w:p>
    <w:sectPr w:rsidR="00701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8B"/>
    <w:rsid w:val="00115C8B"/>
    <w:rsid w:val="0070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1B9B6-FC6F-4F13-857C-A1A73E90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C8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2020-10-26T16:21:00Z</dcterms:created>
  <dcterms:modified xsi:type="dcterms:W3CDTF">2020-10-26T16:21:00Z</dcterms:modified>
</cp:coreProperties>
</file>