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0A5" w:rsidRDefault="00AC10A5" w:rsidP="00AC10A5">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920E9F" w:rsidRDefault="00920E9F" w:rsidP="00AC10A5">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r w:rsidRPr="00AC10A5">
        <w:rPr>
          <w:rFonts w:eastAsia="Times New Roman"/>
          <w:b/>
          <w:spacing w:val="40"/>
          <w:sz w:val="24"/>
          <w:szCs w:val="24"/>
          <w:lang w:eastAsia="pt-BR"/>
        </w:rPr>
        <w:t>PROCESSO LICITATÓRIO Nº 1966/2019</w:t>
      </w:r>
    </w:p>
    <w:p w:rsidR="00AC10A5" w:rsidRPr="00AC10A5" w:rsidRDefault="00AC10A5" w:rsidP="00AC10A5">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920E9F" w:rsidRDefault="00AC10A5" w:rsidP="00AC10A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r w:rsidRPr="00AC10A5">
        <w:rPr>
          <w:rFonts w:eastAsia="Times New Roman"/>
          <w:b/>
          <w:spacing w:val="40"/>
          <w:sz w:val="24"/>
          <w:szCs w:val="24"/>
          <w:lang w:eastAsia="pt-BR"/>
        </w:rPr>
        <w:t>TOMADA DE PREÇOS N</w:t>
      </w:r>
      <w:r>
        <w:rPr>
          <w:rFonts w:eastAsia="Times New Roman"/>
          <w:b/>
          <w:spacing w:val="40"/>
          <w:sz w:val="24"/>
          <w:szCs w:val="24"/>
          <w:lang w:eastAsia="pt-BR"/>
        </w:rPr>
        <w:t>.</w:t>
      </w:r>
      <w:r w:rsidRPr="00AC10A5">
        <w:rPr>
          <w:rFonts w:eastAsia="Times New Roman"/>
          <w:b/>
          <w:spacing w:val="40"/>
          <w:sz w:val="24"/>
          <w:szCs w:val="24"/>
          <w:lang w:eastAsia="pt-BR"/>
        </w:rPr>
        <w:t>º 03/2019</w:t>
      </w:r>
    </w:p>
    <w:p w:rsidR="00AC10A5" w:rsidRPr="00AC10A5" w:rsidRDefault="00AC10A5" w:rsidP="00AC10A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 PREÂMBULO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1.1 O município de Bom Jesus do Oeste, Estado de Santa Catarina, situada à Av. Nossa Senhora de Fátima </w:t>
      </w:r>
      <w:r w:rsidR="00AC10A5" w:rsidRPr="00AC10A5">
        <w:rPr>
          <w:rFonts w:eastAsia="Times New Roman"/>
          <w:sz w:val="24"/>
          <w:szCs w:val="24"/>
          <w:lang w:eastAsia="pt-BR"/>
        </w:rPr>
        <w:t>120, torna</w:t>
      </w:r>
      <w:r w:rsidRPr="00AC10A5">
        <w:rPr>
          <w:rFonts w:eastAsia="Times New Roman"/>
          <w:sz w:val="24"/>
          <w:szCs w:val="24"/>
          <w:lang w:eastAsia="pt-BR"/>
        </w:rPr>
        <w:t xml:space="preserve"> público para o conhecimento dos interessados, que </w:t>
      </w:r>
      <w:r w:rsidR="00AC10A5" w:rsidRPr="00AC10A5">
        <w:rPr>
          <w:rFonts w:eastAsia="Times New Roman"/>
          <w:sz w:val="24"/>
          <w:szCs w:val="24"/>
          <w:lang w:eastAsia="pt-BR"/>
        </w:rPr>
        <w:t>fará licitação</w:t>
      </w:r>
      <w:r w:rsidRPr="00AC10A5">
        <w:rPr>
          <w:rFonts w:eastAsia="Times New Roman"/>
          <w:sz w:val="24"/>
          <w:szCs w:val="24"/>
          <w:lang w:eastAsia="pt-BR"/>
        </w:rPr>
        <w:t xml:space="preserve"> na modalidad</w:t>
      </w:r>
      <w:r w:rsidR="00AC10A5">
        <w:rPr>
          <w:rFonts w:eastAsia="Times New Roman"/>
          <w:sz w:val="24"/>
          <w:szCs w:val="24"/>
          <w:lang w:eastAsia="pt-BR"/>
        </w:rPr>
        <w:t>e de Tomada de Preços, do tipo m</w:t>
      </w:r>
      <w:r w:rsidRPr="00AC10A5">
        <w:rPr>
          <w:rFonts w:eastAsia="Times New Roman"/>
          <w:sz w:val="24"/>
          <w:szCs w:val="24"/>
          <w:lang w:eastAsia="pt-BR"/>
        </w:rPr>
        <w:t>enor preço para execução indireta pelo regime de empreitada por preço global, e será processado e julgado em consonância com as Leis Federais nº. 8.666/93 e 8.883/94 e suas atualizações.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1.2 Para recebimento dos envelopes de Habilitação e Proposta, fica determinado o dia 30/09/19, até às 08:30 horas, o qual deverá ser entregue na Sala de Licitações no Centro Administrativo Municipal de Bom Jesus do Oeste, na Av. Nossa Senhora de Fatima, 120, Centro, na cidade de Bom Jesus do Oeste, Estado de Santa Catarina.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1.3 O início da abertura dos envelopes ocorrerá no dia 30/09/19 às 08:30 horas, no endereço mencionado no item 1.2.</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smartTag w:uri="urn:schemas-microsoft-com:office:smarttags" w:element="metricconverter">
        <w:smartTagPr>
          <w:attr w:name="ProductID" w:val="1.4 A"/>
        </w:smartTagPr>
        <w:r w:rsidRPr="00AC10A5">
          <w:rPr>
            <w:rFonts w:eastAsia="Times New Roman"/>
            <w:sz w:val="24"/>
            <w:szCs w:val="24"/>
            <w:lang w:eastAsia="pt-BR"/>
          </w:rPr>
          <w:t>1.4 A</w:t>
        </w:r>
      </w:smartTag>
      <w:r w:rsidRPr="00AC10A5">
        <w:rPr>
          <w:rFonts w:eastAsia="Times New Roman"/>
          <w:sz w:val="24"/>
          <w:szCs w:val="24"/>
          <w:lang w:eastAsia="pt-BR"/>
        </w:rPr>
        <w:t xml:space="preserve"> abertura dos envelopes contendo a proposta de preços será realizada após o encerramento da fase de habilitação, em data e horário a ser divulgado pela Comissão Municipal de Licitações.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2. OBJETO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2.1 Contratação de empresa para elaboração de concurso </w:t>
      </w:r>
      <w:r w:rsidR="00AC10A5" w:rsidRPr="00AC10A5">
        <w:rPr>
          <w:rFonts w:eastAsia="Times New Roman"/>
          <w:sz w:val="24"/>
          <w:szCs w:val="24"/>
          <w:lang w:eastAsia="pt-BR"/>
        </w:rPr>
        <w:t>público</w:t>
      </w:r>
      <w:r w:rsidRPr="00AC10A5">
        <w:rPr>
          <w:rFonts w:eastAsia="Times New Roman"/>
          <w:sz w:val="24"/>
          <w:szCs w:val="24"/>
          <w:lang w:eastAsia="pt-BR"/>
        </w:rPr>
        <w:t xml:space="preserve">, incluindo todas as etapas, inscrição, prova objetiva, recursos, </w:t>
      </w:r>
      <w:r w:rsidR="00AC10A5" w:rsidRPr="00AC10A5">
        <w:rPr>
          <w:rFonts w:eastAsia="Times New Roman"/>
          <w:sz w:val="24"/>
          <w:szCs w:val="24"/>
          <w:lang w:eastAsia="pt-BR"/>
        </w:rPr>
        <w:t>relatórios</w:t>
      </w:r>
      <w:r w:rsidRPr="00AC10A5">
        <w:rPr>
          <w:rFonts w:eastAsia="Times New Roman"/>
          <w:sz w:val="24"/>
          <w:szCs w:val="24"/>
          <w:lang w:eastAsia="pt-BR"/>
        </w:rPr>
        <w:t xml:space="preserve"> para provimento de vagas do </w:t>
      </w:r>
      <w:r w:rsidR="00AC10A5" w:rsidRPr="00AC10A5">
        <w:rPr>
          <w:rFonts w:eastAsia="Times New Roman"/>
          <w:sz w:val="24"/>
          <w:szCs w:val="24"/>
          <w:lang w:eastAsia="pt-BR"/>
        </w:rPr>
        <w:t>município</w:t>
      </w:r>
      <w:r w:rsidRPr="00AC10A5">
        <w:rPr>
          <w:rFonts w:eastAsia="Times New Roman"/>
          <w:sz w:val="24"/>
          <w:szCs w:val="24"/>
          <w:lang w:eastAsia="pt-BR"/>
        </w:rPr>
        <w:t xml:space="preserve"> de Bom Jesus do Oeste.</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920E9F" w:rsidRPr="00AC10A5" w:rsidTr="00920E9F">
        <w:tc>
          <w:tcPr>
            <w:tcW w:w="931" w:type="dxa"/>
            <w:tcBorders>
              <w:top w:val="dashSmallGap" w:sz="4" w:space="0" w:color="auto"/>
              <w:left w:val="dashSmallGap" w:sz="4" w:space="0" w:color="auto"/>
              <w:bottom w:val="dashSmallGap" w:sz="4" w:space="0" w:color="auto"/>
              <w:right w:val="dashSmallGap" w:sz="4" w:space="0" w:color="auto"/>
            </w:tcBorders>
            <w:hideMark/>
          </w:tcPr>
          <w:p w:rsidR="00920E9F" w:rsidRPr="00AC10A5" w:rsidRDefault="00920E9F" w:rsidP="00AC10A5">
            <w:pPr>
              <w:spacing w:after="0" w:line="240" w:lineRule="auto"/>
              <w:jc w:val="both"/>
              <w:rPr>
                <w:rFonts w:eastAsia="Times New Roman"/>
                <w:b/>
                <w:bCs/>
                <w:sz w:val="24"/>
                <w:szCs w:val="24"/>
                <w:lang w:eastAsia="pt-BR"/>
              </w:rPr>
            </w:pPr>
            <w:r w:rsidRPr="00AC10A5">
              <w:rPr>
                <w:rFonts w:eastAsia="Times New Roman"/>
                <w:b/>
                <w:bCs/>
                <w:sz w:val="24"/>
                <w:szCs w:val="24"/>
                <w:lang w:eastAsia="pt-BR"/>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920E9F" w:rsidRPr="00AC10A5" w:rsidRDefault="00920E9F" w:rsidP="00AC10A5">
            <w:pPr>
              <w:spacing w:after="0" w:line="240" w:lineRule="auto"/>
              <w:jc w:val="both"/>
              <w:rPr>
                <w:rFonts w:eastAsia="Times New Roman"/>
                <w:b/>
                <w:bCs/>
                <w:sz w:val="24"/>
                <w:szCs w:val="24"/>
                <w:lang w:eastAsia="pt-BR"/>
              </w:rPr>
            </w:pPr>
            <w:r w:rsidRPr="00AC10A5">
              <w:rPr>
                <w:rFonts w:eastAsia="Times New Roman"/>
                <w:b/>
                <w:bCs/>
                <w:sz w:val="24"/>
                <w:szCs w:val="24"/>
                <w:lang w:eastAsia="pt-BR"/>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920E9F" w:rsidRPr="00AC10A5" w:rsidRDefault="00920E9F" w:rsidP="00AC10A5">
            <w:pPr>
              <w:spacing w:after="0" w:line="240" w:lineRule="auto"/>
              <w:jc w:val="both"/>
              <w:rPr>
                <w:rFonts w:eastAsia="Times New Roman"/>
                <w:b/>
                <w:bCs/>
                <w:sz w:val="24"/>
                <w:szCs w:val="24"/>
                <w:lang w:eastAsia="pt-BR"/>
              </w:rPr>
            </w:pPr>
            <w:r w:rsidRPr="00AC10A5">
              <w:rPr>
                <w:rFonts w:eastAsia="Times New Roman"/>
                <w:b/>
                <w:bCs/>
                <w:sz w:val="24"/>
                <w:szCs w:val="24"/>
                <w:lang w:eastAsia="pt-BR"/>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920E9F" w:rsidRPr="00AC10A5" w:rsidRDefault="00920E9F" w:rsidP="00AC10A5">
            <w:pPr>
              <w:spacing w:after="0" w:line="240" w:lineRule="auto"/>
              <w:jc w:val="both"/>
              <w:rPr>
                <w:rFonts w:eastAsia="Times New Roman"/>
                <w:b/>
                <w:bCs/>
                <w:sz w:val="24"/>
                <w:szCs w:val="24"/>
                <w:lang w:eastAsia="pt-BR"/>
              </w:rPr>
            </w:pPr>
            <w:r w:rsidRPr="00AC10A5">
              <w:rPr>
                <w:rFonts w:eastAsia="Times New Roman"/>
                <w:b/>
                <w:bCs/>
                <w:sz w:val="24"/>
                <w:szCs w:val="24"/>
                <w:lang w:eastAsia="pt-BR"/>
              </w:rPr>
              <w:t>DESCRIÇÃO</w:t>
            </w:r>
          </w:p>
        </w:tc>
      </w:tr>
      <w:tr w:rsidR="00920E9F" w:rsidRPr="00AC10A5" w:rsidTr="00920E9F">
        <w:tc>
          <w:tcPr>
            <w:tcW w:w="931" w:type="dxa"/>
            <w:tcBorders>
              <w:top w:val="dashSmallGap" w:sz="4" w:space="0" w:color="auto"/>
              <w:left w:val="dashSmallGap" w:sz="4" w:space="0" w:color="auto"/>
              <w:bottom w:val="dashSmallGap" w:sz="4" w:space="0" w:color="auto"/>
              <w:right w:val="dashSmallGap" w:sz="4" w:space="0" w:color="auto"/>
            </w:tcBorders>
            <w:hideMark/>
          </w:tcPr>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920E9F" w:rsidRPr="00AC10A5" w:rsidRDefault="00920E9F" w:rsidP="00AC10A5">
            <w:pPr>
              <w:spacing w:after="0" w:line="240" w:lineRule="auto"/>
              <w:jc w:val="both"/>
              <w:rPr>
                <w:rFonts w:eastAsia="Times New Roman"/>
                <w:sz w:val="24"/>
                <w:szCs w:val="24"/>
                <w:lang w:eastAsia="pt-BR"/>
              </w:rPr>
            </w:pPr>
            <w:proofErr w:type="gramStart"/>
            <w:r w:rsidRPr="00AC10A5">
              <w:rPr>
                <w:rFonts w:eastAsia="Times New Roman"/>
                <w:sz w:val="24"/>
                <w:szCs w:val="24"/>
                <w:lang w:eastAsia="pt-BR"/>
              </w:rPr>
              <w:t>und</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Prestação de serviços para elaboração de concurso </w:t>
            </w:r>
            <w:r w:rsidR="00AC10A5" w:rsidRPr="00AC10A5">
              <w:rPr>
                <w:rFonts w:eastAsia="Times New Roman"/>
                <w:sz w:val="24"/>
                <w:szCs w:val="24"/>
                <w:lang w:eastAsia="pt-BR"/>
              </w:rPr>
              <w:t>público</w:t>
            </w:r>
            <w:r w:rsidRPr="00AC10A5">
              <w:rPr>
                <w:rFonts w:eastAsia="Times New Roman"/>
                <w:sz w:val="24"/>
                <w:szCs w:val="24"/>
                <w:lang w:eastAsia="pt-BR"/>
              </w:rPr>
              <w:t xml:space="preserve"> para provimento de vagas no Munícipio de Bom Jesus do Oeste, compreendendo as seguintes fases: Elaboração de Edital de abertura e demais atos, aplicação de provas, revisão de questões e recursos, processamento da classificação final dos candidatos, elaboração de dossiê contemplando todos os elementos administrativos relativos ao certame. As vagas serão de acordo com a legislação vigente, para atender as necessidades das diversas área da administração pública, sendo para os cargos: Médico; Psicólogo; Vigilante Sanitário; Auxiliar de serviços gerais; Motorista; Operador de máquina  </w:t>
            </w:r>
          </w:p>
        </w:tc>
      </w:tr>
    </w:tbl>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3. DAS CONDIÇÕES DE PARTICIPAÇÃO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3.1 Poderão participar desta licitação e apresentar propostas, todos os fornecedores cadastrados no Município de Bom Jesus do Oeste, SC, conforme dispõe as Leis Federais nº 8.666/93 e 8.883/94.</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3.2 Poderão ainda participar os interessados que atenderem todas as condições exigidas para cadastramento e que se cadastrarem no Município de Bom Jesus do Oeste – SC, até o 3º (terceiro) dia útil anterior ao recebimento das propostas, sendo até o dia (25/09/2018).</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3.3 Não será permitido a participação de empresas em consórcio.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3.4 Não poderá participar a empresa que tenha sido declarada inidônea ou que esteja cumprindo suspensão do direto de licitar ou contratar com a administração pública.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4. DA FORMA DE PREENCHIMENTO EXTERNO DOS ENVELOPES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4.2 Envelope de Habilitação:</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t>ENVELOPE N.º 001 - HABILITAÇÃO</w:t>
      </w:r>
    </w:p>
    <w:p w:rsidR="00920E9F" w:rsidRPr="00AC10A5" w:rsidRDefault="00920E9F" w:rsidP="00AC10A5">
      <w:pPr>
        <w:spacing w:after="0" w:line="240" w:lineRule="auto"/>
        <w:ind w:left="1416" w:firstLine="708"/>
        <w:jc w:val="both"/>
        <w:rPr>
          <w:rFonts w:eastAsia="Times New Roman"/>
          <w:sz w:val="24"/>
          <w:szCs w:val="24"/>
          <w:lang w:eastAsia="pt-BR"/>
        </w:rPr>
      </w:pPr>
      <w:r w:rsidRPr="00AC10A5">
        <w:rPr>
          <w:rFonts w:eastAsia="Times New Roman"/>
          <w:sz w:val="24"/>
          <w:szCs w:val="24"/>
          <w:lang w:eastAsia="pt-BR"/>
        </w:rPr>
        <w:t>ÀO MUNICIPIO DE BOM JESUS DO OESTE</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t>PROCESSO LICITATÓRIO N.º 1966/2019.</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t xml:space="preserve">MODALIDADE: </w:t>
      </w:r>
      <w:r w:rsidR="00AC10A5" w:rsidRPr="00AC10A5">
        <w:rPr>
          <w:rFonts w:eastAsia="Times New Roman"/>
          <w:sz w:val="24"/>
          <w:szCs w:val="24"/>
          <w:lang w:eastAsia="pt-BR"/>
        </w:rPr>
        <w:t xml:space="preserve">TOMADA DE PREÇOS Nº. </w:t>
      </w:r>
      <w:r w:rsidRPr="00AC10A5">
        <w:rPr>
          <w:rFonts w:eastAsia="Times New Roman"/>
          <w:sz w:val="24"/>
          <w:szCs w:val="24"/>
          <w:lang w:eastAsia="pt-BR"/>
        </w:rPr>
        <w:t>3/2019.</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t>PROPONENTE:</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4.3 Envelope de Proposta:</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t>ENVELOPE N.º 002 - PROPOSTA</w:t>
      </w:r>
    </w:p>
    <w:p w:rsidR="00920E9F" w:rsidRPr="00AC10A5" w:rsidRDefault="00920E9F" w:rsidP="00AC10A5">
      <w:pPr>
        <w:spacing w:after="0" w:line="240" w:lineRule="auto"/>
        <w:ind w:left="1416" w:firstLine="708"/>
        <w:jc w:val="both"/>
        <w:rPr>
          <w:rFonts w:eastAsia="Times New Roman"/>
          <w:sz w:val="24"/>
          <w:szCs w:val="24"/>
          <w:lang w:eastAsia="pt-BR"/>
        </w:rPr>
      </w:pPr>
      <w:r w:rsidRPr="00AC10A5">
        <w:rPr>
          <w:rFonts w:eastAsia="Times New Roman"/>
          <w:sz w:val="24"/>
          <w:szCs w:val="24"/>
          <w:lang w:eastAsia="pt-BR"/>
        </w:rPr>
        <w:t>ÀO MUNICIPIO DE BOM JESUS DO OESTE</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t>PROCESSO LICITATÓRIO N.º 1966/2019.</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t xml:space="preserve">MODALIDADE: </w:t>
      </w:r>
      <w:r w:rsidR="00AC10A5" w:rsidRPr="00AC10A5">
        <w:rPr>
          <w:rFonts w:eastAsia="Times New Roman"/>
          <w:sz w:val="24"/>
          <w:szCs w:val="24"/>
          <w:lang w:eastAsia="pt-BR"/>
        </w:rPr>
        <w:t xml:space="preserve">TOMADA DE PREÇOS Nº. </w:t>
      </w:r>
      <w:r w:rsidRPr="00AC10A5">
        <w:rPr>
          <w:rFonts w:eastAsia="Times New Roman"/>
          <w:sz w:val="24"/>
          <w:szCs w:val="24"/>
          <w:lang w:eastAsia="pt-BR"/>
        </w:rPr>
        <w:t>3/2019.</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t>PROPONENTE:</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r w:rsidRPr="00AC10A5">
        <w:rPr>
          <w:rFonts w:eastAsia="Times New Roman"/>
          <w:sz w:val="24"/>
          <w:szCs w:val="24"/>
          <w:lang w:eastAsia="pt-BR"/>
        </w:rPr>
        <w:tab/>
      </w:r>
      <w:r w:rsidRPr="00AC10A5">
        <w:rPr>
          <w:rFonts w:eastAsia="Times New Roman"/>
          <w:sz w:val="24"/>
          <w:szCs w:val="24"/>
          <w:lang w:eastAsia="pt-BR"/>
        </w:rPr>
        <w:tab/>
      </w: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5. HABILITAÇÃO</w:t>
      </w:r>
    </w:p>
    <w:p w:rsidR="00920E9F" w:rsidRPr="00AC10A5" w:rsidRDefault="00920E9F" w:rsidP="00AC10A5">
      <w:pPr>
        <w:spacing w:after="0" w:line="240" w:lineRule="auto"/>
        <w:jc w:val="both"/>
        <w:rPr>
          <w:rFonts w:eastAsia="Times New Roman"/>
          <w:b/>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5.1 Para que sejam considerados habilitados na presente licitação os licitantes deverão apresentar os seguintes documentos no envelope nº 01:</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5.1.1</w:t>
      </w:r>
      <w:r w:rsidR="00AC10A5">
        <w:rPr>
          <w:rFonts w:eastAsia="Times New Roman"/>
          <w:sz w:val="24"/>
          <w:szCs w:val="24"/>
          <w:lang w:eastAsia="pt-BR"/>
        </w:rPr>
        <w:t xml:space="preserve">- </w:t>
      </w:r>
      <w:r w:rsidRPr="00AC10A5">
        <w:rPr>
          <w:rFonts w:eastAsia="Times New Roman"/>
          <w:sz w:val="24"/>
          <w:szCs w:val="24"/>
          <w:lang w:eastAsia="pt-BR"/>
        </w:rPr>
        <w:t>Certificado de Registro Cadastral, emitido pelo município de Bom Jesus do Oeste – SC;</w:t>
      </w:r>
    </w:p>
    <w:p w:rsidR="00920E9F" w:rsidRPr="00AC10A5" w:rsidRDefault="00AC10A5" w:rsidP="00AC10A5">
      <w:pPr>
        <w:spacing w:after="0" w:line="240" w:lineRule="auto"/>
        <w:jc w:val="both"/>
        <w:rPr>
          <w:rFonts w:eastAsia="Times New Roman"/>
          <w:sz w:val="24"/>
          <w:szCs w:val="24"/>
          <w:lang w:eastAsia="pt-BR"/>
        </w:rPr>
      </w:pPr>
      <w:r>
        <w:rPr>
          <w:rFonts w:eastAsia="Times New Roman"/>
          <w:sz w:val="24"/>
          <w:szCs w:val="24"/>
          <w:lang w:eastAsia="pt-BR"/>
        </w:rPr>
        <w:tab/>
        <w:t xml:space="preserve">5.1.2 - </w:t>
      </w:r>
      <w:r w:rsidR="00920E9F" w:rsidRPr="00AC10A5">
        <w:rPr>
          <w:rFonts w:eastAsia="Times New Roman"/>
          <w:sz w:val="24"/>
          <w:szCs w:val="24"/>
          <w:lang w:eastAsia="pt-BR"/>
        </w:rPr>
        <w:t>Cédula de identidade dos sócios da empresa;</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5.1.3</w:t>
      </w:r>
      <w:r w:rsidR="00AC10A5">
        <w:rPr>
          <w:rFonts w:eastAsia="Times New Roman"/>
          <w:sz w:val="24"/>
          <w:szCs w:val="24"/>
          <w:lang w:eastAsia="pt-BR"/>
        </w:rPr>
        <w:t xml:space="preserve"> - </w:t>
      </w:r>
      <w:r w:rsidRPr="00AC10A5">
        <w:rPr>
          <w:rFonts w:eastAsia="Times New Roman"/>
          <w:sz w:val="24"/>
          <w:szCs w:val="24"/>
          <w:lang w:eastAsia="pt-BR"/>
        </w:rPr>
        <w:t>Ato Constitutivo, estatuto ou contrato social em vigor, inclusive alterações se houver, devidamente registrado, em se tratando de sociedade comercial, e no caso de sociedade por ações acompanhada de documento de eleição de seus administradores;</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5.1.4</w:t>
      </w:r>
      <w:r w:rsidR="00AC10A5">
        <w:rPr>
          <w:rFonts w:eastAsia="Times New Roman"/>
          <w:sz w:val="24"/>
          <w:szCs w:val="24"/>
          <w:lang w:eastAsia="pt-BR"/>
        </w:rPr>
        <w:t xml:space="preserve"> - </w:t>
      </w:r>
      <w:r w:rsidRPr="00AC10A5">
        <w:rPr>
          <w:rFonts w:eastAsia="Times New Roman"/>
          <w:sz w:val="24"/>
          <w:szCs w:val="24"/>
          <w:lang w:eastAsia="pt-BR"/>
        </w:rPr>
        <w:t>Decreto de autorização, em se tratando de empresa estrangeira em funcionamento no País e ato de registro ou autorização para funcionamento expedido pelo órgão competente quando a atividades assim exigir;</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5.1.5</w:t>
      </w:r>
      <w:r w:rsidR="00AC10A5">
        <w:rPr>
          <w:rFonts w:eastAsia="Times New Roman"/>
          <w:sz w:val="24"/>
          <w:szCs w:val="24"/>
          <w:lang w:eastAsia="pt-BR"/>
        </w:rPr>
        <w:t xml:space="preserve"> - </w:t>
      </w:r>
      <w:r w:rsidRPr="00AC10A5">
        <w:rPr>
          <w:rFonts w:eastAsia="Times New Roman"/>
          <w:sz w:val="24"/>
          <w:szCs w:val="24"/>
          <w:lang w:eastAsia="pt-BR"/>
        </w:rPr>
        <w:t>Prova de Regularidade CND relativa aos Tributos Federais e Dívida Ativa da União;</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5.1.6</w:t>
      </w:r>
      <w:r w:rsidR="00AC10A5">
        <w:rPr>
          <w:rFonts w:eastAsia="Times New Roman"/>
          <w:sz w:val="24"/>
          <w:szCs w:val="24"/>
          <w:lang w:eastAsia="pt-BR"/>
        </w:rPr>
        <w:t xml:space="preserve"> - </w:t>
      </w:r>
      <w:r w:rsidRPr="00AC10A5">
        <w:rPr>
          <w:rFonts w:eastAsia="Times New Roman"/>
          <w:sz w:val="24"/>
          <w:szCs w:val="24"/>
          <w:lang w:eastAsia="pt-BR"/>
        </w:rPr>
        <w:t>Prova de Regularidade CND junto ao FGTS;</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lastRenderedPageBreak/>
        <w:tab/>
        <w:t>5.1.7</w:t>
      </w:r>
      <w:r w:rsidR="00AC10A5">
        <w:rPr>
          <w:rFonts w:eastAsia="Times New Roman"/>
          <w:sz w:val="24"/>
          <w:szCs w:val="24"/>
          <w:lang w:eastAsia="pt-BR"/>
        </w:rPr>
        <w:t xml:space="preserve"> - </w:t>
      </w:r>
      <w:r w:rsidRPr="00AC10A5">
        <w:rPr>
          <w:rFonts w:eastAsia="Times New Roman"/>
          <w:sz w:val="24"/>
          <w:szCs w:val="24"/>
          <w:lang w:eastAsia="pt-BR"/>
        </w:rPr>
        <w:t>Prova de Regularidade CND para com a Fazenda Municipal do domicilio ou sede do licitante (proponente);</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5.1.8</w:t>
      </w:r>
      <w:r w:rsidR="00AC10A5">
        <w:rPr>
          <w:rFonts w:eastAsia="Times New Roman"/>
          <w:sz w:val="24"/>
          <w:szCs w:val="24"/>
          <w:lang w:eastAsia="pt-BR"/>
        </w:rPr>
        <w:t xml:space="preserve"> - </w:t>
      </w:r>
      <w:r w:rsidRPr="00AC10A5">
        <w:rPr>
          <w:rFonts w:eastAsia="Times New Roman"/>
          <w:sz w:val="24"/>
          <w:szCs w:val="24"/>
          <w:lang w:eastAsia="pt-BR"/>
        </w:rPr>
        <w:t xml:space="preserve">Prova </w:t>
      </w:r>
      <w:r w:rsidR="00AC10A5" w:rsidRPr="00AC10A5">
        <w:rPr>
          <w:rFonts w:eastAsia="Times New Roman"/>
          <w:sz w:val="24"/>
          <w:szCs w:val="24"/>
          <w:lang w:eastAsia="pt-BR"/>
        </w:rPr>
        <w:t>de Regularidade</w:t>
      </w:r>
      <w:r w:rsidRPr="00AC10A5">
        <w:rPr>
          <w:rFonts w:eastAsia="Times New Roman"/>
          <w:sz w:val="24"/>
          <w:szCs w:val="24"/>
          <w:lang w:eastAsia="pt-BR"/>
        </w:rPr>
        <w:t xml:space="preserve"> CND para com a Fazenda </w:t>
      </w:r>
      <w:r w:rsidR="00AC10A5" w:rsidRPr="00AC10A5">
        <w:rPr>
          <w:rFonts w:eastAsia="Times New Roman"/>
          <w:sz w:val="24"/>
          <w:szCs w:val="24"/>
          <w:lang w:eastAsia="pt-BR"/>
        </w:rPr>
        <w:t>Estadual do</w:t>
      </w:r>
      <w:r w:rsidRPr="00AC10A5">
        <w:rPr>
          <w:rFonts w:eastAsia="Times New Roman"/>
          <w:sz w:val="24"/>
          <w:szCs w:val="24"/>
          <w:lang w:eastAsia="pt-BR"/>
        </w:rPr>
        <w:t xml:space="preserve"> domicilio ou sede do licitante (proponente);</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5.1.9</w:t>
      </w:r>
      <w:r w:rsidR="00AC10A5">
        <w:rPr>
          <w:rFonts w:eastAsia="Times New Roman"/>
          <w:sz w:val="24"/>
          <w:szCs w:val="24"/>
          <w:lang w:eastAsia="pt-BR"/>
        </w:rPr>
        <w:t xml:space="preserve"> - </w:t>
      </w:r>
      <w:r w:rsidRPr="00AC10A5">
        <w:rPr>
          <w:rFonts w:eastAsia="Times New Roman"/>
          <w:sz w:val="24"/>
          <w:szCs w:val="24"/>
          <w:lang w:eastAsia="pt-BR"/>
        </w:rPr>
        <w:t>Prova de regularidade CND para com a Justiça do Trabalho;</w:t>
      </w: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5.1.10</w:t>
      </w:r>
      <w:r w:rsidR="00AC10A5">
        <w:rPr>
          <w:rFonts w:eastAsia="Times New Roman"/>
          <w:sz w:val="24"/>
          <w:szCs w:val="24"/>
          <w:lang w:eastAsia="pt-BR"/>
        </w:rPr>
        <w:t xml:space="preserve"> - </w:t>
      </w:r>
      <w:r w:rsidRPr="00AC10A5">
        <w:rPr>
          <w:rFonts w:eastAsia="Times New Roman"/>
          <w:sz w:val="24"/>
          <w:szCs w:val="24"/>
          <w:lang w:eastAsia="pt-BR"/>
        </w:rPr>
        <w:t>Declaração de cumprimento ao disposto no inciso XXXIII do artigo 7º da C.F.</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5.1.11</w:t>
      </w:r>
      <w:r w:rsidR="00AC10A5">
        <w:rPr>
          <w:rFonts w:eastAsia="Times New Roman"/>
          <w:sz w:val="24"/>
          <w:szCs w:val="24"/>
          <w:lang w:eastAsia="pt-BR"/>
        </w:rPr>
        <w:t xml:space="preserve"> - </w:t>
      </w:r>
      <w:r w:rsidRPr="00AC10A5">
        <w:rPr>
          <w:rFonts w:eastAsia="Times New Roman"/>
          <w:sz w:val="24"/>
          <w:szCs w:val="24"/>
          <w:lang w:eastAsia="pt-BR"/>
        </w:rPr>
        <w:t>Declaração indicando o representante legal da empresa proponente para efeitos de praticar atos junto ao Município e no processo de licitação;</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5.1.12</w:t>
      </w:r>
      <w:r w:rsidR="00AC10A5">
        <w:rPr>
          <w:rFonts w:eastAsia="Times New Roman"/>
          <w:sz w:val="24"/>
          <w:szCs w:val="24"/>
          <w:lang w:eastAsia="pt-BR"/>
        </w:rPr>
        <w:t xml:space="preserve"> - </w:t>
      </w:r>
      <w:r w:rsidRPr="00AC10A5">
        <w:rPr>
          <w:rFonts w:eastAsia="Times New Roman"/>
          <w:sz w:val="24"/>
          <w:szCs w:val="24"/>
          <w:lang w:eastAsia="pt-BR"/>
        </w:rPr>
        <w:t>Cópia autenticada da cédula de identidade do representante legal da empresa proponente;</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5.1.13</w:t>
      </w:r>
      <w:r w:rsidR="00AC10A5">
        <w:rPr>
          <w:rFonts w:eastAsia="Times New Roman"/>
          <w:sz w:val="24"/>
          <w:szCs w:val="24"/>
          <w:lang w:eastAsia="pt-BR"/>
        </w:rPr>
        <w:t xml:space="preserve"> - </w:t>
      </w:r>
      <w:r w:rsidRPr="00AC10A5">
        <w:rPr>
          <w:rFonts w:eastAsia="Times New Roman"/>
          <w:sz w:val="24"/>
          <w:szCs w:val="24"/>
          <w:lang w:eastAsia="pt-BR"/>
        </w:rPr>
        <w:t>Prova de registro da empresa e de seus responsáveis técnicos no Conselho Regional de Administração – CRA,</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5.1.14</w:t>
      </w:r>
      <w:r w:rsidR="00AC10A5">
        <w:rPr>
          <w:rFonts w:eastAsia="Times New Roman"/>
          <w:sz w:val="24"/>
          <w:szCs w:val="24"/>
          <w:lang w:eastAsia="pt-BR"/>
        </w:rPr>
        <w:t xml:space="preserve"> - </w:t>
      </w:r>
      <w:r w:rsidRPr="00AC10A5">
        <w:rPr>
          <w:rFonts w:eastAsia="Times New Roman"/>
          <w:sz w:val="24"/>
          <w:szCs w:val="24"/>
          <w:lang w:eastAsia="pt-BR"/>
        </w:rPr>
        <w:t>Certidão de Acervo Técnico Expedido pelo Conselho Regional de Administração compatível com o objeto desta licitação;</w:t>
      </w: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5.1.15</w:t>
      </w:r>
      <w:r w:rsidR="00AC10A5">
        <w:rPr>
          <w:rFonts w:eastAsia="Times New Roman"/>
          <w:sz w:val="24"/>
          <w:szCs w:val="24"/>
          <w:lang w:eastAsia="pt-BR"/>
        </w:rPr>
        <w:t xml:space="preserve"> - </w:t>
      </w:r>
      <w:r w:rsidRPr="00AC10A5">
        <w:rPr>
          <w:rFonts w:eastAsia="Times New Roman"/>
          <w:sz w:val="24"/>
          <w:szCs w:val="24"/>
          <w:lang w:eastAsia="pt-BR"/>
        </w:rPr>
        <w:t xml:space="preserve">Atestado de Capacidade Técnica em nome da Empresa de serviço compatível com o objeto desta </w:t>
      </w:r>
      <w:r w:rsidR="00AC10A5" w:rsidRPr="00AC10A5">
        <w:rPr>
          <w:rFonts w:eastAsia="Times New Roman"/>
          <w:sz w:val="24"/>
          <w:szCs w:val="24"/>
          <w:lang w:eastAsia="pt-BR"/>
        </w:rPr>
        <w:t>licitação;</w:t>
      </w:r>
    </w:p>
    <w:p w:rsidR="00920E9F" w:rsidRPr="00AC10A5" w:rsidRDefault="00AC10A5" w:rsidP="00AC10A5">
      <w:pPr>
        <w:spacing w:after="0" w:line="240" w:lineRule="auto"/>
        <w:ind w:firstLine="708"/>
        <w:jc w:val="both"/>
        <w:rPr>
          <w:rFonts w:eastAsia="Times New Roman"/>
          <w:sz w:val="24"/>
          <w:szCs w:val="24"/>
          <w:lang w:eastAsia="pt-BR"/>
        </w:rPr>
      </w:pPr>
      <w:r>
        <w:rPr>
          <w:rFonts w:eastAsia="Times New Roman"/>
          <w:sz w:val="24"/>
          <w:szCs w:val="24"/>
          <w:lang w:eastAsia="pt-BR"/>
        </w:rPr>
        <w:t>5.1.16 - Certidão negativa (CND</w:t>
      </w:r>
      <w:r w:rsidRPr="00AC10A5">
        <w:rPr>
          <w:rFonts w:eastAsia="Times New Roman"/>
          <w:sz w:val="24"/>
          <w:szCs w:val="24"/>
          <w:lang w:eastAsia="pt-BR"/>
        </w:rPr>
        <w:t xml:space="preserve">) de falência e concordata expedida pelo distribuidor da comarca ou sede da pessoa jurídica a referida certidão terá sua validade condicionada a apresentação da respectiva certidão de registros cadastrada no sistema eproc, dispõe através do endereço </w:t>
      </w:r>
      <w:r w:rsidR="00920E9F" w:rsidRPr="00AC10A5">
        <w:rPr>
          <w:rFonts w:eastAsia="Times New Roman"/>
          <w:sz w:val="24"/>
          <w:szCs w:val="24"/>
          <w:lang w:eastAsia="pt-BR"/>
        </w:rPr>
        <w:t>https://certeproc1g.tjsc.jus.br.</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sz w:val="24"/>
          <w:szCs w:val="24"/>
          <w:lang w:eastAsia="pt-BR"/>
        </w:rPr>
        <w:tab/>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920E9F" w:rsidRPr="00AC10A5" w:rsidRDefault="00920E9F" w:rsidP="00AC10A5">
      <w:pPr>
        <w:spacing w:after="0" w:line="240" w:lineRule="auto"/>
        <w:jc w:val="both"/>
        <w:rPr>
          <w:rFonts w:eastAsia="Times New Roman"/>
          <w:color w:val="000000"/>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5.3 A Comissão Permanente de Licitações fará consulta ao serviço de verificação de autenticidade das Certidões, no caso daquelas emitidas por meio eletrônico (internet).</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5.4 Os documentos necessários a habilitação poderão ser apresentados em original ou por qualquer processo de cópia, autenticada por Tabelião de Notas ou por servidor designado pela administração municipal. </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5.5 Os documentos não poderão apresentar emendas, rasuras ou ressalvas;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6. DA FORMA E APRESENTAÇÃO DA PROPOSTA DE PREÇOS</w:t>
      </w:r>
    </w:p>
    <w:p w:rsidR="00920E9F" w:rsidRPr="00AC10A5" w:rsidRDefault="00920E9F" w:rsidP="00AC10A5">
      <w:pPr>
        <w:spacing w:after="0" w:line="240" w:lineRule="auto"/>
        <w:jc w:val="both"/>
        <w:rPr>
          <w:rFonts w:eastAsia="Times New Roman"/>
          <w:b/>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6.1 No envelope de proposta de preços nº 02 o proponente deverá apresentar:</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6.1.1 A proposta após entregue é irretratável e irrenunciável;</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6.1.3 Razão social, endereço completo, CNPJ e Inscrição Estadual do proponente;</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lastRenderedPageBreak/>
        <w:t>6.1.4 Descrição do objeto da licitação, obedecendo às especificações constantes do processo;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6.1.5 Preço ofertado, em moeda corrente nacional, com duas casas decimais após a virgula;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6.1.6 Validade da proposta, a contar da data da abertura do envelope de proposta;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6.1.7 Condições de pagamento, contados a partir da abertura das propostas;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6.1.8 Local, data, assinatura e identificação do signatário;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6.1.9 Todas as vias dos documentos que compõem a proposta deverão ser assinadas pelo representante legal da licitante;</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6.1.10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b/>
          <w:sz w:val="24"/>
          <w:szCs w:val="24"/>
          <w:lang w:eastAsia="pt-BR"/>
        </w:rPr>
        <w:t>7. VALOR MÁXIMO ADMITIDO PARA EFEITOS DE PROPOSTA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7.1 O valor máximo admitido para efeitos desta licitação e de proposta a ser apresentada pelas proponentes é o valor orçado pela administração de R$ 8.600,00 (oito mil e seiscentos reais). A proposta apresentada acima deste valor será automaticamente desclassificada.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7.2 Para os fins do presente edital, consideram-se inexequível as propostas cujos valores sejam inferiores a 70% (setenta por cento) do menor dos seguinte valores: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 média aritmética dos valores das propostas superiores a 50% (cinquenta por cento) do valor orçado pela administração;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b) valor orçado pela administração.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8. DA ABERTURA DOS ENVELOPES E DO JULGAMENTO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smartTag w:uri="urn:schemas-microsoft-com:office:smarttags" w:element="metricconverter">
        <w:smartTagPr>
          <w:attr w:name="ProductID" w:val="8.1 A"/>
        </w:smartTagPr>
        <w:r w:rsidRPr="00AC10A5">
          <w:rPr>
            <w:rFonts w:eastAsia="Times New Roman"/>
            <w:sz w:val="24"/>
            <w:szCs w:val="24"/>
            <w:lang w:eastAsia="pt-BR"/>
          </w:rPr>
          <w:t>8.1 A</w:t>
        </w:r>
      </w:smartTag>
      <w:r w:rsidRPr="00AC10A5">
        <w:rPr>
          <w:rFonts w:eastAsia="Times New Roman"/>
          <w:sz w:val="24"/>
          <w:szCs w:val="24"/>
          <w:lang w:eastAsia="pt-BR"/>
        </w:rPr>
        <w:t xml:space="preserve"> presente Tomada de Preços será processada e julgada de acordo com o procedimento estabelecido no artigo 43 da Lei Federal nº. 8.666/93;</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8.2 No dia, local e hora designados no preâmbulo, na presença dos licitantes ou de seus representantes legais que comparecerem ao ato, a comissão iniciará os trabalhos: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8.3 Após o </w:t>
      </w:r>
      <w:r w:rsidR="002472D8">
        <w:rPr>
          <w:rFonts w:eastAsia="Times New Roman"/>
          <w:sz w:val="24"/>
          <w:szCs w:val="24"/>
          <w:lang w:eastAsia="pt-BR"/>
        </w:rPr>
        <w:t>P</w:t>
      </w:r>
      <w:r w:rsidRPr="00AC10A5">
        <w:rPr>
          <w:rFonts w:eastAsia="Times New Roman"/>
          <w:sz w:val="24"/>
          <w:szCs w:val="24"/>
          <w:lang w:eastAsia="pt-BR"/>
        </w:rPr>
        <w:t>residente da Comissão</w:t>
      </w:r>
      <w:r w:rsidR="002472D8">
        <w:rPr>
          <w:rFonts w:eastAsia="Times New Roman"/>
          <w:sz w:val="24"/>
          <w:szCs w:val="24"/>
          <w:lang w:eastAsia="pt-BR"/>
        </w:rPr>
        <w:t xml:space="preserve"> </w:t>
      </w:r>
      <w:proofErr w:type="spellStart"/>
      <w:r w:rsidR="002472D8">
        <w:rPr>
          <w:rFonts w:eastAsia="Times New Roman"/>
          <w:sz w:val="24"/>
          <w:szCs w:val="24"/>
          <w:lang w:eastAsia="pt-BR"/>
        </w:rPr>
        <w:t>Pèrmanente</w:t>
      </w:r>
      <w:proofErr w:type="spellEnd"/>
      <w:r w:rsidRPr="00AC10A5">
        <w:rPr>
          <w:rFonts w:eastAsia="Times New Roman"/>
          <w:sz w:val="24"/>
          <w:szCs w:val="24"/>
          <w:lang w:eastAsia="pt-BR"/>
        </w:rPr>
        <w:t xml:space="preserve"> de Licitações ter declarado encerrado o prazo para recebimento dos envelopes, nenhum outro participante será aceito, inclusive documentos não apresentados de acordo com o edital ou substituição dos mesmos.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8.3.1 Será feita a abertura dos envelopes de habilitação, os quais serão examinados e rubricados pelos seus membros e representantes presentes;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lastRenderedPageBreak/>
        <w:t>8.3.2 Caso a Comissão Permanente de Licitações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AC10A5"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8.3.3 No</w:t>
      </w:r>
      <w:r w:rsidR="00920E9F" w:rsidRPr="00AC10A5">
        <w:rPr>
          <w:rFonts w:eastAsia="Times New Roman"/>
          <w:sz w:val="24"/>
          <w:szCs w:val="24"/>
          <w:lang w:eastAsia="pt-BR"/>
        </w:rPr>
        <w:t xml:space="preserve"> julgamento da documentação e da proposta somente poderá manifestar-se a empresa que estiver representada por seu proprietário, diretor ou pessoa devidamente credenciada com poderes expressos para tal.</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8.3.4 Julgada a habilitação, somente serão abertos os envelopes de proposta que tenham satisfeito as exigências deste edital.</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8.3.5 A Comissão Permanente de Licitações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8.3.6 Desta fase será lavrada ata circunstanciada, que será assinada pelos membros da comissão e representantes presentes, constando da mesma toda e qualquer declaração;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8.4 Procedendo-se a seguir à abertura dos envelopes de propostas;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8.4.1 Caso a Comissão Permanente de Licitações julgue necessário, a seu critério exclusivo, poderá suspender a reunião de julgamento das propostas, comunicando formalmente aos proponentes nova data.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8.4.2 Não havendo licitante inabilitada, inocorrendo impugnações ou se nenhum dos participantes manifestarem interesse em interpor recurso, será procedida a imediata abertura dos envelopes contendo as propostas.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8.4.3 As propostas serão examinadas e rubricadas pelos membros e representantes dos licitantes presentes, procedendo-se à leitura das mesmas;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8.4.4 Desta fase será lavrada ata circunstanciada, que será assinada pelos membros da comissão e representantes presentes, constando da mesma toda e qualquer declaração;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8.5 Critérios de julgamento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8.5.1 Desclassificação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8.5.2 Serão desclassificadas as propostas que:</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numPr>
          <w:ilvl w:val="0"/>
          <w:numId w:val="1"/>
        </w:numPr>
        <w:tabs>
          <w:tab w:val="num" w:pos="993"/>
        </w:tabs>
        <w:spacing w:after="0" w:line="240" w:lineRule="auto"/>
        <w:ind w:hanging="11"/>
        <w:jc w:val="both"/>
        <w:rPr>
          <w:rFonts w:eastAsia="Times New Roman"/>
          <w:sz w:val="24"/>
          <w:szCs w:val="24"/>
          <w:lang w:eastAsia="pt-BR"/>
        </w:rPr>
      </w:pPr>
      <w:r w:rsidRPr="00AC10A5">
        <w:rPr>
          <w:rFonts w:eastAsia="Times New Roman"/>
          <w:sz w:val="24"/>
          <w:szCs w:val="24"/>
          <w:lang w:eastAsia="pt-BR"/>
        </w:rPr>
        <w:t>Não obedecerem as condições estabelecidas no edital;</w:t>
      </w:r>
    </w:p>
    <w:p w:rsidR="00920E9F" w:rsidRPr="00AC10A5" w:rsidRDefault="00920E9F" w:rsidP="00AC10A5">
      <w:pPr>
        <w:numPr>
          <w:ilvl w:val="0"/>
          <w:numId w:val="1"/>
        </w:numPr>
        <w:tabs>
          <w:tab w:val="num" w:pos="993"/>
        </w:tabs>
        <w:spacing w:after="0" w:line="240" w:lineRule="auto"/>
        <w:ind w:hanging="11"/>
        <w:jc w:val="both"/>
        <w:rPr>
          <w:rFonts w:eastAsia="Times New Roman"/>
          <w:sz w:val="24"/>
          <w:szCs w:val="24"/>
          <w:lang w:eastAsia="pt-BR"/>
        </w:rPr>
      </w:pPr>
      <w:r w:rsidRPr="00AC10A5">
        <w:rPr>
          <w:rFonts w:eastAsia="Times New Roman"/>
          <w:sz w:val="24"/>
          <w:szCs w:val="24"/>
          <w:lang w:eastAsia="pt-BR"/>
        </w:rPr>
        <w:t xml:space="preserve">Apresentarem preços manifestamente </w:t>
      </w:r>
      <w:r w:rsidR="00AC10A5" w:rsidRPr="00AC10A5">
        <w:rPr>
          <w:rFonts w:eastAsia="Times New Roman"/>
          <w:sz w:val="24"/>
          <w:szCs w:val="24"/>
          <w:lang w:eastAsia="pt-BR"/>
        </w:rPr>
        <w:t>inexequíveis</w:t>
      </w:r>
      <w:r w:rsidRPr="00AC10A5">
        <w:rPr>
          <w:rFonts w:eastAsia="Times New Roman"/>
          <w:sz w:val="24"/>
          <w:szCs w:val="24"/>
          <w:lang w:eastAsia="pt-BR"/>
        </w:rPr>
        <w:t xml:space="preserve"> ou excessivos; </w:t>
      </w:r>
    </w:p>
    <w:p w:rsidR="00920E9F" w:rsidRPr="00AC10A5" w:rsidRDefault="00920E9F" w:rsidP="00AC10A5">
      <w:pPr>
        <w:numPr>
          <w:ilvl w:val="0"/>
          <w:numId w:val="1"/>
        </w:numPr>
        <w:tabs>
          <w:tab w:val="num" w:pos="993"/>
        </w:tabs>
        <w:spacing w:after="0" w:line="240" w:lineRule="auto"/>
        <w:ind w:hanging="11"/>
        <w:jc w:val="both"/>
        <w:rPr>
          <w:rFonts w:eastAsia="Times New Roman"/>
          <w:sz w:val="24"/>
          <w:szCs w:val="24"/>
          <w:lang w:eastAsia="pt-BR"/>
        </w:rPr>
      </w:pPr>
      <w:r w:rsidRPr="00AC10A5">
        <w:rPr>
          <w:rFonts w:eastAsia="Times New Roman"/>
          <w:sz w:val="24"/>
          <w:szCs w:val="24"/>
          <w:lang w:eastAsia="pt-BR"/>
        </w:rPr>
        <w:t>Contiverem rasuras, emendas, ou entrelinhas;</w:t>
      </w:r>
    </w:p>
    <w:p w:rsidR="00920E9F" w:rsidRPr="00AC10A5" w:rsidRDefault="00920E9F" w:rsidP="00AC10A5">
      <w:pPr>
        <w:numPr>
          <w:ilvl w:val="0"/>
          <w:numId w:val="1"/>
        </w:numPr>
        <w:tabs>
          <w:tab w:val="num" w:pos="993"/>
        </w:tabs>
        <w:spacing w:after="0" w:line="240" w:lineRule="auto"/>
        <w:ind w:hanging="11"/>
        <w:jc w:val="both"/>
        <w:rPr>
          <w:rFonts w:eastAsia="Times New Roman"/>
          <w:sz w:val="24"/>
          <w:szCs w:val="24"/>
          <w:lang w:eastAsia="pt-BR"/>
        </w:rPr>
      </w:pPr>
      <w:r w:rsidRPr="00AC10A5">
        <w:rPr>
          <w:rFonts w:eastAsia="Times New Roman"/>
          <w:sz w:val="24"/>
          <w:szCs w:val="24"/>
          <w:lang w:eastAsia="pt-BR"/>
        </w:rPr>
        <w:t>Não atenderem as exigências desta Tomada de Preços e que forem de valor superior a R$ 8.600,00 (oito mil e seiscentos reais).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lastRenderedPageBreak/>
        <w:t>8.5.3 Classificação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8.5.4 As propostas consideradas aceitáveis serão analisadas pela comissão, que fará a classificação GLOBAL levando-se em conta exclusivamente o menor preço;</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8.5.5 A classificação se fará pela ordem crescente dos preços propostos;</w:t>
      </w:r>
    </w:p>
    <w:p w:rsidR="00920E9F" w:rsidRPr="00AC10A5" w:rsidRDefault="00920E9F" w:rsidP="00AC10A5">
      <w:pPr>
        <w:spacing w:after="0" w:line="240" w:lineRule="auto"/>
        <w:ind w:firstLine="708"/>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8.5.6 No caso de empate, será assegurada preferência por bens produzidos por empresas brasileiras;</w:t>
      </w:r>
    </w:p>
    <w:p w:rsidR="00920E9F" w:rsidRPr="00AC10A5" w:rsidRDefault="00920E9F" w:rsidP="00AC10A5">
      <w:pPr>
        <w:spacing w:after="0" w:line="240" w:lineRule="auto"/>
        <w:ind w:firstLine="708"/>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8.5.7 Persistindo o empate ocorrerá, para fins de desempate, sorteio.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8.6 Adjudicação e homologação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8.6.1 Adjudicado o objeto, a comissão, após decorrido o prazo de interposição de recurso ou julgando o mesmo, submeterá os autos à autoridade competente para liberação quanto à homologação da adjudicação.</w:t>
      </w:r>
    </w:p>
    <w:p w:rsidR="00920E9F" w:rsidRPr="00AC10A5" w:rsidRDefault="00920E9F" w:rsidP="00AC10A5">
      <w:pPr>
        <w:spacing w:after="0" w:line="240" w:lineRule="auto"/>
        <w:ind w:firstLine="708"/>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09. PRAZO E CONDIÇÃO PARA ASSINATURA DO CONTRATO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9.1 Será firmado contrato nos termos de minuta em anexo com a Licitante vencedora, que será notificada pelo Município de Bom Jesus do Oeste no prazo de até 10 (dez) dias a partir da data de homologação e adjudicação e terá suas cláusulas e condições reguladas pela Lei Federal nº 8.666/93 e com as alterações posteriores.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9.2 Nos termos do § 2.º do artigo 64 da Lei Federal nº. 8.666/93, poderá a Administração, quando o convocado se recusar a assinar o contrato ou retirar a ordem de serviço, no prazo estabelecido, convocar os licitantes remanescentes, na ordem de classificação, para </w:t>
      </w:r>
      <w:r w:rsidR="00AC10A5" w:rsidRPr="00AC10A5">
        <w:rPr>
          <w:rFonts w:eastAsia="Times New Roman"/>
          <w:sz w:val="24"/>
          <w:szCs w:val="24"/>
          <w:lang w:eastAsia="pt-BR"/>
        </w:rPr>
        <w:t>fazê-lo</w:t>
      </w:r>
      <w:r w:rsidRPr="00AC10A5">
        <w:rPr>
          <w:rFonts w:eastAsia="Times New Roman"/>
          <w:sz w:val="24"/>
          <w:szCs w:val="24"/>
          <w:lang w:eastAsia="pt-BR"/>
        </w:rPr>
        <w:t xml:space="preserve"> em igual prazo e nas mesmas condições da primeira classificada, inclusive quanto aos preços ou revogar a licitação, independentemente da cominação estabelecida pelo artigo 81 da legislação citada.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10. LOCAL E PRAZO DE ENTREGA DO OBJETO DA LICITAÇÃO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10.1 A aplicação das provas deverá ser realizada na Escola Municipal Albano Borre, sito a Avenida Cristo Rei, ou em local indicado pela Administração.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10.2 O prazo máximo para entrega do objeto da licitação será até </w:t>
      </w:r>
      <w:r w:rsidR="002472D8">
        <w:rPr>
          <w:rFonts w:eastAsia="Times New Roman"/>
          <w:sz w:val="24"/>
          <w:szCs w:val="24"/>
          <w:lang w:eastAsia="pt-BR"/>
        </w:rPr>
        <w:t>90 (noventa) dias</w:t>
      </w:r>
      <w:r w:rsidRPr="00AC10A5">
        <w:rPr>
          <w:rFonts w:eastAsia="Times New Roman"/>
          <w:sz w:val="24"/>
          <w:szCs w:val="24"/>
          <w:lang w:eastAsia="pt-BR"/>
        </w:rPr>
        <w:t>, a contar da assinatura do termo contratual ou retirada da ordem de serviço, conforme programada no cronograma.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11. DAS CONDIÇÕES DE PAGAMENTO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11.1 O pagamento será efetuado após a homologação do resultado final do concurso público e mediante emissão da nota fiscal de serviços devidamente recebida e aceita pelo município de Bom Jesus do Oeste.</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12. DOS REAJUSTES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12.1 Os preços do objeto da presente licitação não sofrerão quaisquer reajustes.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13. DA DOTAÇÃO ORÇAMENTÁRIA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smartTag w:uri="urn:schemas-microsoft-com:office:smarttags" w:element="metricconverter">
        <w:smartTagPr>
          <w:attr w:name="ProductID" w:val="13.1 A"/>
        </w:smartTagPr>
        <w:r w:rsidRPr="00AC10A5">
          <w:rPr>
            <w:rFonts w:eastAsia="Times New Roman"/>
            <w:sz w:val="24"/>
            <w:szCs w:val="24"/>
            <w:lang w:eastAsia="pt-BR"/>
          </w:rPr>
          <w:t>13.1 A</w:t>
        </w:r>
      </w:smartTag>
      <w:r w:rsidRPr="00AC10A5">
        <w:rPr>
          <w:rFonts w:eastAsia="Times New Roman"/>
          <w:sz w:val="24"/>
          <w:szCs w:val="24"/>
          <w:lang w:eastAsia="pt-BR"/>
        </w:rPr>
        <w:t xml:space="preserve"> despesa da presente licitação correrá por conta do orçamento vigente, elemento de despesas nº</w:t>
      </w:r>
      <w:r w:rsidR="002472D8">
        <w:rPr>
          <w:rFonts w:eastAsia="Times New Roman"/>
          <w:sz w:val="24"/>
          <w:szCs w:val="24"/>
          <w:lang w:eastAsia="pt-BR"/>
        </w:rPr>
        <w:t>.</w:t>
      </w:r>
      <w:r w:rsidRPr="00AC10A5">
        <w:rPr>
          <w:rFonts w:eastAsia="Times New Roman"/>
          <w:sz w:val="24"/>
          <w:szCs w:val="24"/>
          <w:lang w:eastAsia="pt-BR"/>
        </w:rPr>
        <w:t xml:space="preserve"> </w:t>
      </w:r>
      <w:r w:rsidR="002472D8">
        <w:rPr>
          <w:rFonts w:eastAsia="Times New Roman"/>
          <w:sz w:val="24"/>
          <w:szCs w:val="24"/>
          <w:lang w:eastAsia="pt-BR"/>
        </w:rPr>
        <w:t>3.3.90.39.48</w:t>
      </w:r>
      <w:r w:rsidRPr="00AC10A5">
        <w:rPr>
          <w:rFonts w:eastAsia="Times New Roman"/>
          <w:sz w:val="24"/>
          <w:szCs w:val="24"/>
          <w:lang w:eastAsia="pt-BR"/>
        </w:rPr>
        <w:t xml:space="preserve"> – </w:t>
      </w:r>
      <w:r w:rsidR="002472D8">
        <w:rPr>
          <w:rFonts w:eastAsia="Times New Roman"/>
          <w:sz w:val="24"/>
          <w:szCs w:val="24"/>
          <w:lang w:eastAsia="pt-BR"/>
        </w:rPr>
        <w:t>Serviço de seleção e treinamentos</w:t>
      </w:r>
      <w:r w:rsidRPr="00AC10A5">
        <w:rPr>
          <w:rFonts w:eastAsia="Times New Roman"/>
          <w:sz w:val="24"/>
          <w:szCs w:val="24"/>
          <w:lang w:eastAsia="pt-BR"/>
        </w:rPr>
        <w:t>, com recursos próprios, objetivando a execução dest</w:t>
      </w:r>
      <w:r w:rsidR="002472D8">
        <w:rPr>
          <w:rFonts w:eastAsia="Times New Roman"/>
          <w:sz w:val="24"/>
          <w:szCs w:val="24"/>
          <w:lang w:eastAsia="pt-BR"/>
        </w:rPr>
        <w:t>es serviços</w:t>
      </w:r>
      <w:r w:rsidRPr="00AC10A5">
        <w:rPr>
          <w:rFonts w:eastAsia="Times New Roman"/>
          <w:sz w:val="24"/>
          <w:szCs w:val="24"/>
          <w:lang w:eastAsia="pt-BR"/>
        </w:rPr>
        <w:t>.</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14. DAS SANÇÕES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14.1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14.2 Pelo descumprimento das condições estabelecidas no ajuste, a contratada fica sujeita às seguintes penalidades: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14.2.1 Pelo atraso injustificado na entrega do objeto da licitação: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2472D8" w:rsidP="00AC10A5">
      <w:pPr>
        <w:spacing w:after="0" w:line="240" w:lineRule="auto"/>
        <w:ind w:firstLine="708"/>
        <w:jc w:val="both"/>
        <w:rPr>
          <w:rFonts w:eastAsia="Times New Roman"/>
          <w:sz w:val="24"/>
          <w:szCs w:val="24"/>
          <w:lang w:eastAsia="pt-BR"/>
        </w:rPr>
      </w:pPr>
      <w:r>
        <w:rPr>
          <w:rFonts w:eastAsia="Times New Roman"/>
          <w:sz w:val="24"/>
          <w:szCs w:val="24"/>
          <w:lang w:eastAsia="pt-BR"/>
        </w:rPr>
        <w:t>14.2.1.1 A</w:t>
      </w:r>
      <w:r w:rsidR="00920E9F" w:rsidRPr="00AC10A5">
        <w:rPr>
          <w:rFonts w:eastAsia="Times New Roman"/>
          <w:sz w:val="24"/>
          <w:szCs w:val="24"/>
          <w:lang w:eastAsia="pt-BR"/>
        </w:rPr>
        <w:t>té 15 dias, multa de 2% sobre o valor da obrigação, por dia de atraso.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2472D8" w:rsidP="00AC10A5">
      <w:pPr>
        <w:spacing w:after="0" w:line="240" w:lineRule="auto"/>
        <w:ind w:firstLine="708"/>
        <w:jc w:val="both"/>
        <w:rPr>
          <w:rFonts w:eastAsia="Times New Roman"/>
          <w:sz w:val="24"/>
          <w:szCs w:val="24"/>
          <w:lang w:eastAsia="pt-BR"/>
        </w:rPr>
      </w:pPr>
      <w:r>
        <w:rPr>
          <w:rFonts w:eastAsia="Times New Roman"/>
          <w:sz w:val="24"/>
          <w:szCs w:val="24"/>
          <w:lang w:eastAsia="pt-BR"/>
        </w:rPr>
        <w:t>14.2.1.2 S</w:t>
      </w:r>
      <w:r w:rsidR="00920E9F" w:rsidRPr="00AC10A5">
        <w:rPr>
          <w:rFonts w:eastAsia="Times New Roman"/>
          <w:sz w:val="24"/>
          <w:szCs w:val="24"/>
          <w:lang w:eastAsia="pt-BR"/>
        </w:rPr>
        <w:t>uperior a 30 dias, multa de 5% sobre o valor da obrigação, por dias de atraso.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ab/>
        <w:t>14.2.2 Pela inexecução total ou parcial do ajuste, multa de 10%, calculada sobre o valor do objeto não entregue.</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15. RECURSOS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15.1 Somente serão aceitos os recursos previstos na Lei Federal nº. 8.666/93 e suas atualizações, os quais deverão ser protocolados no setor de Licitações e dirigidos à Comissão Permanente de Licitações.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16. OBRIGAÇÕES DA CONTRATANTE</w:t>
      </w:r>
    </w:p>
    <w:p w:rsidR="00920E9F" w:rsidRPr="00AC10A5" w:rsidRDefault="00920E9F" w:rsidP="00AC10A5">
      <w:pPr>
        <w:spacing w:after="0" w:line="240" w:lineRule="auto"/>
        <w:jc w:val="both"/>
        <w:rPr>
          <w:rFonts w:eastAsia="Times New Roman"/>
          <w:b/>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smartTag w:uri="urn:schemas-microsoft-com:office:smarttags" w:element="metricconverter">
        <w:smartTagPr>
          <w:attr w:name="ProductID" w:val="16.1 A"/>
        </w:smartTagPr>
        <w:r w:rsidRPr="00AC10A5">
          <w:rPr>
            <w:rFonts w:eastAsia="Times New Roman"/>
            <w:sz w:val="24"/>
            <w:szCs w:val="24"/>
            <w:lang w:eastAsia="pt-BR"/>
          </w:rPr>
          <w:t>16.1 A</w:t>
        </w:r>
      </w:smartTag>
      <w:r w:rsidRPr="00AC10A5">
        <w:rPr>
          <w:rFonts w:eastAsia="Times New Roman"/>
          <w:sz w:val="24"/>
          <w:szCs w:val="24"/>
          <w:lang w:eastAsia="pt-BR"/>
        </w:rPr>
        <w:t xml:space="preserve"> contratante será responsável:</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numPr>
          <w:ilvl w:val="0"/>
          <w:numId w:val="2"/>
        </w:numPr>
        <w:tabs>
          <w:tab w:val="num" w:pos="142"/>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Pelas despesas decorrentes da publicação do instrumento contratual;</w:t>
      </w:r>
    </w:p>
    <w:p w:rsidR="00920E9F" w:rsidRPr="00AC10A5" w:rsidRDefault="00920E9F" w:rsidP="00AC10A5">
      <w:pPr>
        <w:numPr>
          <w:ilvl w:val="0"/>
          <w:numId w:val="2"/>
        </w:numPr>
        <w:tabs>
          <w:tab w:val="num" w:pos="142"/>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Pelos pagamentos nos prazos estipulados neste Edital;</w:t>
      </w:r>
    </w:p>
    <w:p w:rsidR="00920E9F" w:rsidRPr="00AC10A5" w:rsidRDefault="00920E9F" w:rsidP="00AC10A5">
      <w:pPr>
        <w:numPr>
          <w:ilvl w:val="0"/>
          <w:numId w:val="2"/>
        </w:numPr>
        <w:tabs>
          <w:tab w:val="num" w:pos="142"/>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O ISS – Imposto Sobre Serviços, devido sobre o objeto deste Edital, será deduzido do valor a ser pago ao proponente, na verificação da execução dos serviços, mediante a emissão da Nota Fiscal, e devidamente registrado o ingresso da Receita para o Município de Bom Jesus do Oeste, conforme Código Tributário Municipal e Calendário Fiscal.</w:t>
      </w:r>
    </w:p>
    <w:p w:rsidR="00920E9F" w:rsidRPr="00AC10A5" w:rsidRDefault="00920E9F" w:rsidP="00AC10A5">
      <w:pPr>
        <w:numPr>
          <w:ilvl w:val="0"/>
          <w:numId w:val="2"/>
        </w:numPr>
        <w:tabs>
          <w:tab w:val="num" w:pos="142"/>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Pela fiscalização do andamento dos serviços.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17. OBRIGAÇÕES DA CONTRATADA</w:t>
      </w:r>
    </w:p>
    <w:p w:rsidR="00920E9F" w:rsidRPr="00AC10A5" w:rsidRDefault="00920E9F" w:rsidP="00AC10A5">
      <w:pPr>
        <w:spacing w:after="0" w:line="240" w:lineRule="auto"/>
        <w:jc w:val="both"/>
        <w:rPr>
          <w:rFonts w:eastAsia="Times New Roman"/>
          <w:b/>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smartTag w:uri="urn:schemas-microsoft-com:office:smarttags" w:element="metricconverter">
        <w:smartTagPr>
          <w:attr w:name="ProductID" w:val="17.1 A"/>
        </w:smartTagPr>
        <w:r w:rsidRPr="00AC10A5">
          <w:rPr>
            <w:rFonts w:eastAsia="Times New Roman"/>
            <w:sz w:val="24"/>
            <w:szCs w:val="24"/>
            <w:lang w:eastAsia="pt-BR"/>
          </w:rPr>
          <w:t>17.1 A</w:t>
        </w:r>
      </w:smartTag>
      <w:r w:rsidRPr="00AC10A5">
        <w:rPr>
          <w:rFonts w:eastAsia="Times New Roman"/>
          <w:sz w:val="24"/>
          <w:szCs w:val="24"/>
          <w:lang w:eastAsia="pt-BR"/>
        </w:rPr>
        <w:t xml:space="preserve"> licitante Contratada ficará obrigada a:</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numPr>
          <w:ilvl w:val="0"/>
          <w:numId w:val="3"/>
        </w:numPr>
        <w:tabs>
          <w:tab w:val="num" w:pos="284"/>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lastRenderedPageBreak/>
        <w:t>Executar os serviços cumprindo rigorosamente, conforme estabelecido neste Edital de Tomada de Preços;</w:t>
      </w:r>
    </w:p>
    <w:p w:rsidR="00920E9F" w:rsidRPr="00AC10A5" w:rsidRDefault="00920E9F" w:rsidP="00AC10A5">
      <w:pPr>
        <w:numPr>
          <w:ilvl w:val="0"/>
          <w:numId w:val="3"/>
        </w:numPr>
        <w:tabs>
          <w:tab w:val="num" w:pos="284"/>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Responder por quaisquer danos pessoais ou materiais ocasionados por seus empregados nos locais de trabalho;</w:t>
      </w:r>
    </w:p>
    <w:p w:rsidR="00920E9F" w:rsidRPr="00AC10A5" w:rsidRDefault="00920E9F" w:rsidP="00AC10A5">
      <w:pPr>
        <w:numPr>
          <w:ilvl w:val="0"/>
          <w:numId w:val="3"/>
        </w:numPr>
        <w:tabs>
          <w:tab w:val="num" w:pos="284"/>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 xml:space="preserve">Não </w:t>
      </w:r>
      <w:r w:rsidR="002472D8" w:rsidRPr="00AC10A5">
        <w:rPr>
          <w:rFonts w:eastAsia="Times New Roman"/>
          <w:sz w:val="24"/>
          <w:szCs w:val="24"/>
          <w:lang w:eastAsia="pt-BR"/>
        </w:rPr>
        <w:t>subcontratar</w:t>
      </w:r>
      <w:r w:rsidRPr="00AC10A5">
        <w:rPr>
          <w:rFonts w:eastAsia="Times New Roman"/>
          <w:sz w:val="24"/>
          <w:szCs w:val="24"/>
          <w:lang w:eastAsia="pt-BR"/>
        </w:rPr>
        <w:t xml:space="preserve"> e nem sub-empreitar o total dos serviços para ela adjudicados;</w:t>
      </w:r>
    </w:p>
    <w:p w:rsidR="00920E9F" w:rsidRPr="00AC10A5" w:rsidRDefault="00920E9F" w:rsidP="00AC10A5">
      <w:pPr>
        <w:numPr>
          <w:ilvl w:val="0"/>
          <w:numId w:val="3"/>
        </w:numPr>
        <w:tabs>
          <w:tab w:val="num" w:pos="284"/>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Executar os serviços discriminados, obedecendo rigorosamente as especificações e as normas pertinentes em vigor;</w:t>
      </w:r>
    </w:p>
    <w:p w:rsidR="00920E9F" w:rsidRPr="00AC10A5" w:rsidRDefault="00920E9F" w:rsidP="00AC10A5">
      <w:pPr>
        <w:numPr>
          <w:ilvl w:val="0"/>
          <w:numId w:val="3"/>
        </w:numPr>
        <w:tabs>
          <w:tab w:val="num" w:pos="284"/>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Assumir inteira responsabili</w:t>
      </w:r>
      <w:r w:rsidR="002472D8">
        <w:rPr>
          <w:rFonts w:eastAsia="Times New Roman"/>
          <w:sz w:val="24"/>
          <w:szCs w:val="24"/>
          <w:lang w:eastAsia="pt-BR"/>
        </w:rPr>
        <w:t>dade pela execução dos serviços</w:t>
      </w:r>
      <w:r w:rsidRPr="00AC10A5">
        <w:rPr>
          <w:rFonts w:eastAsia="Times New Roman"/>
          <w:sz w:val="24"/>
          <w:szCs w:val="24"/>
          <w:lang w:eastAsia="pt-BR"/>
        </w:rPr>
        <w:t>;</w:t>
      </w:r>
    </w:p>
    <w:p w:rsidR="00920E9F" w:rsidRPr="00AC10A5" w:rsidRDefault="002472D8" w:rsidP="00AC10A5">
      <w:pPr>
        <w:numPr>
          <w:ilvl w:val="0"/>
          <w:numId w:val="3"/>
        </w:numPr>
        <w:tabs>
          <w:tab w:val="num" w:pos="284"/>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Fornece</w:t>
      </w:r>
      <w:r w:rsidR="00920E9F" w:rsidRPr="00AC10A5">
        <w:rPr>
          <w:rFonts w:eastAsia="Times New Roman"/>
          <w:sz w:val="24"/>
          <w:szCs w:val="24"/>
          <w:lang w:eastAsia="pt-BR"/>
        </w:rPr>
        <w:t xml:space="preserve"> todo o material e equipamentos necessários a perfeita execução dos serviços a serem contratados;</w:t>
      </w:r>
    </w:p>
    <w:p w:rsidR="00920E9F" w:rsidRPr="00AC10A5" w:rsidRDefault="00920E9F" w:rsidP="00AC10A5">
      <w:pPr>
        <w:numPr>
          <w:ilvl w:val="0"/>
          <w:numId w:val="3"/>
        </w:numPr>
        <w:tabs>
          <w:tab w:val="num" w:pos="284"/>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Manter durante toda a execução do contrato, compatibilidade com as obrigações assumidas, todas as condições de habilitação e qualificação exigidas na Licitação;</w:t>
      </w:r>
    </w:p>
    <w:p w:rsidR="00920E9F" w:rsidRPr="00AC10A5" w:rsidRDefault="00920E9F" w:rsidP="00AC10A5">
      <w:pPr>
        <w:numPr>
          <w:ilvl w:val="0"/>
          <w:numId w:val="3"/>
        </w:numPr>
        <w:tabs>
          <w:tab w:val="num" w:pos="284"/>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Efetuar o pagamento das despesas referentes taxas e registros em órgãos públicos;</w:t>
      </w:r>
    </w:p>
    <w:p w:rsidR="00920E9F" w:rsidRPr="00AC10A5" w:rsidRDefault="00920E9F" w:rsidP="00AC10A5">
      <w:pPr>
        <w:numPr>
          <w:ilvl w:val="0"/>
          <w:numId w:val="3"/>
        </w:numPr>
        <w:tabs>
          <w:tab w:val="num" w:pos="284"/>
        </w:tabs>
        <w:spacing w:after="0" w:line="240" w:lineRule="auto"/>
        <w:ind w:left="284" w:hanging="284"/>
        <w:jc w:val="both"/>
        <w:rPr>
          <w:rFonts w:eastAsia="Times New Roman"/>
          <w:sz w:val="24"/>
          <w:szCs w:val="24"/>
          <w:lang w:eastAsia="pt-BR"/>
        </w:rPr>
      </w:pPr>
      <w:r w:rsidRPr="00AC10A5">
        <w:rPr>
          <w:rFonts w:eastAsia="Times New Roman"/>
          <w:sz w:val="24"/>
          <w:szCs w:val="24"/>
          <w:lang w:eastAsia="pt-BR"/>
        </w:rPr>
        <w:t>Apresentar junto as parcelas intermediárias, os comprovantes de pagamentos dos empregados e o recolhimento dos encargos sociais e trabalhistas;</w:t>
      </w:r>
    </w:p>
    <w:p w:rsidR="00920E9F" w:rsidRPr="00AC10A5" w:rsidRDefault="00920E9F" w:rsidP="00AC10A5">
      <w:pPr>
        <w:spacing w:after="0" w:line="240" w:lineRule="auto"/>
        <w:jc w:val="both"/>
        <w:rPr>
          <w:rFonts w:eastAsia="Times New Roman"/>
          <w:b/>
          <w:sz w:val="24"/>
          <w:szCs w:val="24"/>
          <w:lang w:eastAsia="pt-BR"/>
        </w:rPr>
      </w:pPr>
    </w:p>
    <w:p w:rsidR="00920E9F" w:rsidRPr="00AC10A5" w:rsidRDefault="00920E9F" w:rsidP="00AC10A5">
      <w:pPr>
        <w:spacing w:after="0" w:line="240" w:lineRule="auto"/>
        <w:jc w:val="both"/>
        <w:rPr>
          <w:rFonts w:eastAsia="Times New Roman"/>
          <w:b/>
          <w:sz w:val="24"/>
          <w:szCs w:val="24"/>
          <w:lang w:eastAsia="pt-BR"/>
        </w:rPr>
      </w:pPr>
      <w:r w:rsidRPr="00AC10A5">
        <w:rPr>
          <w:rFonts w:eastAsia="Times New Roman"/>
          <w:b/>
          <w:sz w:val="24"/>
          <w:szCs w:val="24"/>
          <w:lang w:eastAsia="pt-BR"/>
        </w:rPr>
        <w:t>18. DO HORÁRIO E LOCAL PARA OBTENÇÃO DE ESCLARECIMENTOS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18.1 </w:t>
      </w:r>
      <w:r w:rsidR="00AC10A5" w:rsidRPr="00AC10A5">
        <w:rPr>
          <w:rFonts w:eastAsia="Times New Roman"/>
          <w:sz w:val="24"/>
          <w:szCs w:val="24"/>
          <w:lang w:eastAsia="pt-BR"/>
        </w:rPr>
        <w:t>Está</w:t>
      </w:r>
      <w:r w:rsidRPr="00AC10A5">
        <w:rPr>
          <w:rFonts w:eastAsia="Times New Roman"/>
          <w:sz w:val="24"/>
          <w:szCs w:val="24"/>
          <w:lang w:eastAsia="pt-BR"/>
        </w:rPr>
        <w:t xml:space="preserve"> Tomada de Preços será publicada para conhecimento e consulta dos interessados no site do município www.bomjesusdooeste.sc.gov.br.</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bCs/>
          <w:sz w:val="24"/>
          <w:szCs w:val="24"/>
          <w:lang w:eastAsia="pt-BR"/>
        </w:rPr>
      </w:pPr>
      <w:r w:rsidRPr="00AC10A5">
        <w:rPr>
          <w:rFonts w:eastAsia="Times New Roman"/>
          <w:b/>
          <w:bCs/>
          <w:sz w:val="24"/>
          <w:szCs w:val="24"/>
          <w:lang w:eastAsia="pt-BR"/>
        </w:rPr>
        <w:t>18.2 O Prefeito Municipal reserva-se o direito de anular ou revogar a presente Licitação, sem que caiba pedido de indenização por parte de proponentes.</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18.3 Nenhuma indenização será devida as Licitantes pela elaboração e apresentação de documentação relativa a presente Tomada de Preços, mesmo em caso de sua anulação ou revogação.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18.4 As empresas Licitantes deverão realizar vistoria do local onde serão executados os serviços, inteirando-se das condições ambientais, técnicas e do grau de dificuldade dos trabalhos, não se admitindo posteriormente qualquer alegação de seu desconhecimento</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18.5 Maiores esclarecimentos poderão ser obtidos no Setor de Licitações, no endereço mencionado no preâmbulo, no horário </w:t>
      </w:r>
      <w:r w:rsidR="00AC10A5" w:rsidRPr="00AC10A5">
        <w:rPr>
          <w:rFonts w:eastAsia="Times New Roman"/>
          <w:sz w:val="24"/>
          <w:szCs w:val="24"/>
          <w:lang w:eastAsia="pt-BR"/>
        </w:rPr>
        <w:t>das 07:30</w:t>
      </w:r>
      <w:r w:rsidRPr="00AC10A5">
        <w:rPr>
          <w:rFonts w:eastAsia="Times New Roman"/>
          <w:sz w:val="24"/>
          <w:szCs w:val="24"/>
          <w:lang w:eastAsia="pt-BR"/>
        </w:rPr>
        <w:t xml:space="preserve"> às 11:30 e das 13:00 horas às 17:00 horas, com JEFERSON PERSCH, até o último dia previsto para entrega dos envelopes ou </w:t>
      </w:r>
      <w:r w:rsidR="00AC10A5" w:rsidRPr="00AC10A5">
        <w:rPr>
          <w:rFonts w:eastAsia="Times New Roman"/>
          <w:sz w:val="24"/>
          <w:szCs w:val="24"/>
          <w:lang w:eastAsia="pt-BR"/>
        </w:rPr>
        <w:t>através</w:t>
      </w:r>
      <w:r w:rsidRPr="00AC10A5">
        <w:rPr>
          <w:rFonts w:eastAsia="Times New Roman"/>
          <w:sz w:val="24"/>
          <w:szCs w:val="24"/>
          <w:lang w:eastAsia="pt-BR"/>
        </w:rPr>
        <w:t xml:space="preserve"> do e-mail: licitacao@bomjesusdooeste.sc.gov.br</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ind w:firstLine="708"/>
        <w:jc w:val="both"/>
        <w:rPr>
          <w:rFonts w:eastAsia="Times New Roman"/>
          <w:sz w:val="24"/>
          <w:szCs w:val="24"/>
          <w:lang w:eastAsia="pt-BR"/>
        </w:rPr>
      </w:pPr>
      <w:r w:rsidRPr="00AC10A5">
        <w:rPr>
          <w:rFonts w:eastAsia="Times New Roman"/>
          <w:sz w:val="24"/>
          <w:szCs w:val="24"/>
          <w:lang w:eastAsia="pt-BR"/>
        </w:rPr>
        <w:t>Bom Jesus do Oeste – SC, em 12/09/19.</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RONALDO LUIZ SENGER</w:t>
      </w:r>
    </w:p>
    <w:p w:rsid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Prefeito Municipal</w:t>
      </w:r>
    </w:p>
    <w:p w:rsidR="002472D8" w:rsidRDefault="00AC10A5" w:rsidP="00AC10A5">
      <w:pPr>
        <w:spacing w:after="0" w:line="240" w:lineRule="auto"/>
        <w:jc w:val="both"/>
        <w:rPr>
          <w:rFonts w:eastAsia="Times New Roman"/>
          <w:sz w:val="24"/>
          <w:szCs w:val="24"/>
          <w:lang w:eastAsia="pt-BR"/>
        </w:rPr>
      </w:pP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p>
    <w:p w:rsidR="002472D8" w:rsidRDefault="002472D8" w:rsidP="00AC10A5">
      <w:pPr>
        <w:spacing w:after="0" w:line="240" w:lineRule="auto"/>
        <w:jc w:val="both"/>
        <w:rPr>
          <w:rFonts w:eastAsia="Times New Roman"/>
          <w:sz w:val="24"/>
          <w:szCs w:val="24"/>
          <w:lang w:eastAsia="pt-BR"/>
        </w:rPr>
      </w:pPr>
    </w:p>
    <w:p w:rsidR="002472D8" w:rsidRDefault="002472D8" w:rsidP="00AC10A5">
      <w:pPr>
        <w:spacing w:after="0" w:line="240" w:lineRule="auto"/>
        <w:jc w:val="both"/>
        <w:rPr>
          <w:rFonts w:eastAsia="Times New Roman"/>
          <w:sz w:val="24"/>
          <w:szCs w:val="24"/>
          <w:lang w:eastAsia="pt-BR"/>
        </w:rPr>
      </w:pPr>
    </w:p>
    <w:p w:rsidR="002472D8" w:rsidRDefault="002472D8" w:rsidP="00AC10A5">
      <w:pPr>
        <w:spacing w:after="0" w:line="240" w:lineRule="auto"/>
        <w:jc w:val="both"/>
        <w:rPr>
          <w:rFonts w:eastAsia="Times New Roman"/>
          <w:sz w:val="24"/>
          <w:szCs w:val="24"/>
          <w:lang w:eastAsia="pt-BR"/>
        </w:rPr>
      </w:pPr>
    </w:p>
    <w:p w:rsidR="002472D8" w:rsidRDefault="002472D8" w:rsidP="00AC10A5">
      <w:pPr>
        <w:spacing w:after="0" w:line="240" w:lineRule="auto"/>
        <w:jc w:val="both"/>
        <w:rPr>
          <w:rFonts w:eastAsia="Times New Roman"/>
          <w:sz w:val="24"/>
          <w:szCs w:val="24"/>
          <w:lang w:eastAsia="pt-BR"/>
        </w:rPr>
      </w:pPr>
    </w:p>
    <w:p w:rsidR="002472D8" w:rsidRDefault="002472D8" w:rsidP="00AC10A5">
      <w:pPr>
        <w:spacing w:after="0" w:line="240" w:lineRule="auto"/>
        <w:jc w:val="both"/>
        <w:rPr>
          <w:rFonts w:eastAsia="Times New Roman"/>
          <w:sz w:val="24"/>
          <w:szCs w:val="24"/>
          <w:lang w:eastAsia="pt-BR"/>
        </w:rPr>
      </w:pPr>
    </w:p>
    <w:p w:rsidR="002472D8" w:rsidRDefault="002472D8" w:rsidP="00AC10A5">
      <w:pPr>
        <w:spacing w:after="0" w:line="240" w:lineRule="auto"/>
        <w:jc w:val="both"/>
        <w:rPr>
          <w:rFonts w:eastAsia="Times New Roman"/>
          <w:sz w:val="24"/>
          <w:szCs w:val="24"/>
          <w:lang w:eastAsia="pt-BR"/>
        </w:rPr>
      </w:pPr>
    </w:p>
    <w:p w:rsidR="002472D8" w:rsidRDefault="002472D8" w:rsidP="00AC10A5">
      <w:pPr>
        <w:spacing w:after="0" w:line="240" w:lineRule="auto"/>
        <w:jc w:val="both"/>
        <w:rPr>
          <w:rFonts w:eastAsia="Times New Roman"/>
          <w:sz w:val="24"/>
          <w:szCs w:val="24"/>
          <w:lang w:eastAsia="pt-BR"/>
        </w:rPr>
      </w:pPr>
    </w:p>
    <w:p w:rsidR="002472D8" w:rsidRDefault="002472D8" w:rsidP="00AC10A5">
      <w:pPr>
        <w:spacing w:after="0" w:line="240" w:lineRule="auto"/>
        <w:jc w:val="both"/>
        <w:rPr>
          <w:rFonts w:eastAsia="Times New Roman"/>
          <w:sz w:val="24"/>
          <w:szCs w:val="24"/>
          <w:lang w:eastAsia="pt-BR"/>
        </w:rPr>
      </w:pPr>
    </w:p>
    <w:p w:rsidR="00920E9F" w:rsidRPr="00AC10A5" w:rsidRDefault="002472D8" w:rsidP="00AC10A5">
      <w:pPr>
        <w:spacing w:after="0" w:line="240" w:lineRule="auto"/>
        <w:jc w:val="both"/>
        <w:rPr>
          <w:rFonts w:eastAsia="Times New Roman"/>
          <w:sz w:val="24"/>
          <w:szCs w:val="24"/>
          <w:lang w:eastAsia="pt-BR"/>
        </w:rPr>
      </w:pP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sidR="00920E9F" w:rsidRPr="00AC10A5">
        <w:rPr>
          <w:rFonts w:eastAsia="Times New Roman"/>
          <w:b/>
          <w:bCs/>
          <w:sz w:val="24"/>
          <w:szCs w:val="24"/>
          <w:lang w:eastAsia="pt-BR"/>
        </w:rPr>
        <w:t>MINUTA DO CONTRATO</w:t>
      </w:r>
    </w:p>
    <w:p w:rsidR="00920E9F" w:rsidRPr="00AC10A5" w:rsidRDefault="00920E9F" w:rsidP="00AC10A5">
      <w:pPr>
        <w:spacing w:after="0" w:line="240" w:lineRule="auto"/>
        <w:jc w:val="both"/>
        <w:rPr>
          <w:rFonts w:eastAsia="Times New Roman"/>
          <w:b/>
          <w:bCs/>
          <w:sz w:val="24"/>
          <w:szCs w:val="24"/>
          <w:lang w:eastAsia="pt-BR"/>
        </w:rPr>
      </w:pPr>
    </w:p>
    <w:p w:rsidR="00920E9F" w:rsidRPr="00AC10A5" w:rsidRDefault="00920E9F" w:rsidP="00AC10A5">
      <w:pPr>
        <w:spacing w:after="0" w:line="240" w:lineRule="auto"/>
        <w:ind w:firstLine="720"/>
        <w:jc w:val="both"/>
        <w:rPr>
          <w:rFonts w:eastAsia="Times New Roman"/>
          <w:b/>
          <w:color w:val="FF0000"/>
          <w:sz w:val="24"/>
          <w:szCs w:val="24"/>
          <w:u w:val="single"/>
          <w:lang w:eastAsia="pt-BR"/>
        </w:rPr>
      </w:pPr>
      <w:r w:rsidRPr="00AC10A5">
        <w:rPr>
          <w:rFonts w:eastAsia="Times New Roman"/>
          <w:b/>
          <w:sz w:val="24"/>
          <w:szCs w:val="24"/>
          <w:u w:val="single"/>
          <w:lang w:eastAsia="pt-BR"/>
        </w:rPr>
        <w:t xml:space="preserve">CONTRATO ADMINISTRATIVO </w:t>
      </w:r>
      <w:r w:rsidRPr="00AC10A5">
        <w:rPr>
          <w:rFonts w:eastAsia="Times New Roman"/>
          <w:b/>
          <w:color w:val="000000"/>
          <w:sz w:val="24"/>
          <w:szCs w:val="24"/>
          <w:u w:val="single"/>
          <w:lang w:eastAsia="pt-BR"/>
        </w:rPr>
        <w:t>N.º....</w:t>
      </w:r>
      <w:r w:rsidR="00AC10A5">
        <w:rPr>
          <w:rFonts w:eastAsia="Times New Roman"/>
          <w:b/>
          <w:color w:val="000000"/>
          <w:sz w:val="24"/>
          <w:szCs w:val="24"/>
          <w:u w:val="single"/>
          <w:lang w:eastAsia="pt-BR"/>
        </w:rPr>
        <w:t xml:space="preserve">.... </w:t>
      </w:r>
      <w:proofErr w:type="gramStart"/>
      <w:r w:rsidR="00AC10A5">
        <w:rPr>
          <w:rFonts w:eastAsia="Times New Roman"/>
          <w:b/>
          <w:color w:val="000000"/>
          <w:sz w:val="24"/>
          <w:szCs w:val="24"/>
          <w:u w:val="single"/>
          <w:lang w:eastAsia="pt-BR"/>
        </w:rPr>
        <w:t>de</w:t>
      </w:r>
      <w:proofErr w:type="gramEnd"/>
      <w:r w:rsidR="00AC10A5">
        <w:rPr>
          <w:rFonts w:eastAsia="Times New Roman"/>
          <w:b/>
          <w:color w:val="000000"/>
          <w:sz w:val="24"/>
          <w:szCs w:val="24"/>
          <w:u w:val="single"/>
          <w:lang w:eastAsia="pt-BR"/>
        </w:rPr>
        <w:t>..................de 2019.</w:t>
      </w:r>
    </w:p>
    <w:p w:rsidR="00920E9F" w:rsidRPr="00AC10A5" w:rsidRDefault="00920E9F" w:rsidP="00AC10A5">
      <w:pPr>
        <w:spacing w:after="0" w:line="240" w:lineRule="auto"/>
        <w:jc w:val="both"/>
        <w:rPr>
          <w:rFonts w:eastAsia="Times New Roman"/>
          <w:b/>
          <w:sz w:val="24"/>
          <w:szCs w:val="24"/>
          <w:u w:val="single"/>
          <w:lang w:eastAsia="pt-BR"/>
        </w:rPr>
      </w:pP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bCs/>
          <w:color w:val="000000"/>
          <w:sz w:val="24"/>
          <w:szCs w:val="24"/>
          <w:lang w:eastAsia="pt-BR"/>
        </w:rPr>
        <w:t>O</w:t>
      </w:r>
      <w:r w:rsidRPr="00AC10A5">
        <w:rPr>
          <w:rFonts w:eastAsia="Times New Roman"/>
          <w:b/>
          <w:color w:val="000000"/>
          <w:sz w:val="24"/>
          <w:szCs w:val="24"/>
          <w:lang w:eastAsia="pt-BR"/>
        </w:rPr>
        <w:t xml:space="preserve"> MUNICÍPIO DE BOM JESUS DO OESTE</w:t>
      </w:r>
      <w:r w:rsidRPr="00AC10A5">
        <w:rPr>
          <w:rFonts w:eastAsia="Times New Roman"/>
          <w:color w:val="000000"/>
          <w:sz w:val="24"/>
          <w:szCs w:val="24"/>
          <w:lang w:eastAsia="pt-BR"/>
        </w:rPr>
        <w:t xml:space="preserve">, Estado de Santa Catarina, Pessoa Jurídica de Direito Público Interno, com sede na Av. Nossa Senhora de Fátima,120, na cidade de Bom Jesus do Oeste, Estado de Santa Catarina, inscrito no CNPJ sob n.º 01.594.009/0001-30, neste ato representado por seu Prefeito residente e domiciliado na, Centro, município de Bom Jesus do Oeste, inscrito no CPF sob nº, e do RG sob nº, doravante denominado de </w:t>
      </w:r>
      <w:r w:rsidRPr="00AC10A5">
        <w:rPr>
          <w:rFonts w:eastAsia="Times New Roman"/>
          <w:b/>
          <w:color w:val="000000"/>
          <w:sz w:val="24"/>
          <w:szCs w:val="24"/>
          <w:lang w:eastAsia="pt-BR"/>
        </w:rPr>
        <w:t>MUNICÍPIO</w:t>
      </w:r>
      <w:r w:rsidR="002472D8">
        <w:rPr>
          <w:rFonts w:eastAsia="Times New Roman"/>
          <w:color w:val="000000"/>
          <w:sz w:val="24"/>
          <w:szCs w:val="24"/>
          <w:lang w:eastAsia="pt-BR"/>
        </w:rPr>
        <w:t xml:space="preserve"> e de outro lado a </w:t>
      </w:r>
      <w:proofErr w:type="gramStart"/>
      <w:r w:rsidR="002472D8">
        <w:rPr>
          <w:rFonts w:eastAsia="Times New Roman"/>
          <w:color w:val="000000"/>
          <w:sz w:val="24"/>
          <w:szCs w:val="24"/>
          <w:lang w:eastAsia="pt-BR"/>
        </w:rPr>
        <w:t xml:space="preserve">empresa </w:t>
      </w:r>
      <w:r w:rsidRPr="00AC10A5">
        <w:rPr>
          <w:rFonts w:eastAsia="Times New Roman"/>
          <w:color w:val="000000"/>
          <w:sz w:val="24"/>
          <w:szCs w:val="24"/>
          <w:lang w:eastAsia="pt-BR"/>
        </w:rPr>
        <w:t>,</w:t>
      </w:r>
      <w:proofErr w:type="gramEnd"/>
      <w:r w:rsidRPr="00AC10A5">
        <w:rPr>
          <w:rFonts w:eastAsia="Times New Roman"/>
          <w:color w:val="000000"/>
          <w:sz w:val="24"/>
          <w:szCs w:val="24"/>
          <w:lang w:eastAsia="pt-BR"/>
        </w:rPr>
        <w:t xml:space="preserve"> pessoa jurídica de direito privado, neste ato represen</w:t>
      </w:r>
      <w:r w:rsidR="002472D8">
        <w:rPr>
          <w:rFonts w:eastAsia="Times New Roman"/>
          <w:color w:val="000000"/>
          <w:sz w:val="24"/>
          <w:szCs w:val="24"/>
          <w:lang w:eastAsia="pt-BR"/>
        </w:rPr>
        <w:t xml:space="preserve">tada por seu Diretor/Administrador </w:t>
      </w:r>
      <w:proofErr w:type="spellStart"/>
      <w:r w:rsidR="002472D8">
        <w:rPr>
          <w:rFonts w:eastAsia="Times New Roman"/>
          <w:color w:val="000000"/>
          <w:sz w:val="24"/>
          <w:szCs w:val="24"/>
          <w:lang w:eastAsia="pt-BR"/>
        </w:rPr>
        <w:t>Sr</w:t>
      </w:r>
      <w:proofErr w:type="spellEnd"/>
      <w:r w:rsidR="002472D8">
        <w:rPr>
          <w:rFonts w:eastAsia="Times New Roman"/>
          <w:color w:val="000000"/>
          <w:sz w:val="24"/>
          <w:szCs w:val="24"/>
          <w:lang w:eastAsia="pt-BR"/>
        </w:rPr>
        <w:t xml:space="preserve"> (a)</w:t>
      </w:r>
      <w:r w:rsidRPr="00AC10A5">
        <w:rPr>
          <w:rFonts w:eastAsia="Times New Roman"/>
          <w:color w:val="000000"/>
          <w:sz w:val="24"/>
          <w:szCs w:val="24"/>
          <w:lang w:eastAsia="pt-BR"/>
        </w:rPr>
        <w:t xml:space="preserve">, doravante denominada de </w:t>
      </w:r>
      <w:r w:rsidRPr="00AC10A5">
        <w:rPr>
          <w:rFonts w:eastAsia="Times New Roman"/>
          <w:b/>
          <w:bCs/>
          <w:color w:val="000000"/>
          <w:sz w:val="24"/>
          <w:szCs w:val="24"/>
          <w:lang w:eastAsia="pt-BR"/>
        </w:rPr>
        <w:t>CONTRATADA</w:t>
      </w:r>
      <w:r w:rsidRPr="00AC10A5">
        <w:rPr>
          <w:rFonts w:eastAsia="Times New Roman"/>
          <w:color w:val="000000"/>
          <w:sz w:val="24"/>
          <w:szCs w:val="24"/>
          <w:lang w:eastAsia="pt-BR"/>
        </w:rPr>
        <w:t>;</w:t>
      </w:r>
    </w:p>
    <w:p w:rsidR="00920E9F" w:rsidRPr="00AC10A5" w:rsidRDefault="00920E9F" w:rsidP="00AC10A5">
      <w:pPr>
        <w:tabs>
          <w:tab w:val="left" w:pos="851"/>
        </w:tabs>
        <w:spacing w:after="0" w:line="240" w:lineRule="auto"/>
        <w:jc w:val="both"/>
        <w:rPr>
          <w:rFonts w:eastAsia="Times New Roman"/>
          <w:sz w:val="24"/>
          <w:szCs w:val="24"/>
          <w:lang w:eastAsia="pt-BR"/>
        </w:rPr>
      </w:pPr>
      <w:r w:rsidRPr="00AC10A5">
        <w:rPr>
          <w:rFonts w:eastAsia="Times New Roman"/>
          <w:color w:val="000000"/>
          <w:sz w:val="24"/>
          <w:szCs w:val="24"/>
          <w:lang w:eastAsia="pt-BR"/>
        </w:rPr>
        <w:tab/>
        <w:t xml:space="preserve">Firmam este contrato administrativo com amparo legal na Lei Federal nº. 8.666/93 </w:t>
      </w:r>
      <w:r w:rsidRPr="00AC10A5">
        <w:rPr>
          <w:rFonts w:eastAsia="Times New Roman"/>
          <w:sz w:val="24"/>
          <w:szCs w:val="24"/>
          <w:lang w:eastAsia="pt-BR"/>
        </w:rPr>
        <w:t xml:space="preserve">complementada pela Lei Federal nº 8.883/94 e alterações posteriores e no processo licitatório na modalidade </w:t>
      </w:r>
      <w:r w:rsidR="00E236FB" w:rsidRPr="00AC10A5">
        <w:rPr>
          <w:rFonts w:eastAsia="Times New Roman"/>
          <w:sz w:val="24"/>
          <w:szCs w:val="24"/>
          <w:lang w:eastAsia="pt-BR"/>
        </w:rPr>
        <w:t>de Tomada</w:t>
      </w:r>
      <w:r w:rsidRPr="00AC10A5">
        <w:rPr>
          <w:rFonts w:eastAsia="Times New Roman"/>
          <w:sz w:val="24"/>
          <w:szCs w:val="24"/>
          <w:lang w:eastAsia="pt-BR"/>
        </w:rPr>
        <w:t xml:space="preserve"> de Preços n.</w:t>
      </w:r>
      <w:r w:rsidRPr="00AC10A5">
        <w:rPr>
          <w:rFonts w:eastAsia="Times New Roman"/>
          <w:sz w:val="24"/>
          <w:szCs w:val="24"/>
          <w:vertAlign w:val="superscript"/>
          <w:lang w:eastAsia="pt-BR"/>
        </w:rPr>
        <w:t xml:space="preserve">o </w:t>
      </w:r>
      <w:r w:rsidR="00E236FB">
        <w:rPr>
          <w:rFonts w:eastAsia="Times New Roman"/>
          <w:sz w:val="24"/>
          <w:szCs w:val="24"/>
          <w:lang w:eastAsia="pt-BR"/>
        </w:rPr>
        <w:t>03/2019</w:t>
      </w:r>
      <w:r w:rsidRPr="00AC10A5">
        <w:rPr>
          <w:rFonts w:eastAsia="Times New Roman"/>
          <w:sz w:val="24"/>
          <w:szCs w:val="24"/>
          <w:lang w:eastAsia="pt-BR"/>
        </w:rPr>
        <w:t xml:space="preserve">, para a execução do objeto descrito no Edital nº. </w:t>
      </w:r>
      <w:r w:rsidR="00E236FB">
        <w:rPr>
          <w:rFonts w:eastAsia="Times New Roman"/>
          <w:sz w:val="24"/>
          <w:szCs w:val="24"/>
          <w:lang w:eastAsia="pt-BR"/>
        </w:rPr>
        <w:t>1966</w:t>
      </w:r>
      <w:r w:rsidRPr="00AC10A5">
        <w:rPr>
          <w:rFonts w:eastAsia="Times New Roman"/>
          <w:sz w:val="24"/>
          <w:szCs w:val="24"/>
          <w:lang w:eastAsia="pt-BR"/>
        </w:rPr>
        <w:t xml:space="preserve">/2018, nos termos ali fixados e nas condições fixadas neste instrumento. </w:t>
      </w:r>
    </w:p>
    <w:p w:rsidR="00920E9F" w:rsidRPr="00AC10A5" w:rsidRDefault="00920E9F" w:rsidP="00AC10A5">
      <w:pPr>
        <w:tabs>
          <w:tab w:val="left" w:pos="851"/>
        </w:tabs>
        <w:spacing w:after="0" w:line="240" w:lineRule="auto"/>
        <w:jc w:val="both"/>
        <w:rPr>
          <w:rFonts w:eastAsia="Times New Roman"/>
          <w:sz w:val="24"/>
          <w:szCs w:val="24"/>
          <w:lang w:eastAsia="pt-BR"/>
        </w:rPr>
      </w:pPr>
    </w:p>
    <w:p w:rsidR="002E5207" w:rsidRDefault="00920E9F" w:rsidP="002E5207">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CLÁUSULA PRIMEIRA - DO OBJETO</w:t>
      </w:r>
    </w:p>
    <w:p w:rsidR="002E5207" w:rsidRDefault="002E5207" w:rsidP="002E5207">
      <w:pPr>
        <w:tabs>
          <w:tab w:val="left" w:pos="851"/>
        </w:tabs>
        <w:spacing w:after="0" w:line="240" w:lineRule="auto"/>
        <w:jc w:val="both"/>
        <w:rPr>
          <w:rFonts w:eastAsia="Times New Roman"/>
          <w:b/>
          <w:color w:val="000000"/>
          <w:sz w:val="24"/>
          <w:szCs w:val="24"/>
          <w:lang w:eastAsia="pt-BR"/>
        </w:rPr>
      </w:pPr>
    </w:p>
    <w:p w:rsidR="00920E9F" w:rsidRPr="002E5207" w:rsidRDefault="00920E9F" w:rsidP="002E5207">
      <w:pPr>
        <w:tabs>
          <w:tab w:val="left" w:pos="851"/>
        </w:tabs>
        <w:spacing w:after="0" w:line="240" w:lineRule="auto"/>
        <w:jc w:val="both"/>
        <w:rPr>
          <w:rFonts w:eastAsia="Times New Roman"/>
          <w:b/>
          <w:color w:val="000000"/>
          <w:sz w:val="24"/>
          <w:szCs w:val="24"/>
          <w:lang w:eastAsia="pt-BR"/>
        </w:rPr>
      </w:pPr>
      <w:r w:rsidRPr="00AC10A5">
        <w:rPr>
          <w:rFonts w:eastAsia="Times New Roman"/>
          <w:color w:val="000000"/>
          <w:sz w:val="24"/>
          <w:szCs w:val="24"/>
          <w:lang w:eastAsia="pt-BR"/>
        </w:rPr>
        <w:t xml:space="preserve">O objeto do presente contrato consiste na Execução, pela </w:t>
      </w:r>
      <w:r w:rsidRPr="00AC10A5">
        <w:rPr>
          <w:rFonts w:eastAsia="Times New Roman"/>
          <w:b/>
          <w:bCs/>
          <w:color w:val="000000"/>
          <w:sz w:val="24"/>
          <w:szCs w:val="24"/>
          <w:lang w:eastAsia="pt-BR"/>
        </w:rPr>
        <w:t>CONTRATADA</w:t>
      </w:r>
      <w:r w:rsidR="002E5207">
        <w:rPr>
          <w:rFonts w:eastAsia="Times New Roman"/>
          <w:b/>
          <w:bCs/>
          <w:color w:val="000000"/>
          <w:sz w:val="24"/>
          <w:szCs w:val="24"/>
          <w:lang w:eastAsia="pt-BR"/>
        </w:rPr>
        <w:t xml:space="preserve"> </w:t>
      </w:r>
      <w:r w:rsidR="002E5207" w:rsidRPr="002E5207">
        <w:rPr>
          <w:rFonts w:eastAsia="Times New Roman"/>
          <w:bCs/>
          <w:color w:val="000000"/>
          <w:sz w:val="24"/>
          <w:szCs w:val="24"/>
          <w:lang w:eastAsia="pt-BR"/>
        </w:rPr>
        <w:t>dos serviços</w:t>
      </w:r>
      <w:r w:rsidR="002E5207">
        <w:rPr>
          <w:rFonts w:eastAsia="Times New Roman"/>
          <w:b/>
          <w:bCs/>
          <w:color w:val="000000"/>
          <w:sz w:val="24"/>
          <w:szCs w:val="24"/>
          <w:lang w:eastAsia="pt-BR"/>
        </w:rPr>
        <w:t xml:space="preserve"> </w:t>
      </w:r>
      <w:r w:rsidR="002E5207" w:rsidRPr="002E5207">
        <w:rPr>
          <w:rFonts w:eastAsia="Times New Roman"/>
          <w:bCs/>
          <w:color w:val="000000"/>
          <w:sz w:val="24"/>
          <w:szCs w:val="24"/>
          <w:lang w:eastAsia="pt-BR"/>
        </w:rPr>
        <w:t>de</w:t>
      </w:r>
      <w:r w:rsidR="002E5207">
        <w:rPr>
          <w:rFonts w:eastAsia="Times New Roman"/>
          <w:b/>
          <w:bCs/>
          <w:color w:val="000000"/>
          <w:sz w:val="24"/>
          <w:szCs w:val="24"/>
          <w:lang w:eastAsia="pt-BR"/>
        </w:rPr>
        <w:t xml:space="preserve"> </w:t>
      </w:r>
      <w:r w:rsidR="002E5207" w:rsidRPr="00AC10A5">
        <w:rPr>
          <w:rFonts w:eastAsia="Times New Roman"/>
          <w:sz w:val="24"/>
          <w:szCs w:val="24"/>
          <w:lang w:eastAsia="pt-BR"/>
        </w:rPr>
        <w:t>elaboração de concurso público, incluindo todas as etapas, inscrição, prova objetiva, recursos, relatórios para provimento de vagas do município de Bom Jesus do Oeste</w:t>
      </w:r>
      <w:r w:rsidRPr="00AC10A5">
        <w:rPr>
          <w:rFonts w:eastAsia="Times New Roman"/>
          <w:color w:val="000000"/>
          <w:sz w:val="24"/>
          <w:szCs w:val="24"/>
          <w:lang w:eastAsia="pt-BR"/>
        </w:rPr>
        <w:t>, conforme descritos no edital de licitação nº. 1</w:t>
      </w:r>
      <w:r w:rsidR="00E236FB">
        <w:rPr>
          <w:rFonts w:eastAsia="Times New Roman"/>
          <w:color w:val="000000"/>
          <w:sz w:val="24"/>
          <w:szCs w:val="24"/>
          <w:lang w:eastAsia="pt-BR"/>
        </w:rPr>
        <w:t>966</w:t>
      </w:r>
      <w:r w:rsidRPr="00AC10A5">
        <w:rPr>
          <w:rFonts w:eastAsia="Times New Roman"/>
          <w:color w:val="000000"/>
          <w:sz w:val="24"/>
          <w:szCs w:val="24"/>
          <w:lang w:eastAsia="pt-BR"/>
        </w:rPr>
        <w:t>/2018.</w:t>
      </w:r>
    </w:p>
    <w:p w:rsidR="00920E9F" w:rsidRPr="00AC10A5" w:rsidRDefault="00920E9F" w:rsidP="00AC10A5">
      <w:pPr>
        <w:spacing w:after="0" w:line="240" w:lineRule="auto"/>
        <w:jc w:val="both"/>
        <w:rPr>
          <w:rFonts w:eastAsia="Times New Roman"/>
          <w:b/>
          <w:color w:val="000000"/>
          <w:sz w:val="24"/>
          <w:szCs w:val="24"/>
          <w:lang w:eastAsia="pt-BR"/>
        </w:rPr>
      </w:pPr>
    </w:p>
    <w:p w:rsidR="00920E9F" w:rsidRPr="00AC10A5" w:rsidRDefault="00920E9F" w:rsidP="00AC10A5">
      <w:pPr>
        <w:spacing w:after="0" w:line="240" w:lineRule="auto"/>
        <w:jc w:val="both"/>
        <w:rPr>
          <w:rFonts w:eastAsia="Times New Roman"/>
          <w:color w:val="FF0000"/>
          <w:sz w:val="24"/>
          <w:szCs w:val="24"/>
          <w:lang w:eastAsia="pt-BR"/>
        </w:rPr>
      </w:pPr>
      <w:r w:rsidRPr="00AC10A5">
        <w:rPr>
          <w:rFonts w:eastAsia="Times New Roman"/>
          <w:b/>
          <w:color w:val="000000"/>
          <w:sz w:val="24"/>
          <w:szCs w:val="24"/>
          <w:lang w:eastAsia="pt-BR"/>
        </w:rPr>
        <w:t xml:space="preserve">Prazo de Execução: </w:t>
      </w:r>
      <w:r w:rsidRPr="00AC10A5">
        <w:rPr>
          <w:rFonts w:eastAsia="Times New Roman"/>
          <w:color w:val="000000"/>
          <w:sz w:val="24"/>
          <w:szCs w:val="24"/>
          <w:lang w:eastAsia="pt-BR"/>
        </w:rPr>
        <w:t xml:space="preserve">O prazo de execução dos serviços descritos na cláusula primeira </w:t>
      </w:r>
      <w:r w:rsidRPr="00AC10A5">
        <w:rPr>
          <w:rFonts w:eastAsia="Times New Roman"/>
          <w:sz w:val="24"/>
          <w:szCs w:val="24"/>
          <w:lang w:eastAsia="pt-BR"/>
        </w:rPr>
        <w:t>é de 90 (noventa) dias corridos, a contar da data do recebimento da Ordem de Serviço pela CONTRATADA.</w:t>
      </w:r>
    </w:p>
    <w:p w:rsidR="00920E9F" w:rsidRPr="00AC10A5" w:rsidRDefault="00920E9F" w:rsidP="00AC10A5">
      <w:pPr>
        <w:spacing w:after="0" w:line="240" w:lineRule="auto"/>
        <w:jc w:val="both"/>
        <w:rPr>
          <w:rFonts w:eastAsia="Times New Roman"/>
          <w:b/>
          <w:color w:val="000000"/>
          <w:sz w:val="24"/>
          <w:szCs w:val="24"/>
          <w:lang w:eastAsia="pt-BR"/>
        </w:rPr>
      </w:pP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CLÁUSULA SEGUNDA - DAS CONDIÇÕES ECONÔMICO-FINANCEIRAS.</w:t>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b/>
          <w:color w:val="000000"/>
          <w:sz w:val="24"/>
          <w:szCs w:val="24"/>
          <w:lang w:eastAsia="pt-BR"/>
        </w:rPr>
        <w:t>I - Do Preço</w:t>
      </w:r>
      <w:r w:rsidRPr="00AC10A5">
        <w:rPr>
          <w:rFonts w:eastAsia="Times New Roman"/>
          <w:color w:val="000000"/>
          <w:sz w:val="24"/>
          <w:szCs w:val="24"/>
          <w:lang w:eastAsia="pt-BR"/>
        </w:rPr>
        <w:t>:</w:t>
      </w:r>
    </w:p>
    <w:p w:rsidR="00920E9F" w:rsidRPr="00AC10A5" w:rsidRDefault="00920E9F" w:rsidP="00AC10A5">
      <w:pPr>
        <w:spacing w:after="0" w:line="240" w:lineRule="auto"/>
        <w:ind w:firstLine="708"/>
        <w:jc w:val="both"/>
        <w:rPr>
          <w:rFonts w:eastAsia="Times New Roman"/>
          <w:color w:val="FF0000"/>
          <w:sz w:val="24"/>
          <w:szCs w:val="24"/>
          <w:lang w:eastAsia="pt-BR"/>
        </w:rPr>
      </w:pPr>
      <w:r w:rsidRPr="00AC10A5">
        <w:rPr>
          <w:rFonts w:eastAsia="Times New Roman"/>
          <w:color w:val="000000"/>
          <w:sz w:val="24"/>
          <w:szCs w:val="24"/>
          <w:lang w:eastAsia="pt-BR"/>
        </w:rPr>
        <w:t xml:space="preserve">O valor dos serviços ora contratado é </w:t>
      </w:r>
      <w:proofErr w:type="gramStart"/>
      <w:r w:rsidRPr="00AC10A5">
        <w:rPr>
          <w:rFonts w:eastAsia="Times New Roman"/>
          <w:color w:val="000000"/>
          <w:sz w:val="24"/>
          <w:szCs w:val="24"/>
          <w:lang w:eastAsia="pt-BR"/>
        </w:rPr>
        <w:t>de  R</w:t>
      </w:r>
      <w:proofErr w:type="gramEnd"/>
      <w:r w:rsidRPr="00AC10A5">
        <w:rPr>
          <w:rFonts w:eastAsia="Times New Roman"/>
          <w:color w:val="000000"/>
          <w:sz w:val="24"/>
          <w:szCs w:val="24"/>
          <w:lang w:eastAsia="pt-BR"/>
        </w:rPr>
        <w:t>$ ......................................</w:t>
      </w:r>
    </w:p>
    <w:p w:rsidR="00920E9F" w:rsidRPr="00AC10A5" w:rsidRDefault="00920E9F" w:rsidP="00AC10A5">
      <w:pPr>
        <w:spacing w:after="0" w:line="240" w:lineRule="auto"/>
        <w:ind w:firstLine="708"/>
        <w:jc w:val="both"/>
        <w:rPr>
          <w:rFonts w:eastAsia="Times New Roman"/>
          <w:color w:val="000000"/>
          <w:sz w:val="24"/>
          <w:szCs w:val="24"/>
          <w:lang w:eastAsia="pt-BR"/>
        </w:rPr>
      </w:pP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b/>
          <w:color w:val="000000"/>
          <w:sz w:val="24"/>
          <w:szCs w:val="24"/>
          <w:lang w:eastAsia="pt-BR"/>
        </w:rPr>
        <w:t>II - Da Forma de Pagamento:</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FF0000"/>
          <w:sz w:val="24"/>
          <w:szCs w:val="24"/>
          <w:lang w:eastAsia="pt-BR"/>
        </w:rPr>
        <w:tab/>
      </w:r>
      <w:r w:rsidRPr="00AC10A5">
        <w:rPr>
          <w:rFonts w:eastAsia="Times New Roman"/>
          <w:color w:val="000000"/>
          <w:sz w:val="24"/>
          <w:szCs w:val="24"/>
          <w:lang w:eastAsia="pt-BR"/>
        </w:rPr>
        <w:t xml:space="preserve">O pagamento será efetuado conforme cronograma e mediante apresentação </w:t>
      </w:r>
      <w:r w:rsidR="002E5207" w:rsidRPr="00AC10A5">
        <w:rPr>
          <w:rFonts w:eastAsia="Times New Roman"/>
          <w:color w:val="000000"/>
          <w:sz w:val="24"/>
          <w:szCs w:val="24"/>
          <w:lang w:eastAsia="pt-BR"/>
        </w:rPr>
        <w:t>de nota</w:t>
      </w:r>
      <w:r w:rsidRPr="00AC10A5">
        <w:rPr>
          <w:rFonts w:eastAsia="Times New Roman"/>
          <w:color w:val="000000"/>
          <w:sz w:val="24"/>
          <w:szCs w:val="24"/>
          <w:lang w:eastAsia="pt-BR"/>
        </w:rPr>
        <w:t xml:space="preserve"> fiscal de serviços devidamente recebida e aceita pela Prefeitura Municipal de Bom Jesus do Oeste - SC e após homologação do resultado final do teste seletivo.</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ab/>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III - Do Reajustamento:</w:t>
      </w:r>
    </w:p>
    <w:p w:rsidR="00920E9F" w:rsidRPr="00AC10A5" w:rsidRDefault="00920E9F" w:rsidP="00AC10A5">
      <w:pPr>
        <w:spacing w:after="0" w:line="240" w:lineRule="auto"/>
        <w:ind w:firstLine="1134"/>
        <w:jc w:val="both"/>
        <w:rPr>
          <w:rFonts w:eastAsia="Times New Roman"/>
          <w:color w:val="000000"/>
          <w:sz w:val="24"/>
          <w:szCs w:val="24"/>
          <w:lang w:eastAsia="pt-BR"/>
        </w:rPr>
      </w:pPr>
      <w:r w:rsidRPr="00AC10A5">
        <w:rPr>
          <w:rFonts w:eastAsia="Times New Roman"/>
          <w:color w:val="000000"/>
          <w:sz w:val="24"/>
          <w:szCs w:val="24"/>
          <w:lang w:eastAsia="pt-BR"/>
        </w:rPr>
        <w:t xml:space="preserve">O valor fixado no presente contrato não será objeto de reajuste, ressalvando apenas os casos autorizados pela legislação desde que devidamente justificados. </w:t>
      </w:r>
    </w:p>
    <w:p w:rsidR="00920E9F" w:rsidRPr="00AC10A5" w:rsidRDefault="00920E9F" w:rsidP="00AC10A5">
      <w:pPr>
        <w:spacing w:after="0" w:line="240" w:lineRule="auto"/>
        <w:ind w:firstLine="1134"/>
        <w:jc w:val="both"/>
        <w:rPr>
          <w:rFonts w:eastAsia="Times New Roman"/>
          <w:color w:val="000000"/>
          <w:sz w:val="24"/>
          <w:szCs w:val="24"/>
          <w:lang w:eastAsia="pt-BR"/>
        </w:rPr>
      </w:pPr>
    </w:p>
    <w:p w:rsidR="00920E9F" w:rsidRPr="00AC10A5" w:rsidRDefault="00920E9F" w:rsidP="00AC10A5">
      <w:pPr>
        <w:spacing w:after="0" w:line="240" w:lineRule="auto"/>
        <w:ind w:firstLine="1134"/>
        <w:jc w:val="both"/>
        <w:rPr>
          <w:rFonts w:eastAsia="Times New Roman"/>
          <w:color w:val="000000"/>
          <w:sz w:val="24"/>
          <w:szCs w:val="24"/>
          <w:lang w:eastAsia="pt-BR"/>
        </w:rPr>
      </w:pP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IV - Da Dotação Orçamentária:</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b/>
          <w:color w:val="FF0000"/>
          <w:sz w:val="24"/>
          <w:szCs w:val="24"/>
          <w:lang w:eastAsia="pt-BR"/>
        </w:rPr>
        <w:tab/>
      </w:r>
      <w:r w:rsidRPr="00AC10A5">
        <w:rPr>
          <w:rFonts w:eastAsia="Times New Roman"/>
          <w:color w:val="000000"/>
          <w:sz w:val="24"/>
          <w:szCs w:val="24"/>
          <w:lang w:eastAsia="pt-BR"/>
        </w:rPr>
        <w:t xml:space="preserve">A despesa da presente licitação correrá por conta do orçamento vigente, elemento de despesas </w:t>
      </w:r>
      <w:r w:rsidR="002E5207">
        <w:rPr>
          <w:rFonts w:eastAsia="Times New Roman"/>
          <w:color w:val="000000"/>
          <w:sz w:val="24"/>
          <w:szCs w:val="24"/>
          <w:lang w:eastAsia="pt-BR"/>
        </w:rPr>
        <w:t>3.3.90.39.48</w:t>
      </w:r>
      <w:r w:rsidRPr="00AC10A5">
        <w:rPr>
          <w:rFonts w:eastAsia="Times New Roman"/>
          <w:color w:val="000000"/>
          <w:sz w:val="24"/>
          <w:szCs w:val="24"/>
          <w:lang w:eastAsia="pt-BR"/>
        </w:rPr>
        <w:t xml:space="preserve"> </w:t>
      </w:r>
      <w:r w:rsidR="002E5207">
        <w:rPr>
          <w:rFonts w:eastAsia="Times New Roman"/>
          <w:color w:val="000000"/>
          <w:sz w:val="24"/>
          <w:szCs w:val="24"/>
          <w:lang w:eastAsia="pt-BR"/>
        </w:rPr>
        <w:t>–</w:t>
      </w:r>
      <w:r w:rsidRPr="00AC10A5">
        <w:rPr>
          <w:rFonts w:eastAsia="Times New Roman"/>
          <w:color w:val="000000"/>
          <w:sz w:val="24"/>
          <w:szCs w:val="24"/>
          <w:lang w:eastAsia="pt-BR"/>
        </w:rPr>
        <w:t xml:space="preserve"> </w:t>
      </w:r>
      <w:r w:rsidR="002E5207">
        <w:rPr>
          <w:rFonts w:eastAsia="Times New Roman"/>
          <w:color w:val="000000"/>
          <w:sz w:val="24"/>
          <w:szCs w:val="24"/>
          <w:lang w:eastAsia="pt-BR"/>
        </w:rPr>
        <w:t>Serviço de seleção e treinamento</w:t>
      </w:r>
      <w:r w:rsidRPr="00AC10A5">
        <w:rPr>
          <w:rFonts w:eastAsia="Times New Roman"/>
          <w:color w:val="000000"/>
          <w:sz w:val="24"/>
          <w:szCs w:val="24"/>
          <w:lang w:eastAsia="pt-BR"/>
        </w:rPr>
        <w:t>.</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lastRenderedPageBreak/>
        <w:t>CLÁUSULA TERCEIRA - DAS OBRIGAÇÕES DA CONTRATADA</w:t>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b/>
          <w:color w:val="000000"/>
          <w:sz w:val="24"/>
          <w:szCs w:val="24"/>
          <w:lang w:eastAsia="pt-BR"/>
        </w:rPr>
        <w:tab/>
      </w:r>
      <w:r w:rsidRPr="00AC10A5">
        <w:rPr>
          <w:rFonts w:eastAsia="Times New Roman"/>
          <w:color w:val="000000"/>
          <w:sz w:val="24"/>
          <w:szCs w:val="24"/>
          <w:lang w:eastAsia="pt-BR"/>
        </w:rPr>
        <w:t xml:space="preserve">São obrigações da </w:t>
      </w:r>
      <w:r w:rsidRPr="00AC10A5">
        <w:rPr>
          <w:rFonts w:eastAsia="Times New Roman"/>
          <w:b/>
          <w:bCs/>
          <w:color w:val="000000"/>
          <w:sz w:val="24"/>
          <w:szCs w:val="24"/>
          <w:lang w:eastAsia="pt-BR"/>
        </w:rPr>
        <w:t>CONTRATADA</w:t>
      </w:r>
      <w:r w:rsidRPr="00AC10A5">
        <w:rPr>
          <w:rFonts w:eastAsia="Times New Roman"/>
          <w:color w:val="000000"/>
          <w:sz w:val="24"/>
          <w:szCs w:val="24"/>
          <w:lang w:eastAsia="pt-BR"/>
        </w:rPr>
        <w:t>:</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a) Executar os serviços cumprindo rigorosamente, o estabelecido no Edital de Tomada de Preços e no presente Contrato;</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b) Responder por quaisquer danos pessoais ou materiais ocasionados por seus empregados nos locais de trabalho;</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 xml:space="preserve">c) Não </w:t>
      </w:r>
      <w:proofErr w:type="spellStart"/>
      <w:r w:rsidRPr="00AC10A5">
        <w:rPr>
          <w:rFonts w:eastAsia="Times New Roman"/>
          <w:color w:val="000000"/>
          <w:sz w:val="24"/>
          <w:szCs w:val="24"/>
          <w:lang w:eastAsia="pt-BR"/>
        </w:rPr>
        <w:t>sub-contratar</w:t>
      </w:r>
      <w:proofErr w:type="spellEnd"/>
      <w:r w:rsidRPr="00AC10A5">
        <w:rPr>
          <w:rFonts w:eastAsia="Times New Roman"/>
          <w:color w:val="000000"/>
          <w:sz w:val="24"/>
          <w:szCs w:val="24"/>
          <w:lang w:eastAsia="pt-BR"/>
        </w:rPr>
        <w:t xml:space="preserve"> e nem sub-empreitar o total dos serviços ora contratados;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d) Fornecer, sempre que solicitado pelo MUNICÍPIO, os comprovantes de pagamento dos empregados e o recolhimento dos encargos sociais e trabalhistas;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e) Executar os serviços discriminados, obedecendo rigorosamente às especificações e as normas pertinentes em vigor;</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f) Assumir inteira responsabilidade pela execução dos serviços, o qual se reserva o direito de rejeitá-los caso não satisfaçam os padrões especificados;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 xml:space="preserve">g) </w:t>
      </w:r>
      <w:proofErr w:type="spellStart"/>
      <w:r w:rsidRPr="00AC10A5">
        <w:rPr>
          <w:rFonts w:eastAsia="Times New Roman"/>
          <w:color w:val="000000"/>
          <w:sz w:val="24"/>
          <w:szCs w:val="24"/>
          <w:lang w:eastAsia="pt-BR"/>
        </w:rPr>
        <w:t>Fornecer</w:t>
      </w:r>
      <w:proofErr w:type="spellEnd"/>
      <w:r w:rsidRPr="00AC10A5">
        <w:rPr>
          <w:rFonts w:eastAsia="Times New Roman"/>
          <w:color w:val="000000"/>
          <w:sz w:val="24"/>
          <w:szCs w:val="24"/>
          <w:lang w:eastAsia="pt-BR"/>
        </w:rPr>
        <w:t xml:space="preserve"> todo o material e equipamentos necessários a perfeita execução dos serviços a serem contratados;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h) Manter durante toda a execução do contrato, compatibilidade com as obrigações assumidas, todas as condições de habilitação e qualificação exigidas na Licitação;</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i) Efetuar o pagamento das despesas referentes taxas e registros em órgãos públicos e cópias dos projetos necessários a obra;</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j) Apresentar junto às parcelas intermediárias, os comprovantes de pagamentos dos empregados e o recolhimento dos encargos sociais e trabalhistas;</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l) Iniciar os serviços no prazo estipulado na subcláusula primeira da Cláusula Primeira deste Contrato, respeitando o cronograma de entrega.</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m) Permitir que os prepostos do MUNICÍPIO inspecionem a qualquer tempo e hora o andamento dos serviços;</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n) Manter o preposto, aceito pela Administração, no local da obra, para representá-lo na execução do contrato, nos termos do art. 68, da Lei</w:t>
      </w:r>
      <w:r w:rsidR="002E5207">
        <w:rPr>
          <w:rFonts w:eastAsia="Times New Roman"/>
          <w:color w:val="000000"/>
          <w:sz w:val="24"/>
          <w:szCs w:val="24"/>
          <w:lang w:eastAsia="pt-BR"/>
        </w:rPr>
        <w:t xml:space="preserve"> Federal nº.</w:t>
      </w:r>
      <w:r w:rsidRPr="00AC10A5">
        <w:rPr>
          <w:rFonts w:eastAsia="Times New Roman"/>
          <w:color w:val="000000"/>
          <w:sz w:val="24"/>
          <w:szCs w:val="24"/>
          <w:lang w:eastAsia="pt-BR"/>
        </w:rPr>
        <w:t xml:space="preserve"> 8.666/93;</w:t>
      </w:r>
    </w:p>
    <w:p w:rsidR="00920E9F" w:rsidRPr="00AC10A5" w:rsidRDefault="00920E9F" w:rsidP="00AC10A5">
      <w:pPr>
        <w:spacing w:after="0" w:line="240" w:lineRule="auto"/>
        <w:jc w:val="both"/>
        <w:rPr>
          <w:rFonts w:eastAsia="Times New Roman"/>
          <w:sz w:val="24"/>
          <w:szCs w:val="24"/>
          <w:lang w:eastAsia="pt-BR"/>
        </w:rPr>
      </w:pPr>
      <w:proofErr w:type="spellStart"/>
      <w:r w:rsidRPr="00AC10A5">
        <w:rPr>
          <w:rFonts w:eastAsia="Times New Roman"/>
          <w:sz w:val="24"/>
          <w:szCs w:val="24"/>
          <w:lang w:eastAsia="pt-BR"/>
        </w:rPr>
        <w:t>o</w:t>
      </w:r>
      <w:proofErr w:type="spellEnd"/>
      <w:r w:rsidRPr="00AC10A5">
        <w:rPr>
          <w:rFonts w:eastAsia="Times New Roman"/>
          <w:sz w:val="24"/>
          <w:szCs w:val="24"/>
          <w:lang w:eastAsia="pt-BR"/>
        </w:rPr>
        <w:t xml:space="preserve">) O presente contrato não será de nenhuma forma, fundamento para a constituição de </w:t>
      </w:r>
      <w:proofErr w:type="spellStart"/>
      <w:r w:rsidRPr="00AC10A5">
        <w:rPr>
          <w:rFonts w:eastAsia="Times New Roman"/>
          <w:sz w:val="24"/>
          <w:szCs w:val="24"/>
          <w:lang w:eastAsia="pt-BR"/>
        </w:rPr>
        <w:t>vinculo</w:t>
      </w:r>
      <w:proofErr w:type="spellEnd"/>
      <w:r w:rsidRPr="00AC10A5">
        <w:rPr>
          <w:rFonts w:eastAsia="Times New Roman"/>
          <w:sz w:val="24"/>
          <w:szCs w:val="24"/>
          <w:lang w:eastAsia="pt-BR"/>
        </w:rPr>
        <w:t xml:space="preserve"> trabalhista com empregados, funcionários, prepostos ou terceiros que a CONTRATADA colocar a serviço.</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ab/>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CLÁUSULA QUARTA - DAS OBRIGAÇÕES DO MUNICÍPIO.</w:t>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tabs>
          <w:tab w:val="left" w:pos="851"/>
        </w:tabs>
        <w:spacing w:after="0" w:line="240" w:lineRule="auto"/>
        <w:ind w:firstLine="1134"/>
        <w:jc w:val="both"/>
        <w:rPr>
          <w:rFonts w:eastAsia="Times New Roman"/>
          <w:color w:val="000000"/>
          <w:sz w:val="24"/>
          <w:szCs w:val="24"/>
          <w:lang w:eastAsia="pt-BR"/>
        </w:rPr>
      </w:pPr>
      <w:r w:rsidRPr="00AC10A5">
        <w:rPr>
          <w:rFonts w:eastAsia="Times New Roman"/>
          <w:color w:val="000000"/>
          <w:sz w:val="24"/>
          <w:szCs w:val="24"/>
          <w:lang w:eastAsia="pt-BR"/>
        </w:rPr>
        <w:t xml:space="preserve">São obrigações do </w:t>
      </w:r>
      <w:r w:rsidRPr="00AC10A5">
        <w:rPr>
          <w:rFonts w:eastAsia="Times New Roman"/>
          <w:b/>
          <w:bCs/>
          <w:color w:val="000000"/>
          <w:sz w:val="24"/>
          <w:szCs w:val="24"/>
          <w:lang w:eastAsia="pt-BR"/>
        </w:rPr>
        <w:t>MUNICÍPIO</w:t>
      </w:r>
      <w:r w:rsidRPr="00AC10A5">
        <w:rPr>
          <w:rFonts w:eastAsia="Times New Roman"/>
          <w:color w:val="000000"/>
          <w:sz w:val="24"/>
          <w:szCs w:val="24"/>
          <w:lang w:eastAsia="pt-BR"/>
        </w:rPr>
        <w:t>:</w:t>
      </w:r>
    </w:p>
    <w:p w:rsidR="00920E9F" w:rsidRPr="00AC10A5" w:rsidRDefault="00920E9F" w:rsidP="00AC10A5">
      <w:pPr>
        <w:tabs>
          <w:tab w:val="left" w:pos="851"/>
        </w:tabs>
        <w:spacing w:after="0" w:line="240" w:lineRule="auto"/>
        <w:ind w:firstLine="1134"/>
        <w:jc w:val="both"/>
        <w:rPr>
          <w:rFonts w:eastAsia="Times New Roman"/>
          <w:color w:val="000000"/>
          <w:sz w:val="24"/>
          <w:szCs w:val="24"/>
          <w:lang w:eastAsia="pt-BR"/>
        </w:rPr>
      </w:pP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a) Efetuar o pagamento das despesas decorrentes da publicação deste instrumento contratual;</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b) Efetuar o pagamento nos prazos estipulados neste Contrato, de acordo com a sistemática e procedimentos constantes da Cláusula Segunda deste contrato;</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c) Efetuar a retenção sobre o valor bruto dos serviços contidos na nota fiscal, fatura ou recibo em nome da CONTRATADA em conformidade com as disposições e emanadas do INSS;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d) Fiscalizar desde o início até a aceitação definitiva a execução da obra ora contratada.</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e) Transmitir por escrito determinações sobre possíveis modificações;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f) Esclarecer as dúvidas que lhe forem apresentadas.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g) Modificar e rescindir unilateralmente o termo de contrato, para melhor adequação às finalidades de interesse público respeitado os direitos da CONTRATADA.</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lastRenderedPageBreak/>
        <w:t>h) Fiscalizar o cumprimento, pela CONTRATADA, das normas de segurança e higiene do trabalho.</w:t>
      </w:r>
    </w:p>
    <w:p w:rsidR="00920E9F" w:rsidRPr="00AC10A5" w:rsidRDefault="00920E9F" w:rsidP="00AC10A5">
      <w:pPr>
        <w:tabs>
          <w:tab w:val="left" w:pos="851"/>
        </w:tabs>
        <w:spacing w:after="0" w:line="240" w:lineRule="auto"/>
        <w:ind w:firstLine="851"/>
        <w:jc w:val="both"/>
        <w:rPr>
          <w:rFonts w:eastAsia="Times New Roman"/>
          <w:color w:val="000000"/>
          <w:sz w:val="24"/>
          <w:szCs w:val="24"/>
          <w:lang w:eastAsia="pt-BR"/>
        </w:rPr>
      </w:pP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CLÁUSULA QUINTA – DO PAGAMENTO VINCULADO</w:t>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920E9F" w:rsidRPr="00AC10A5" w:rsidRDefault="00920E9F" w:rsidP="00AC10A5">
      <w:pPr>
        <w:tabs>
          <w:tab w:val="left" w:pos="851"/>
        </w:tabs>
        <w:spacing w:after="0" w:line="240" w:lineRule="auto"/>
        <w:ind w:firstLine="851"/>
        <w:jc w:val="both"/>
        <w:rPr>
          <w:rFonts w:eastAsia="Times New Roman"/>
          <w:color w:val="000000"/>
          <w:sz w:val="24"/>
          <w:szCs w:val="24"/>
          <w:lang w:eastAsia="pt-BR"/>
        </w:rPr>
      </w:pPr>
    </w:p>
    <w:p w:rsidR="00920E9F" w:rsidRPr="00AC10A5" w:rsidRDefault="00920E9F" w:rsidP="00AC10A5">
      <w:pPr>
        <w:keepNext/>
        <w:spacing w:after="0" w:line="240" w:lineRule="auto"/>
        <w:jc w:val="both"/>
        <w:outlineLvl w:val="2"/>
        <w:rPr>
          <w:rFonts w:eastAsia="Times New Roman"/>
          <w:b/>
          <w:sz w:val="24"/>
          <w:szCs w:val="24"/>
          <w:lang w:eastAsia="pt-BR"/>
        </w:rPr>
      </w:pPr>
      <w:r w:rsidRPr="00AC10A5">
        <w:rPr>
          <w:rFonts w:eastAsia="Times New Roman"/>
          <w:b/>
          <w:sz w:val="24"/>
          <w:szCs w:val="24"/>
          <w:lang w:eastAsia="pt-BR"/>
        </w:rPr>
        <w:t>CLÁUSULA SEXTA – DA ALTERAÇÃO CONTRATUAL</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 xml:space="preserve">O presente contrato poderá ser alterado </w:t>
      </w:r>
      <w:r w:rsidRPr="00AC10A5">
        <w:rPr>
          <w:rFonts w:eastAsia="Times New Roman"/>
          <w:color w:val="000000"/>
          <w:sz w:val="24"/>
          <w:szCs w:val="24"/>
          <w:lang w:eastAsia="pt-BR"/>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920E9F" w:rsidRPr="00AC10A5" w:rsidRDefault="00920E9F" w:rsidP="00AC10A5">
      <w:pPr>
        <w:spacing w:after="0" w:line="240" w:lineRule="auto"/>
        <w:jc w:val="both"/>
        <w:rPr>
          <w:rFonts w:eastAsia="Times New Roman"/>
          <w:color w:val="FF0000"/>
          <w:sz w:val="24"/>
          <w:szCs w:val="24"/>
          <w:lang w:eastAsia="pt-BR"/>
        </w:rPr>
      </w:pPr>
    </w:p>
    <w:p w:rsidR="00920E9F" w:rsidRPr="00AC10A5" w:rsidRDefault="00920E9F" w:rsidP="00AC10A5">
      <w:pPr>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CLÁUSULA SETIMA – DOS RECURSOS ADMINISTRATIVOS</w:t>
      </w:r>
    </w:p>
    <w:p w:rsidR="00920E9F" w:rsidRPr="00AC10A5" w:rsidRDefault="00920E9F" w:rsidP="00AC10A5">
      <w:pPr>
        <w:spacing w:after="0" w:line="240" w:lineRule="auto"/>
        <w:jc w:val="both"/>
        <w:rPr>
          <w:rFonts w:eastAsia="Times New Roman"/>
          <w:b/>
          <w:color w:val="000000"/>
          <w:sz w:val="24"/>
          <w:szCs w:val="24"/>
          <w:lang w:eastAsia="pt-BR"/>
        </w:rPr>
      </w:pPr>
    </w:p>
    <w:p w:rsidR="00920E9F" w:rsidRPr="00AC10A5" w:rsidRDefault="00920E9F" w:rsidP="00AC10A5">
      <w:pPr>
        <w:spacing w:after="0" w:line="240" w:lineRule="auto"/>
        <w:ind w:left="283"/>
        <w:jc w:val="both"/>
        <w:rPr>
          <w:rFonts w:eastAsia="Times New Roman"/>
          <w:color w:val="000000"/>
          <w:sz w:val="24"/>
          <w:szCs w:val="24"/>
          <w:lang w:eastAsia="pt-BR"/>
        </w:rPr>
      </w:pPr>
      <w:r w:rsidRPr="00AC10A5">
        <w:rPr>
          <w:rFonts w:eastAsia="Times New Roman"/>
          <w:color w:val="000000"/>
          <w:sz w:val="24"/>
          <w:szCs w:val="24"/>
          <w:lang w:eastAsia="pt-BR"/>
        </w:rPr>
        <w:t>É admissível recurso em relação às obrigações dela decorrentes, no prazo de 5 (cinco) dias úteis, a contar de intimação do ato, nos termos do art. 109, incisos e parágrafos, da Lei Federal n. 8666/93.</w:t>
      </w:r>
    </w:p>
    <w:p w:rsidR="00920E9F" w:rsidRPr="00AC10A5" w:rsidRDefault="00920E9F" w:rsidP="00AC10A5">
      <w:pPr>
        <w:spacing w:after="0" w:line="240" w:lineRule="auto"/>
        <w:jc w:val="both"/>
        <w:rPr>
          <w:rFonts w:eastAsia="Times New Roman"/>
          <w:color w:val="000000"/>
          <w:sz w:val="24"/>
          <w:szCs w:val="24"/>
          <w:lang w:eastAsia="pt-BR"/>
        </w:rPr>
      </w:pPr>
    </w:p>
    <w:p w:rsidR="00920E9F" w:rsidRPr="00AC10A5" w:rsidRDefault="00920E9F" w:rsidP="00AC10A5">
      <w:pPr>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CLÁUSULA OITAVA – DAS PENALIDADES</w:t>
      </w:r>
    </w:p>
    <w:p w:rsidR="00920E9F" w:rsidRPr="00AC10A5" w:rsidRDefault="00920E9F" w:rsidP="00AC10A5">
      <w:pPr>
        <w:spacing w:after="0" w:line="240" w:lineRule="auto"/>
        <w:jc w:val="both"/>
        <w:rPr>
          <w:rFonts w:eastAsia="Times New Roman"/>
          <w:b/>
          <w:color w:val="000000"/>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No caso de atraso na execução do Contrato, a CONTRATADA ficará sujeita as seguintes penalidades: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b) Multa de 0,5%(cinco décimos por cento) do valor do Contrato, por dia que exceder o prazo para conclusão dos serviços.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ab/>
        <w:t>No caso de rescisão contratual, a CONTRATADA ficará sujeita as seguintes penalidades: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a) Multa de 10% (dez por cento) do valor do contrato, por inexecução total;</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b) Multa de 10% (dez por cento) do valor não executado do contrato, por inexecução parcial;</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c) Suspensão temporária de participação em Licitação e impedimento de contratar com a Administração pelo prazo de 12 meses;</w:t>
      </w:r>
    </w:p>
    <w:p w:rsidR="00920E9F" w:rsidRPr="00AC10A5" w:rsidRDefault="00920E9F" w:rsidP="00AC10A5">
      <w:pPr>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w:t>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CLÁUSULA NONA – DA RESCISÃO.</w:t>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 xml:space="preserve">I - O presente contrato poderá ser rescindido por mútuo acordo ou conveniência administrativa, recebendo a CONTRATADA somente o valor dos serviços já executados </w:t>
      </w:r>
      <w:r w:rsidRPr="00AC10A5">
        <w:rPr>
          <w:rFonts w:eastAsia="Times New Roman"/>
          <w:color w:val="000000"/>
          <w:sz w:val="24"/>
          <w:szCs w:val="24"/>
          <w:lang w:eastAsia="pt-BR"/>
        </w:rPr>
        <w:lastRenderedPageBreak/>
        <w:t xml:space="preserve">não lhe sendo devidos qualquer outro valor a </w:t>
      </w:r>
      <w:r w:rsidR="002E5207" w:rsidRPr="00AC10A5">
        <w:rPr>
          <w:rFonts w:eastAsia="Times New Roman"/>
          <w:color w:val="000000"/>
          <w:sz w:val="24"/>
          <w:szCs w:val="24"/>
          <w:lang w:eastAsia="pt-BR"/>
        </w:rPr>
        <w:t>título</w:t>
      </w:r>
      <w:r w:rsidRPr="00AC10A5">
        <w:rPr>
          <w:rFonts w:eastAsia="Times New Roman"/>
          <w:color w:val="000000"/>
          <w:sz w:val="24"/>
          <w:szCs w:val="24"/>
          <w:lang w:eastAsia="pt-BR"/>
        </w:rPr>
        <w:t xml:space="preserve"> de indenização ou a qualquer outro </w:t>
      </w:r>
      <w:r w:rsidR="002E5207" w:rsidRPr="00AC10A5">
        <w:rPr>
          <w:rFonts w:eastAsia="Times New Roman"/>
          <w:color w:val="000000"/>
          <w:sz w:val="24"/>
          <w:szCs w:val="24"/>
          <w:lang w:eastAsia="pt-BR"/>
        </w:rPr>
        <w:t>título</w:t>
      </w:r>
      <w:r w:rsidRPr="00AC10A5">
        <w:rPr>
          <w:rFonts w:eastAsia="Times New Roman"/>
          <w:color w:val="000000"/>
          <w:sz w:val="24"/>
          <w:szCs w:val="24"/>
          <w:lang w:eastAsia="pt-BR"/>
        </w:rPr>
        <w:t xml:space="preserve"> presente ou futuramente sob qualquer alegação ou fundamento. </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 xml:space="preserve">II - Presume-se culpa da CONTRATADA a ocorrência das hipóteses descritas nos incisos I a XI do art. 78 da Lei </w:t>
      </w:r>
      <w:r w:rsidR="002E5207">
        <w:rPr>
          <w:rFonts w:eastAsia="Times New Roman"/>
          <w:color w:val="000000"/>
          <w:sz w:val="24"/>
          <w:szCs w:val="24"/>
          <w:lang w:eastAsia="pt-BR"/>
        </w:rPr>
        <w:t xml:space="preserve">Federal nº. </w:t>
      </w:r>
      <w:r w:rsidRPr="00AC10A5">
        <w:rPr>
          <w:rFonts w:eastAsia="Times New Roman"/>
          <w:color w:val="000000"/>
          <w:sz w:val="24"/>
          <w:szCs w:val="24"/>
          <w:lang w:eastAsia="pt-BR"/>
        </w:rPr>
        <w:t>8.666/93 e suas alterações posteriores.</w:t>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CLÁUSULA DÉCIMA - DAS DISPOSIÇÕES GERAIS E FINAIS.</w:t>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I - Nenhuma modificação poderá ser introduzida no objeto deste contrato sem o consentimento prévio do MUNICÍPIO, mediante acordo escrito, obedecido os limites legais permitidos.</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II - Quaisquer comunicações entre as partes com relação a assuntos relacionados a este contrato, serão formalizadas por escrito, em duas vias, uma das quais visadas pelo destinatário, o que constituirá prova de sua efetiva entrega.</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III - A fiscalização aludida neste Contrato, não implicará qualquer responsabilidade executiva por parte do MUNICÍPIO, nem exoneração da CONTRATADA no cumprimento de qualquer responsabilidade aqui assumida.</w:t>
      </w:r>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color w:val="000000"/>
          <w:sz w:val="24"/>
          <w:szCs w:val="24"/>
          <w:lang w:eastAsia="pt-BR"/>
        </w:rPr>
        <w:t>IV - Os casos omissos a este Contrato, reger-se-ão pela legislação pertinente a matéria a Lei</w:t>
      </w:r>
      <w:r w:rsidR="002E5207">
        <w:rPr>
          <w:rFonts w:eastAsia="Times New Roman"/>
          <w:color w:val="000000"/>
          <w:sz w:val="24"/>
          <w:szCs w:val="24"/>
          <w:lang w:eastAsia="pt-BR"/>
        </w:rPr>
        <w:t xml:space="preserve"> Federal nº. </w:t>
      </w:r>
      <w:r w:rsidRPr="00AC10A5">
        <w:rPr>
          <w:rFonts w:eastAsia="Times New Roman"/>
          <w:color w:val="000000"/>
          <w:sz w:val="24"/>
          <w:szCs w:val="24"/>
          <w:lang w:eastAsia="pt-BR"/>
        </w:rPr>
        <w:t xml:space="preserve">8.666/93, complementada pela Lei </w:t>
      </w:r>
      <w:r w:rsidR="002E5207">
        <w:rPr>
          <w:rFonts w:eastAsia="Times New Roman"/>
          <w:color w:val="000000"/>
          <w:sz w:val="24"/>
          <w:szCs w:val="24"/>
          <w:lang w:eastAsia="pt-BR"/>
        </w:rPr>
        <w:t xml:space="preserve">Federal nº. </w:t>
      </w:r>
      <w:r w:rsidRPr="00AC10A5">
        <w:rPr>
          <w:rFonts w:eastAsia="Times New Roman"/>
          <w:color w:val="000000"/>
          <w:sz w:val="24"/>
          <w:szCs w:val="24"/>
          <w:lang w:eastAsia="pt-BR"/>
        </w:rPr>
        <w:t>8.883/94 e alterações posteriores.</w:t>
      </w:r>
    </w:p>
    <w:p w:rsidR="00920E9F" w:rsidRPr="00AC10A5" w:rsidRDefault="00920E9F" w:rsidP="00AC10A5">
      <w:pPr>
        <w:tabs>
          <w:tab w:val="left" w:pos="851"/>
        </w:tabs>
        <w:spacing w:after="0" w:line="240" w:lineRule="auto"/>
        <w:jc w:val="both"/>
        <w:rPr>
          <w:rFonts w:eastAsia="Times New Roman"/>
          <w:sz w:val="24"/>
          <w:szCs w:val="24"/>
          <w:lang w:eastAsia="pt-BR"/>
        </w:rPr>
      </w:pPr>
      <w:r w:rsidRPr="00AC10A5">
        <w:rPr>
          <w:rFonts w:eastAsia="Times New Roman"/>
          <w:color w:val="000000"/>
          <w:sz w:val="24"/>
          <w:szCs w:val="24"/>
          <w:lang w:eastAsia="pt-BR"/>
        </w:rPr>
        <w:t xml:space="preserve">V - Ficam fazendo parte integrante do presente, independentemente de transcrição as condições fixadas no Edital de Tomada de </w:t>
      </w:r>
      <w:r w:rsidRPr="00AC10A5">
        <w:rPr>
          <w:rFonts w:eastAsia="Times New Roman"/>
          <w:sz w:val="24"/>
          <w:szCs w:val="24"/>
          <w:lang w:eastAsia="pt-BR"/>
        </w:rPr>
        <w:t>Preços n</w:t>
      </w:r>
      <w:r w:rsidRPr="00AC10A5">
        <w:rPr>
          <w:rFonts w:eastAsia="Times New Roman"/>
          <w:sz w:val="24"/>
          <w:szCs w:val="24"/>
          <w:vertAlign w:val="superscript"/>
          <w:lang w:eastAsia="pt-BR"/>
        </w:rPr>
        <w:t>o</w:t>
      </w:r>
      <w:r w:rsidRPr="00AC10A5">
        <w:rPr>
          <w:rFonts w:eastAsia="Times New Roman"/>
          <w:sz w:val="24"/>
          <w:szCs w:val="24"/>
          <w:lang w:eastAsia="pt-BR"/>
        </w:rPr>
        <w:t xml:space="preserve"> 003/201</w:t>
      </w:r>
      <w:r w:rsidR="002E5207">
        <w:rPr>
          <w:rFonts w:eastAsia="Times New Roman"/>
          <w:sz w:val="24"/>
          <w:szCs w:val="24"/>
          <w:lang w:eastAsia="pt-BR"/>
        </w:rPr>
        <w:t>9.</w:t>
      </w:r>
      <w:bookmarkStart w:id="0" w:name="_GoBack"/>
      <w:bookmarkEnd w:id="0"/>
    </w:p>
    <w:p w:rsidR="00920E9F" w:rsidRPr="00AC10A5" w:rsidRDefault="00920E9F" w:rsidP="00AC10A5">
      <w:pPr>
        <w:tabs>
          <w:tab w:val="left" w:pos="851"/>
        </w:tabs>
        <w:spacing w:after="0" w:line="240" w:lineRule="auto"/>
        <w:jc w:val="both"/>
        <w:rPr>
          <w:rFonts w:eastAsia="Times New Roman"/>
          <w:color w:val="000000"/>
          <w:sz w:val="24"/>
          <w:szCs w:val="24"/>
          <w:lang w:eastAsia="pt-BR"/>
        </w:rPr>
      </w:pPr>
      <w:r w:rsidRPr="00AC10A5">
        <w:rPr>
          <w:rFonts w:eastAsia="Times New Roman"/>
          <w:sz w:val="24"/>
          <w:szCs w:val="24"/>
          <w:lang w:eastAsia="pt-BR"/>
        </w:rPr>
        <w:t>VI -  O presente será juntado nos autos do processo administrativo</w:t>
      </w:r>
      <w:r w:rsidRPr="00AC10A5">
        <w:rPr>
          <w:rFonts w:eastAsia="Times New Roman"/>
          <w:color w:val="000000"/>
          <w:sz w:val="24"/>
          <w:szCs w:val="24"/>
          <w:lang w:eastAsia="pt-BR"/>
        </w:rPr>
        <w:t xml:space="preserve"> específico, bem como no mesmo, serão registrados todas as ocorrências e decisões administrativas.</w:t>
      </w: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color w:val="000000"/>
          <w:sz w:val="24"/>
          <w:szCs w:val="24"/>
          <w:lang w:eastAsia="pt-BR"/>
        </w:rPr>
        <w:t>VII - A afirmação falsa ou enganosa, omissão sobre a natureza, característica, qualidade, quantidade, segurança, desempenho, durabilidade, preço ou garantia dos produtos ou serviços, tipificarão crime conforme o disposto no art. 18 e as do art. 66, da Lei 8.078/90.</w:t>
      </w:r>
      <w:r w:rsidRPr="00AC10A5">
        <w:rPr>
          <w:rFonts w:eastAsia="Times New Roman"/>
          <w:sz w:val="24"/>
          <w:szCs w:val="24"/>
          <w:lang w:eastAsia="pt-BR"/>
        </w:rPr>
        <w:t xml:space="preserve"> </w:t>
      </w:r>
    </w:p>
    <w:p w:rsidR="00920E9F" w:rsidRPr="00AC10A5" w:rsidRDefault="00920E9F" w:rsidP="00AC10A5">
      <w:pPr>
        <w:tabs>
          <w:tab w:val="left" w:pos="851"/>
        </w:tabs>
        <w:spacing w:after="0" w:line="240" w:lineRule="auto"/>
        <w:ind w:firstLine="851"/>
        <w:jc w:val="both"/>
        <w:rPr>
          <w:rFonts w:eastAsia="Times New Roman"/>
          <w:color w:val="000000"/>
          <w:sz w:val="24"/>
          <w:szCs w:val="24"/>
          <w:lang w:eastAsia="pt-BR"/>
        </w:rPr>
      </w:pP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r w:rsidRPr="00AC10A5">
        <w:rPr>
          <w:rFonts w:eastAsia="Times New Roman"/>
          <w:b/>
          <w:color w:val="000000"/>
          <w:sz w:val="24"/>
          <w:szCs w:val="24"/>
          <w:lang w:eastAsia="pt-BR"/>
        </w:rPr>
        <w:t>CLÁUSULA DÉCIMA PRIMEIRA – DO FORO</w:t>
      </w:r>
    </w:p>
    <w:p w:rsidR="00920E9F" w:rsidRPr="00AC10A5" w:rsidRDefault="00920E9F" w:rsidP="00AC10A5">
      <w:pPr>
        <w:tabs>
          <w:tab w:val="left" w:pos="851"/>
        </w:tabs>
        <w:spacing w:after="0" w:line="240" w:lineRule="auto"/>
        <w:jc w:val="both"/>
        <w:rPr>
          <w:rFonts w:eastAsia="Times New Roman"/>
          <w:b/>
          <w:color w:val="000000"/>
          <w:sz w:val="24"/>
          <w:szCs w:val="24"/>
          <w:lang w:eastAsia="pt-BR"/>
        </w:rPr>
      </w:pPr>
    </w:p>
    <w:p w:rsidR="00920E9F" w:rsidRPr="00AC10A5" w:rsidRDefault="00920E9F" w:rsidP="00AC10A5">
      <w:pPr>
        <w:spacing w:after="0" w:line="240" w:lineRule="auto"/>
        <w:jc w:val="both"/>
        <w:rPr>
          <w:rFonts w:eastAsia="Times New Roman"/>
          <w:sz w:val="24"/>
          <w:szCs w:val="24"/>
          <w:lang w:eastAsia="pt-BR"/>
        </w:rPr>
      </w:pPr>
      <w:r w:rsidRPr="00AC10A5">
        <w:rPr>
          <w:rFonts w:eastAsia="Times New Roman"/>
          <w:sz w:val="24"/>
          <w:szCs w:val="24"/>
          <w:lang w:eastAsia="pt-BR"/>
        </w:rPr>
        <w:t>Para dirimir as questões decorrentes da execução deste termo contratual, fica eleito o Foro da Comarca de Modelo, Estado de Santa Catarina, com renúncia expressa de qualquer outro, por mais privilegiado ou especial que possa ser.</w:t>
      </w:r>
    </w:p>
    <w:p w:rsidR="00920E9F" w:rsidRPr="00AC10A5" w:rsidRDefault="00920E9F" w:rsidP="00AC10A5">
      <w:pPr>
        <w:tabs>
          <w:tab w:val="left" w:pos="851"/>
        </w:tabs>
        <w:spacing w:after="0" w:line="240" w:lineRule="auto"/>
        <w:ind w:firstLine="851"/>
        <w:jc w:val="both"/>
        <w:rPr>
          <w:rFonts w:eastAsia="Times New Roman"/>
          <w:color w:val="000000"/>
          <w:sz w:val="24"/>
          <w:szCs w:val="24"/>
          <w:lang w:eastAsia="pt-BR"/>
        </w:rPr>
      </w:pPr>
    </w:p>
    <w:p w:rsidR="00920E9F" w:rsidRPr="00AC10A5" w:rsidRDefault="00920E9F" w:rsidP="00AC10A5">
      <w:pPr>
        <w:tabs>
          <w:tab w:val="left" w:pos="851"/>
        </w:tabs>
        <w:spacing w:after="0" w:line="240" w:lineRule="auto"/>
        <w:ind w:firstLine="851"/>
        <w:jc w:val="both"/>
        <w:rPr>
          <w:rFonts w:eastAsia="Times New Roman"/>
          <w:color w:val="000000"/>
          <w:sz w:val="24"/>
          <w:szCs w:val="24"/>
          <w:lang w:eastAsia="pt-BR"/>
        </w:rPr>
      </w:pPr>
      <w:r w:rsidRPr="00AC10A5">
        <w:rPr>
          <w:rFonts w:eastAsia="Times New Roman"/>
          <w:color w:val="000000"/>
          <w:sz w:val="24"/>
          <w:szCs w:val="24"/>
          <w:lang w:eastAsia="pt-BR"/>
        </w:rPr>
        <w:t xml:space="preserve">    E, por estarem assim justos e acordes, firmam o presente juntamente com duas testemunhas, em quatro vias de igual teor e forma, sem emendas ou rasuras, para que produza os seus jurídicos e legais efeitos. </w:t>
      </w:r>
    </w:p>
    <w:p w:rsidR="00920E9F" w:rsidRPr="00AC10A5" w:rsidRDefault="00920E9F" w:rsidP="00AC10A5">
      <w:pPr>
        <w:tabs>
          <w:tab w:val="left" w:pos="851"/>
        </w:tabs>
        <w:spacing w:after="0" w:line="240" w:lineRule="auto"/>
        <w:ind w:firstLine="851"/>
        <w:jc w:val="both"/>
        <w:rPr>
          <w:rFonts w:eastAsia="Times New Roman"/>
          <w:color w:val="000000"/>
          <w:sz w:val="24"/>
          <w:szCs w:val="24"/>
          <w:lang w:eastAsia="pt-BR"/>
        </w:rPr>
      </w:pPr>
    </w:p>
    <w:p w:rsidR="00920E9F" w:rsidRPr="00AC10A5" w:rsidRDefault="00920E9F" w:rsidP="00AC10A5">
      <w:pPr>
        <w:tabs>
          <w:tab w:val="left" w:pos="851"/>
        </w:tabs>
        <w:spacing w:after="0" w:line="240" w:lineRule="auto"/>
        <w:ind w:firstLine="851"/>
        <w:jc w:val="both"/>
        <w:rPr>
          <w:rFonts w:eastAsia="Times New Roman"/>
          <w:color w:val="000000"/>
          <w:sz w:val="24"/>
          <w:szCs w:val="24"/>
          <w:lang w:eastAsia="pt-BR"/>
        </w:rPr>
      </w:pPr>
      <w:r w:rsidRPr="00AC10A5">
        <w:rPr>
          <w:rFonts w:eastAsia="Times New Roman"/>
          <w:color w:val="000000"/>
          <w:sz w:val="24"/>
          <w:szCs w:val="24"/>
          <w:lang w:eastAsia="pt-BR"/>
        </w:rPr>
        <w:t>Bom Jesus do Oeste - SC, aos 00 de setembro de 2019.</w:t>
      </w:r>
    </w:p>
    <w:p w:rsidR="00920E9F" w:rsidRPr="00AC10A5" w:rsidRDefault="00920E9F" w:rsidP="00AC10A5">
      <w:pPr>
        <w:spacing w:after="0" w:line="240" w:lineRule="auto"/>
        <w:jc w:val="both"/>
        <w:rPr>
          <w:rFonts w:eastAsia="Times New Roman"/>
          <w:sz w:val="24"/>
          <w:szCs w:val="24"/>
          <w:lang w:eastAsia="pt-BR"/>
        </w:rPr>
      </w:pPr>
    </w:p>
    <w:p w:rsidR="00920E9F" w:rsidRPr="00AC10A5" w:rsidRDefault="00920E9F" w:rsidP="00AC10A5">
      <w:pPr>
        <w:tabs>
          <w:tab w:val="left" w:pos="708"/>
          <w:tab w:val="center" w:pos="4419"/>
          <w:tab w:val="right" w:pos="8838"/>
        </w:tabs>
        <w:spacing w:after="0" w:line="240" w:lineRule="auto"/>
        <w:jc w:val="both"/>
        <w:rPr>
          <w:rFonts w:eastAsia="Times New Roman"/>
          <w:sz w:val="24"/>
          <w:szCs w:val="24"/>
          <w:lang w:eastAsia="pt-BR"/>
        </w:rPr>
      </w:pPr>
    </w:p>
    <w:p w:rsidR="00920E9F" w:rsidRPr="00AC10A5" w:rsidRDefault="00920E9F" w:rsidP="00AC10A5">
      <w:pPr>
        <w:spacing w:after="0" w:line="240" w:lineRule="auto"/>
        <w:jc w:val="both"/>
        <w:rPr>
          <w:rFonts w:eastAsia="Times New Roman"/>
          <w:b/>
          <w:bCs/>
          <w:sz w:val="24"/>
          <w:szCs w:val="24"/>
          <w:lang w:eastAsia="pt-BR"/>
        </w:rPr>
      </w:pPr>
    </w:p>
    <w:p w:rsidR="00920E9F" w:rsidRPr="00AC10A5" w:rsidRDefault="00920E9F" w:rsidP="00AC10A5">
      <w:pPr>
        <w:spacing w:after="0" w:line="240" w:lineRule="auto"/>
        <w:jc w:val="both"/>
        <w:rPr>
          <w:sz w:val="24"/>
          <w:szCs w:val="24"/>
        </w:rPr>
      </w:pPr>
    </w:p>
    <w:p w:rsidR="00920E9F" w:rsidRPr="00AC10A5" w:rsidRDefault="00920E9F" w:rsidP="00AC10A5">
      <w:pPr>
        <w:spacing w:after="0" w:line="240" w:lineRule="auto"/>
        <w:jc w:val="both"/>
        <w:rPr>
          <w:sz w:val="24"/>
          <w:szCs w:val="24"/>
        </w:rPr>
      </w:pPr>
    </w:p>
    <w:p w:rsidR="00D9741F" w:rsidRPr="00AC10A5" w:rsidRDefault="00D9741F" w:rsidP="00AC10A5">
      <w:pPr>
        <w:spacing w:after="0" w:line="240" w:lineRule="auto"/>
        <w:jc w:val="both"/>
        <w:rPr>
          <w:sz w:val="24"/>
          <w:szCs w:val="24"/>
        </w:rPr>
      </w:pPr>
    </w:p>
    <w:sectPr w:rsidR="00D9741F" w:rsidRPr="00AC10A5">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5C4" w:rsidRDefault="00DA55C4" w:rsidP="00AC10A5">
      <w:pPr>
        <w:spacing w:after="0" w:line="240" w:lineRule="auto"/>
      </w:pPr>
      <w:r>
        <w:separator/>
      </w:r>
    </w:p>
  </w:endnote>
  <w:endnote w:type="continuationSeparator" w:id="0">
    <w:p w:rsidR="00DA55C4" w:rsidRDefault="00DA55C4" w:rsidP="00AC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01680"/>
      <w:docPartObj>
        <w:docPartGallery w:val="Page Numbers (Bottom of Page)"/>
        <w:docPartUnique/>
      </w:docPartObj>
    </w:sdtPr>
    <w:sdtEndPr/>
    <w:sdtContent>
      <w:sdt>
        <w:sdtPr>
          <w:id w:val="1728636285"/>
          <w:docPartObj>
            <w:docPartGallery w:val="Page Numbers (Top of Page)"/>
            <w:docPartUnique/>
          </w:docPartObj>
        </w:sdtPr>
        <w:sdtEndPr/>
        <w:sdtContent>
          <w:p w:rsidR="00AC10A5" w:rsidRDefault="00AC10A5">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E5207">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E5207">
              <w:rPr>
                <w:b/>
                <w:bCs/>
                <w:noProof/>
              </w:rPr>
              <w:t>12</w:t>
            </w:r>
            <w:r>
              <w:rPr>
                <w:b/>
                <w:bCs/>
                <w:sz w:val="24"/>
                <w:szCs w:val="24"/>
              </w:rPr>
              <w:fldChar w:fldCharType="end"/>
            </w:r>
          </w:p>
        </w:sdtContent>
      </w:sdt>
    </w:sdtContent>
  </w:sdt>
  <w:p w:rsidR="00AC10A5" w:rsidRDefault="00AC10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5C4" w:rsidRDefault="00DA55C4" w:rsidP="00AC10A5">
      <w:pPr>
        <w:spacing w:after="0" w:line="240" w:lineRule="auto"/>
      </w:pPr>
      <w:r>
        <w:separator/>
      </w:r>
    </w:p>
  </w:footnote>
  <w:footnote w:type="continuationSeparator" w:id="0">
    <w:p w:rsidR="00DA55C4" w:rsidRDefault="00DA55C4" w:rsidP="00AC1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44E"/>
    <w:multiLevelType w:val="hybridMultilevel"/>
    <w:tmpl w:val="6AD4DD86"/>
    <w:lvl w:ilvl="0" w:tplc="10DE98BE">
      <w:start w:val="1"/>
      <w:numFmt w:val="lowerLetter"/>
      <w:lvlText w:val="%1)"/>
      <w:lvlJc w:val="left"/>
      <w:pPr>
        <w:tabs>
          <w:tab w:val="num" w:pos="785"/>
        </w:tabs>
        <w:ind w:left="785"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9F"/>
    <w:rsid w:val="002472D8"/>
    <w:rsid w:val="002E5207"/>
    <w:rsid w:val="005F68EE"/>
    <w:rsid w:val="006D2007"/>
    <w:rsid w:val="00920E9F"/>
    <w:rsid w:val="00AC10A5"/>
    <w:rsid w:val="00D9741F"/>
    <w:rsid w:val="00DA55C4"/>
    <w:rsid w:val="00E236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3AB111-2FFA-4D01-93C9-3E51E4A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E9F"/>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10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10A5"/>
    <w:rPr>
      <w:rFonts w:ascii="Times New Roman" w:hAnsi="Times New Roman" w:cs="Times New Roman"/>
      <w:sz w:val="20"/>
    </w:rPr>
  </w:style>
  <w:style w:type="paragraph" w:styleId="Rodap">
    <w:name w:val="footer"/>
    <w:basedOn w:val="Normal"/>
    <w:link w:val="RodapChar"/>
    <w:uiPriority w:val="99"/>
    <w:unhideWhenUsed/>
    <w:rsid w:val="00AC10A5"/>
    <w:pPr>
      <w:tabs>
        <w:tab w:val="center" w:pos="4252"/>
        <w:tab w:val="right" w:pos="8504"/>
      </w:tabs>
      <w:spacing w:after="0" w:line="240" w:lineRule="auto"/>
    </w:pPr>
  </w:style>
  <w:style w:type="character" w:customStyle="1" w:styleId="RodapChar">
    <w:name w:val="Rodapé Char"/>
    <w:basedOn w:val="Fontepargpadro"/>
    <w:link w:val="Rodap"/>
    <w:uiPriority w:val="99"/>
    <w:rsid w:val="00AC10A5"/>
    <w:rPr>
      <w:rFonts w:ascii="Times New Roman" w:hAnsi="Times New Roman" w:cs="Times New Roman"/>
      <w:sz w:val="20"/>
    </w:rPr>
  </w:style>
  <w:style w:type="paragraph" w:styleId="Textodebalo">
    <w:name w:val="Balloon Text"/>
    <w:basedOn w:val="Normal"/>
    <w:link w:val="TextodebaloChar"/>
    <w:uiPriority w:val="99"/>
    <w:semiHidden/>
    <w:unhideWhenUsed/>
    <w:rsid w:val="00E236F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236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4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4373</Words>
  <Characters>23619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2019-09-11T17:49:00Z</cp:lastPrinted>
  <dcterms:created xsi:type="dcterms:W3CDTF">2019-09-11T17:38:00Z</dcterms:created>
  <dcterms:modified xsi:type="dcterms:W3CDTF">2019-09-11T18:50:00Z</dcterms:modified>
</cp:coreProperties>
</file>