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BA3E5C" w:rsidRDefault="008E62F1" w:rsidP="00BA3E5C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CONTRATO </w:t>
      </w:r>
      <w:r w:rsidR="002C5ACE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ADMINISTRATIVO 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BA3E5C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9C4837" w:rsidRPr="00BA3E5C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E00346" w:rsidRPr="00BA3E5C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2C5ACE" w:rsidRPr="00BA3E5C">
        <w:rPr>
          <w:rFonts w:ascii="Times New Roman" w:eastAsia="Arial" w:hAnsi="Times New Roman" w:cs="Times New Roman"/>
          <w:b/>
          <w:sz w:val="22"/>
          <w:szCs w:val="22"/>
        </w:rPr>
        <w:t>/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E00346" w:rsidRPr="00BA3E5C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9C4837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 DE 2</w:t>
      </w:r>
      <w:r w:rsidR="00E00346" w:rsidRPr="00BA3E5C">
        <w:rPr>
          <w:rFonts w:ascii="Times New Roman" w:eastAsia="Arial" w:hAnsi="Times New Roman" w:cs="Times New Roman"/>
          <w:b/>
          <w:sz w:val="22"/>
          <w:szCs w:val="22"/>
        </w:rPr>
        <w:t>6</w:t>
      </w:r>
      <w:r w:rsidR="009C4837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</w:t>
      </w:r>
      <w:r w:rsidR="00E00346" w:rsidRPr="00BA3E5C">
        <w:rPr>
          <w:rFonts w:ascii="Times New Roman" w:eastAsia="Arial" w:hAnsi="Times New Roman" w:cs="Times New Roman"/>
          <w:b/>
          <w:sz w:val="22"/>
          <w:szCs w:val="22"/>
        </w:rPr>
        <w:t>20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BA3E5C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B37656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O município de Bom Jesus Do Oeste, pessoa jurídica de direito público, com sede à Avenida </w:t>
      </w:r>
      <w:bookmarkStart w:id="0" w:name="_GoBack"/>
      <w:bookmarkEnd w:id="0"/>
      <w:r w:rsidRPr="00BA3E5C">
        <w:rPr>
          <w:rFonts w:ascii="Times New Roman" w:eastAsia="Arial" w:hAnsi="Times New Roman" w:cs="Times New Roman"/>
          <w:sz w:val="22"/>
          <w:szCs w:val="22"/>
        </w:rPr>
        <w:t>Nossa Senhora de Fatima n° 120, inscrita no CNPJ sob n. 01.594.009/0001-30, representada neste ato pelo Prefeito Municipal, o Senhor Ronaldo Luiz Senger,</w:t>
      </w:r>
      <w:r w:rsidR="00CC49F7" w:rsidRPr="00BA3E5C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271,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BE6FB9" w:rsidRPr="00BA3E5C">
        <w:rPr>
          <w:rFonts w:ascii="Times New Roman" w:eastAsia="Arial" w:hAnsi="Times New Roman" w:cs="Times New Roman"/>
          <w:sz w:val="22"/>
          <w:szCs w:val="22"/>
        </w:rPr>
        <w:t>Marlene Rauber Wandscheer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Linha </w:t>
      </w:r>
      <w:r w:rsidR="00BE6FB9" w:rsidRPr="00BA3E5C">
        <w:rPr>
          <w:rFonts w:ascii="Times New Roman" w:eastAsia="Arial" w:hAnsi="Times New Roman" w:cs="Times New Roman"/>
          <w:sz w:val="22"/>
          <w:szCs w:val="22"/>
        </w:rPr>
        <w:t>Zimmermann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s/n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BA3E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BE6FB9" w:rsidRPr="00BA3E5C">
        <w:rPr>
          <w:rFonts w:ascii="Times New Roman" w:eastAsia="Arial" w:hAnsi="Times New Roman" w:cs="Times New Roman"/>
          <w:sz w:val="22"/>
          <w:szCs w:val="22"/>
        </w:rPr>
        <w:t>021.959.729-47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BA3E5C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 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02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/20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104BDD" w:rsidRPr="00BA3E5C">
        <w:rPr>
          <w:rFonts w:ascii="Times New Roman" w:eastAsia="Arial" w:hAnsi="Times New Roman" w:cs="Times New Roman"/>
          <w:sz w:val="22"/>
          <w:szCs w:val="22"/>
        </w:rPr>
        <w:t>para o ano de 20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20</w:t>
      </w:r>
      <w:r w:rsidRPr="00BA3E5C">
        <w:rPr>
          <w:rFonts w:ascii="Times New Roman" w:eastAsia="Arial" w:hAnsi="Times New Roman" w:cs="Times New Roman"/>
          <w:sz w:val="22"/>
          <w:szCs w:val="22"/>
        </w:rPr>
        <w:t>, descritos no quadro previsto na Cláusula Quarta, todos de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acordo com a C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P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ública n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º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. 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/20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,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1" w:name="page43"/>
      <w:bookmarkEnd w:id="1"/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A3E5C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A3E5C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4.800,00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 xml:space="preserve">quatro mil e oitocentos 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reais</w:t>
      </w:r>
      <w:r w:rsidRPr="00BA3E5C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234131" w:rsidP="00BA3E5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BA3E5C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ermo de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BA3E5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E29ED" w:rsidRPr="00BA3E5C" w:rsidRDefault="00AE29ED" w:rsidP="00BA3E5C">
      <w:pPr>
        <w:tabs>
          <w:tab w:val="left" w:pos="358"/>
        </w:tabs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</w:p>
    <w:tbl>
      <w:tblPr>
        <w:tblStyle w:val="Tabelacomgrade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879"/>
        <w:gridCol w:w="1673"/>
        <w:gridCol w:w="28"/>
        <w:gridCol w:w="2268"/>
      </w:tblGrid>
      <w:tr w:rsidR="00A6493E" w:rsidRPr="00BA3E5C" w:rsidTr="00E00346">
        <w:tc>
          <w:tcPr>
            <w:tcW w:w="851" w:type="dxa"/>
          </w:tcPr>
          <w:p w:rsidR="00654708" w:rsidRPr="00BA3E5C" w:rsidRDefault="009C4837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2" w:name="page44"/>
            <w:bookmarkEnd w:id="2"/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985" w:type="dxa"/>
          </w:tcPr>
          <w:p w:rsidR="00654708" w:rsidRPr="00BA3E5C" w:rsidRDefault="00654708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C4837"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roduto</w:t>
            </w:r>
          </w:p>
        </w:tc>
        <w:tc>
          <w:tcPr>
            <w:tcW w:w="850" w:type="dxa"/>
          </w:tcPr>
          <w:p w:rsidR="00654708" w:rsidRPr="00BA3E5C" w:rsidRDefault="009C4837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</w:t>
            </w:r>
          </w:p>
        </w:tc>
        <w:tc>
          <w:tcPr>
            <w:tcW w:w="879" w:type="dxa"/>
          </w:tcPr>
          <w:p w:rsidR="00654708" w:rsidRPr="00BA3E5C" w:rsidRDefault="00654708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</w:t>
            </w:r>
            <w:r w:rsidR="009C4837"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uant.</w:t>
            </w:r>
          </w:p>
        </w:tc>
        <w:tc>
          <w:tcPr>
            <w:tcW w:w="1701" w:type="dxa"/>
            <w:gridSpan w:val="2"/>
          </w:tcPr>
          <w:p w:rsidR="00654708" w:rsidRPr="00BA3E5C" w:rsidRDefault="00654708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9C4837"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reço Unit. </w:t>
            </w: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R$</w:t>
            </w:r>
          </w:p>
        </w:tc>
        <w:tc>
          <w:tcPr>
            <w:tcW w:w="2268" w:type="dxa"/>
          </w:tcPr>
          <w:p w:rsidR="00654708" w:rsidRPr="00BA3E5C" w:rsidRDefault="00CC49F7" w:rsidP="00BA3E5C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</w:t>
            </w:r>
            <w:r w:rsidR="00654708" w:rsidRPr="00BA3E5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R$</w:t>
            </w:r>
          </w:p>
        </w:tc>
      </w:tr>
      <w:tr w:rsidR="00E00346" w:rsidRPr="00BA3E5C" w:rsidTr="00E00346">
        <w:tc>
          <w:tcPr>
            <w:tcW w:w="851" w:type="dxa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</w:t>
            </w:r>
          </w:p>
        </w:tc>
        <w:tc>
          <w:tcPr>
            <w:tcW w:w="1985" w:type="dxa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t xml:space="preserve">Morango </w:t>
            </w:r>
          </w:p>
        </w:tc>
        <w:tc>
          <w:tcPr>
            <w:tcW w:w="850" w:type="dxa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879" w:type="dxa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gridSpan w:val="2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t>16,00</w:t>
            </w:r>
          </w:p>
        </w:tc>
        <w:tc>
          <w:tcPr>
            <w:tcW w:w="2268" w:type="dxa"/>
          </w:tcPr>
          <w:p w:rsidR="00E00346" w:rsidRPr="00BA3E5C" w:rsidRDefault="00E00346" w:rsidP="00BA3E5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sz w:val="22"/>
                <w:szCs w:val="22"/>
              </w:rPr>
              <w:t>4.800,00</w:t>
            </w:r>
          </w:p>
        </w:tc>
      </w:tr>
      <w:tr w:rsidR="00101E67" w:rsidRPr="00BA3E5C" w:rsidTr="00E00346">
        <w:tc>
          <w:tcPr>
            <w:tcW w:w="6238" w:type="dxa"/>
            <w:gridSpan w:val="5"/>
          </w:tcPr>
          <w:p w:rsidR="00101E67" w:rsidRPr="00BA3E5C" w:rsidRDefault="00101E67" w:rsidP="00BA3E5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b/>
                <w:sz w:val="22"/>
                <w:szCs w:val="22"/>
              </w:rPr>
              <w:t>Valor Total Da Compra</w:t>
            </w:r>
          </w:p>
        </w:tc>
        <w:tc>
          <w:tcPr>
            <w:tcW w:w="2296" w:type="dxa"/>
            <w:gridSpan w:val="2"/>
          </w:tcPr>
          <w:p w:rsidR="00101E67" w:rsidRPr="00BA3E5C" w:rsidRDefault="00101E67" w:rsidP="00BA3E5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A3E5C">
              <w:rPr>
                <w:rFonts w:ascii="Times New Roman" w:hAnsi="Times New Roman" w:cs="Times New Roman"/>
                <w:b/>
                <w:sz w:val="22"/>
                <w:szCs w:val="22"/>
              </w:rPr>
              <w:t>R$</w:t>
            </w:r>
            <w:r w:rsidR="009C4837" w:rsidRPr="00BA3E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0346" w:rsidRPr="00BA3E5C">
              <w:rPr>
                <w:rFonts w:ascii="Times New Roman" w:hAnsi="Times New Roman" w:cs="Times New Roman"/>
                <w:b/>
                <w:sz w:val="22"/>
                <w:szCs w:val="22"/>
              </w:rPr>
              <w:t>4.800,00</w:t>
            </w:r>
          </w:p>
        </w:tc>
      </w:tr>
    </w:tbl>
    <w:p w:rsidR="00654708" w:rsidRPr="00BA3E5C" w:rsidRDefault="00654708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BA3E5C" w:rsidRDefault="00101E67" w:rsidP="00BA3E5C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BA3E5C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BA3E5C" w:rsidRDefault="00101E67" w:rsidP="00BA3E5C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BA3E5C" w:rsidRDefault="00101E67" w:rsidP="00BA3E5C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BA3E5C" w:rsidRDefault="00591EDC" w:rsidP="00BA3E5C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BA3E5C">
        <w:rPr>
          <w:rFonts w:ascii="Times New Roman" w:eastAsia="Arial" w:hAnsi="Times New Roman" w:cs="Times New Roman"/>
          <w:sz w:val="22"/>
          <w:szCs w:val="22"/>
        </w:rPr>
        <w:t>299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BA3E5C" w:rsidRDefault="00591EDC" w:rsidP="00BA3E5C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104BDD" w:rsidRPr="00BA3E5C">
        <w:rPr>
          <w:rFonts w:ascii="Times New Roman" w:eastAsia="Arial" w:hAnsi="Times New Roman" w:cs="Times New Roman"/>
          <w:sz w:val="22"/>
          <w:szCs w:val="22"/>
        </w:rPr>
        <w:t>1302</w:t>
      </w:r>
      <w:r w:rsidR="00096B0C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BA3E5C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</w:t>
      </w:r>
      <w:r w:rsidR="000F4399" w:rsidRPr="00BA3E5C">
        <w:rPr>
          <w:rFonts w:ascii="Times New Roman" w:eastAsia="Arial" w:hAnsi="Times New Roman" w:cs="Times New Roman"/>
          <w:sz w:val="22"/>
          <w:szCs w:val="22"/>
        </w:rPr>
        <w:t>o processo para instrução e liquid</w:t>
      </w:r>
      <w:r w:rsidRPr="00BA3E5C">
        <w:rPr>
          <w:rFonts w:ascii="Times New Roman" w:eastAsia="Arial" w:hAnsi="Times New Roman" w:cs="Times New Roman"/>
          <w:sz w:val="22"/>
          <w:szCs w:val="22"/>
        </w:rPr>
        <w:t>ação, efetuará o seu pagamento no valor correspondente às entregas do mês anterior.</w:t>
      </w:r>
    </w:p>
    <w:p w:rsidR="00104BDD" w:rsidRPr="00BA3E5C" w:rsidRDefault="00104BDD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BA3E5C" w:rsidRDefault="003B0022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2C5ACE" w:rsidRPr="00BA3E5C" w:rsidRDefault="002C5ACE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BA3E5C" w:rsidRDefault="003419C5" w:rsidP="00BA3E5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lastRenderedPageBreak/>
        <w:t>M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BA3E5C" w:rsidRDefault="003419C5" w:rsidP="00BA3E5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BA3E5C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BA3E5C" w:rsidRDefault="003419C5" w:rsidP="00BA3E5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BA3E5C" w:rsidRDefault="003419C5" w:rsidP="00BA3E5C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C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P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nº</w:t>
      </w:r>
      <w:r w:rsidR="009C4837" w:rsidRPr="00BA3E5C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/20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20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.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2C5ACE" w:rsidRPr="00BA3E5C">
        <w:rPr>
          <w:rFonts w:ascii="Times New Roman" w:eastAsia="Arial" w:hAnsi="Times New Roman" w:cs="Times New Roman"/>
          <w:sz w:val="22"/>
          <w:szCs w:val="22"/>
        </w:rPr>
        <w:t>.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DÉCIMA QU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ARTA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BA3E5C">
        <w:rPr>
          <w:rFonts w:ascii="Times New Roman" w:eastAsia="Arial" w:hAnsi="Times New Roman" w:cs="Times New Roman"/>
          <w:sz w:val="22"/>
          <w:szCs w:val="22"/>
        </w:rPr>
        <w:t>r</w:t>
      </w:r>
      <w:r w:rsidRPr="00BA3E5C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BA3E5C" w:rsidRDefault="008E62F1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BA3E5C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BA3E5C">
        <w:rPr>
          <w:rFonts w:ascii="Times New Roman" w:eastAsia="Arial" w:hAnsi="Times New Roman" w:cs="Times New Roman"/>
          <w:sz w:val="22"/>
          <w:szCs w:val="22"/>
        </w:rPr>
        <w:t>P</w:t>
      </w:r>
      <w:r w:rsidRPr="00BA3E5C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BA3E5C" w:rsidRDefault="003419C5" w:rsidP="00BA3E5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BA3E5C" w:rsidRDefault="003419C5" w:rsidP="00BA3E5C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BA3E5C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31 de dezembro de 2020</w:t>
      </w:r>
      <w:r w:rsidR="00923462" w:rsidRPr="00BA3E5C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BA3E5C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104BDD" w:rsidRPr="00BA3E5C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BA3E5C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lastRenderedPageBreak/>
        <w:t xml:space="preserve">É competente o Foro da Comarca de </w:t>
      </w:r>
      <w:r w:rsidR="003419C5" w:rsidRPr="00BA3E5C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BA3E5C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BA3E5C" w:rsidRDefault="008E62F1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3B0022" w:rsidRPr="00BA3E5C" w:rsidRDefault="003B0022" w:rsidP="00BA3E5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4837" w:rsidRPr="00BA3E5C" w:rsidRDefault="009C4837" w:rsidP="00BA3E5C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Bom Jesus Do Oeste, 2</w:t>
      </w:r>
      <w:r w:rsidR="00E00346" w:rsidRPr="00BA3E5C">
        <w:rPr>
          <w:rFonts w:ascii="Times New Roman" w:eastAsia="Arial" w:hAnsi="Times New Roman" w:cs="Times New Roman"/>
          <w:sz w:val="22"/>
          <w:szCs w:val="22"/>
        </w:rPr>
        <w:t>6 de fevereiro de 2020</w:t>
      </w:r>
      <w:r w:rsidRPr="00BA3E5C">
        <w:rPr>
          <w:rFonts w:ascii="Times New Roman" w:eastAsia="Arial" w:hAnsi="Times New Roman" w:cs="Times New Roman"/>
          <w:sz w:val="22"/>
          <w:szCs w:val="22"/>
        </w:rPr>
        <w:t>.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C49F7" w:rsidRPr="00BA3E5C" w:rsidRDefault="009C4837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_________</w:t>
      </w:r>
      <w:r w:rsidR="00CC49F7" w:rsidRPr="00BA3E5C">
        <w:rPr>
          <w:rFonts w:ascii="Times New Roman" w:eastAsia="Arial" w:hAnsi="Times New Roman" w:cs="Times New Roman"/>
          <w:sz w:val="22"/>
          <w:szCs w:val="22"/>
        </w:rPr>
        <w:t>____</w:t>
      </w:r>
      <w:r w:rsidRPr="00BA3E5C">
        <w:rPr>
          <w:rFonts w:ascii="Times New Roman" w:eastAsia="Arial" w:hAnsi="Times New Roman" w:cs="Times New Roman"/>
          <w:sz w:val="22"/>
          <w:szCs w:val="22"/>
        </w:rPr>
        <w:t>___________</w:t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9C4837" w:rsidRPr="00BA3E5C" w:rsidRDefault="00CC49F7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>Marlene Rauber Wandscheer</w:t>
      </w:r>
      <w:r w:rsidR="009C4837"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="009C4837" w:rsidRPr="00BA3E5C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3F79AA" w:rsidRPr="00BA3E5C">
        <w:rPr>
          <w:rFonts w:ascii="Times New Roman" w:eastAsia="Arial" w:hAnsi="Times New Roman" w:cs="Times New Roman"/>
          <w:sz w:val="22"/>
          <w:szCs w:val="22"/>
        </w:rPr>
        <w:t>021.959.729-47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Prefeito Municipal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C4837" w:rsidRPr="00BA3E5C" w:rsidRDefault="009C4837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9C4837" w:rsidRPr="00BA3E5C" w:rsidRDefault="009C4837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9C4837" w:rsidRPr="00BA3E5C" w:rsidRDefault="009C4837" w:rsidP="00BA3E5C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BA3E5C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ab/>
        <w:t>_________</w:t>
      </w:r>
      <w:r w:rsidR="00CC49F7" w:rsidRPr="00BA3E5C">
        <w:rPr>
          <w:rFonts w:ascii="Times New Roman" w:eastAsia="Arial" w:hAnsi="Times New Roman" w:cs="Times New Roman"/>
          <w:sz w:val="22"/>
          <w:szCs w:val="22"/>
        </w:rPr>
        <w:t>_______</w:t>
      </w:r>
      <w:r w:rsidRPr="00BA3E5C">
        <w:rPr>
          <w:rFonts w:ascii="Times New Roman" w:eastAsia="Arial" w:hAnsi="Times New Roman" w:cs="Times New Roman"/>
          <w:sz w:val="22"/>
          <w:szCs w:val="22"/>
        </w:rPr>
        <w:t>________________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00346" w:rsidRPr="00BA3E5C">
        <w:rPr>
          <w:rFonts w:ascii="Times New Roman" w:eastAsia="Times New Roman" w:hAnsi="Times New Roman" w:cs="Times New Roman"/>
          <w:sz w:val="22"/>
          <w:szCs w:val="22"/>
        </w:rPr>
        <w:t>Leonir Lamb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>CPF: 03</w:t>
      </w:r>
      <w:r w:rsidR="00E00346" w:rsidRPr="00BA3E5C">
        <w:rPr>
          <w:rFonts w:ascii="Times New Roman" w:eastAsia="Times New Roman" w:hAnsi="Times New Roman" w:cs="Times New Roman"/>
          <w:sz w:val="22"/>
          <w:szCs w:val="22"/>
        </w:rPr>
        <w:t>6.471.959-10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035.216.129-96</w:t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BA3E5C" w:rsidRDefault="009C4837" w:rsidP="00BA3E5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9C4837" w:rsidRPr="00BA3E5C" w:rsidRDefault="009C4837" w:rsidP="00BA3E5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        Cesar Luís Majolo</w:t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  <w:r w:rsidRPr="00BA3E5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C4837" w:rsidRPr="00BA3E5C" w:rsidRDefault="009C4837" w:rsidP="00BA3E5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BA3E5C" w:rsidRDefault="009C4837" w:rsidP="00BA3E5C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A3E5C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BA3E5C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2B" w:rsidRDefault="00EC292B" w:rsidP="00B37656">
      <w:r>
        <w:separator/>
      </w:r>
    </w:p>
  </w:endnote>
  <w:endnote w:type="continuationSeparator" w:id="0">
    <w:p w:rsidR="00EC292B" w:rsidRDefault="00EC292B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194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BA3E5C" w:rsidRDefault="00BA3E5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3FBB" w:rsidRDefault="00FC3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2B" w:rsidRDefault="00EC292B" w:rsidP="00B37656">
      <w:r>
        <w:separator/>
      </w:r>
    </w:p>
  </w:footnote>
  <w:footnote w:type="continuationSeparator" w:id="0">
    <w:p w:rsidR="00EC292B" w:rsidRDefault="00EC292B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E00346">
    <w:pPr>
      <w:ind w:left="1701"/>
    </w:pPr>
    <w:r w:rsidRPr="00B35649">
      <w:rPr>
        <w:sz w:val="24"/>
      </w:rPr>
      <w:t>CNPJ 01.594.009/0001-30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50284"/>
    <w:rsid w:val="000700A1"/>
    <w:rsid w:val="00096B0C"/>
    <w:rsid w:val="000C1281"/>
    <w:rsid w:val="000C4EC3"/>
    <w:rsid w:val="000F4399"/>
    <w:rsid w:val="00101E67"/>
    <w:rsid w:val="00104BDD"/>
    <w:rsid w:val="001303BD"/>
    <w:rsid w:val="001E39C3"/>
    <w:rsid w:val="00234131"/>
    <w:rsid w:val="00243924"/>
    <w:rsid w:val="002C5ACE"/>
    <w:rsid w:val="003419C5"/>
    <w:rsid w:val="00387363"/>
    <w:rsid w:val="003B0022"/>
    <w:rsid w:val="003F79AA"/>
    <w:rsid w:val="00455152"/>
    <w:rsid w:val="004911E0"/>
    <w:rsid w:val="004B2BDE"/>
    <w:rsid w:val="00504BA6"/>
    <w:rsid w:val="00591EDC"/>
    <w:rsid w:val="0065359F"/>
    <w:rsid w:val="00654708"/>
    <w:rsid w:val="006C1982"/>
    <w:rsid w:val="006D6593"/>
    <w:rsid w:val="0071103E"/>
    <w:rsid w:val="007B2AEB"/>
    <w:rsid w:val="008173C0"/>
    <w:rsid w:val="00832FE1"/>
    <w:rsid w:val="00846E9B"/>
    <w:rsid w:val="008A72D6"/>
    <w:rsid w:val="008A79DF"/>
    <w:rsid w:val="008E62F1"/>
    <w:rsid w:val="00923462"/>
    <w:rsid w:val="00953732"/>
    <w:rsid w:val="00982D4E"/>
    <w:rsid w:val="009C4837"/>
    <w:rsid w:val="00A5240D"/>
    <w:rsid w:val="00A6493E"/>
    <w:rsid w:val="00A66E07"/>
    <w:rsid w:val="00AA51FF"/>
    <w:rsid w:val="00AC7945"/>
    <w:rsid w:val="00AE29ED"/>
    <w:rsid w:val="00B1010E"/>
    <w:rsid w:val="00B37656"/>
    <w:rsid w:val="00BA3E5C"/>
    <w:rsid w:val="00BD0551"/>
    <w:rsid w:val="00BE6FB9"/>
    <w:rsid w:val="00C6469D"/>
    <w:rsid w:val="00CB5B65"/>
    <w:rsid w:val="00CC49F7"/>
    <w:rsid w:val="00DB025F"/>
    <w:rsid w:val="00E00346"/>
    <w:rsid w:val="00E85A30"/>
    <w:rsid w:val="00EC292B"/>
    <w:rsid w:val="00EE2FCD"/>
    <w:rsid w:val="00F402C0"/>
    <w:rsid w:val="00F571FB"/>
    <w:rsid w:val="00FC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2020-02-28T12:10:00Z</cp:lastPrinted>
  <dcterms:created xsi:type="dcterms:W3CDTF">2020-02-27T13:46:00Z</dcterms:created>
  <dcterms:modified xsi:type="dcterms:W3CDTF">2020-02-28T12:10:00Z</dcterms:modified>
</cp:coreProperties>
</file>