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3A" w:rsidRPr="0042665F" w:rsidRDefault="0033543A" w:rsidP="0033543A">
      <w:pPr>
        <w:keepNext/>
        <w:spacing w:after="0" w:line="240" w:lineRule="auto"/>
        <w:jc w:val="both"/>
        <w:outlineLvl w:val="4"/>
        <w:rPr>
          <w:rFonts w:eastAsia="Arial Unicode MS"/>
          <w:b/>
          <w:bCs/>
          <w:sz w:val="24"/>
          <w:szCs w:val="24"/>
          <w:u w:val="single"/>
          <w:lang w:eastAsia="pt-BR"/>
        </w:rPr>
      </w:pPr>
      <w:r w:rsidRPr="0042665F">
        <w:rPr>
          <w:rFonts w:eastAsia="Arial Unicode MS"/>
          <w:b/>
          <w:bCs/>
          <w:sz w:val="24"/>
          <w:szCs w:val="24"/>
          <w:u w:val="single"/>
          <w:lang w:eastAsia="pt-BR"/>
        </w:rPr>
        <w:t>CONTRATO ADMINISTRATIVO N°</w:t>
      </w:r>
      <w:r w:rsidR="005A4843">
        <w:rPr>
          <w:rFonts w:eastAsia="Arial Unicode MS"/>
          <w:b/>
          <w:bCs/>
          <w:sz w:val="24"/>
          <w:szCs w:val="24"/>
          <w:u w:val="single"/>
          <w:lang w:eastAsia="pt-BR"/>
        </w:rPr>
        <w:t>. 3</w:t>
      </w:r>
      <w:r w:rsidR="00533E7E">
        <w:rPr>
          <w:rFonts w:eastAsia="Arial Unicode MS"/>
          <w:b/>
          <w:bCs/>
          <w:sz w:val="24"/>
          <w:szCs w:val="24"/>
          <w:u w:val="single"/>
          <w:lang w:eastAsia="pt-BR"/>
        </w:rPr>
        <w:t>2</w:t>
      </w:r>
      <w:r w:rsidR="005A4843">
        <w:rPr>
          <w:rFonts w:eastAsia="Arial Unicode MS"/>
          <w:b/>
          <w:bCs/>
          <w:sz w:val="24"/>
          <w:szCs w:val="24"/>
          <w:u w:val="single"/>
          <w:lang w:eastAsia="pt-BR"/>
        </w:rPr>
        <w:t xml:space="preserve">/2020 </w:t>
      </w:r>
      <w:r w:rsidRPr="0042665F">
        <w:rPr>
          <w:rFonts w:eastAsia="Arial Unicode MS"/>
          <w:b/>
          <w:bCs/>
          <w:sz w:val="24"/>
          <w:szCs w:val="24"/>
          <w:u w:val="single"/>
          <w:lang w:eastAsia="pt-BR"/>
        </w:rPr>
        <w:t xml:space="preserve">DE </w:t>
      </w:r>
      <w:r w:rsidR="005A4843">
        <w:rPr>
          <w:rFonts w:eastAsia="Arial Unicode MS"/>
          <w:b/>
          <w:bCs/>
          <w:sz w:val="24"/>
          <w:szCs w:val="24"/>
          <w:u w:val="single"/>
          <w:lang w:eastAsia="pt-BR"/>
        </w:rPr>
        <w:t xml:space="preserve">13 DE FEVEREIRO </w:t>
      </w:r>
      <w:r w:rsidRPr="0042665F">
        <w:rPr>
          <w:rFonts w:eastAsia="Arial Unicode MS"/>
          <w:b/>
          <w:bCs/>
          <w:sz w:val="24"/>
          <w:szCs w:val="24"/>
          <w:u w:val="single"/>
          <w:lang w:eastAsia="pt-BR"/>
        </w:rPr>
        <w:t xml:space="preserve">DE </w:t>
      </w:r>
      <w:r w:rsidR="005A4843">
        <w:rPr>
          <w:rFonts w:eastAsia="Arial Unicode MS"/>
          <w:b/>
          <w:bCs/>
          <w:sz w:val="24"/>
          <w:szCs w:val="24"/>
          <w:u w:val="single"/>
          <w:lang w:eastAsia="pt-BR"/>
        </w:rPr>
        <w:t>2020</w:t>
      </w:r>
      <w:r w:rsidRPr="0042665F">
        <w:rPr>
          <w:rFonts w:eastAsia="Arial Unicode MS"/>
          <w:b/>
          <w:bCs/>
          <w:sz w:val="24"/>
          <w:szCs w:val="24"/>
          <w:u w:val="single"/>
          <w:lang w:eastAsia="pt-BR"/>
        </w:rPr>
        <w:t>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</w:r>
      <w:r w:rsidR="0061646B" w:rsidRPr="0042665F">
        <w:rPr>
          <w:rFonts w:eastAsia="Times New Roman"/>
          <w:b/>
          <w:sz w:val="24"/>
          <w:szCs w:val="24"/>
          <w:lang w:eastAsia="pt-BR"/>
        </w:rPr>
        <w:t>O MUNICÍPIO DE BOM JESUS DO OESTE</w:t>
      </w:r>
      <w:r w:rsidR="0061646B" w:rsidRPr="0042665F">
        <w:rPr>
          <w:rFonts w:eastAsia="Times New Roman"/>
          <w:sz w:val="24"/>
          <w:szCs w:val="24"/>
          <w:lang w:eastAsia="pt-BR"/>
        </w:rPr>
        <w:t>, Estado de Santa Catarina, pessoa jurídica de direito público interno, inscrito no CNPJ/MF sob n° 01.594.009/0001-30, com sede administrativa na Av. Nossa Senhora de Fátima, n°. 120, neste ato representado pelo Prefeito Municipal, Sr. Ronaldo Luiz Senger,</w:t>
      </w:r>
      <w:r w:rsidR="0061646B">
        <w:rPr>
          <w:rFonts w:eastAsia="Times New Roman"/>
          <w:sz w:val="24"/>
          <w:szCs w:val="24"/>
          <w:lang w:eastAsia="pt-BR"/>
        </w:rPr>
        <w:t xml:space="preserve"> inscrito no CPF nº. 027.150.949-06, e RG nº. 3.437.386, residente e domiciliado na Avenida Planalto, 271, centro, no município de Bom Jesus do Oeste/SC,</w:t>
      </w:r>
      <w:r w:rsidR="0061646B" w:rsidRPr="0042665F">
        <w:rPr>
          <w:rFonts w:eastAsia="Times New Roman"/>
          <w:sz w:val="24"/>
          <w:szCs w:val="24"/>
          <w:lang w:eastAsia="pt-BR"/>
        </w:rPr>
        <w:t xml:space="preserve"> doravante denominado </w:t>
      </w:r>
      <w:r w:rsidR="0061646B" w:rsidRPr="0042665F">
        <w:rPr>
          <w:rFonts w:eastAsia="Times New Roman"/>
          <w:b/>
          <w:sz w:val="24"/>
          <w:szCs w:val="24"/>
          <w:lang w:eastAsia="pt-BR"/>
        </w:rPr>
        <w:t>MUNICÍPIO</w:t>
      </w:r>
      <w:r w:rsidR="0061646B" w:rsidRPr="0042665F">
        <w:rPr>
          <w:rFonts w:eastAsia="Times New Roman"/>
          <w:sz w:val="24"/>
          <w:szCs w:val="24"/>
          <w:lang w:eastAsia="pt-BR"/>
        </w:rPr>
        <w:t xml:space="preserve"> e a empresa</w:t>
      </w:r>
      <w:r w:rsidR="0061646B">
        <w:rPr>
          <w:rFonts w:eastAsia="Times New Roman"/>
          <w:sz w:val="24"/>
          <w:szCs w:val="24"/>
          <w:lang w:eastAsia="pt-BR"/>
        </w:rPr>
        <w:t xml:space="preserve"> </w:t>
      </w:r>
      <w:r w:rsidR="00533E7E">
        <w:rPr>
          <w:rFonts w:eastAsia="Times New Roman"/>
          <w:sz w:val="24"/>
          <w:szCs w:val="24"/>
          <w:lang w:eastAsia="pt-BR"/>
        </w:rPr>
        <w:t>Willian Schmitt EPP</w:t>
      </w:r>
      <w:r w:rsidR="0061646B" w:rsidRPr="0042665F">
        <w:rPr>
          <w:rFonts w:eastAsia="Times New Roman"/>
          <w:sz w:val="24"/>
          <w:szCs w:val="24"/>
          <w:lang w:eastAsia="pt-BR"/>
        </w:rPr>
        <w:t>, pessoa jurídica de direito privado, inscrita no CNPJ/MF sob n°.</w:t>
      </w:r>
      <w:r w:rsidR="0061646B">
        <w:rPr>
          <w:rFonts w:eastAsia="Times New Roman"/>
          <w:sz w:val="24"/>
          <w:szCs w:val="24"/>
          <w:lang w:eastAsia="pt-BR"/>
        </w:rPr>
        <w:t xml:space="preserve"> </w:t>
      </w:r>
      <w:r w:rsidR="00533E7E">
        <w:rPr>
          <w:rFonts w:eastAsia="Times New Roman"/>
          <w:sz w:val="24"/>
          <w:szCs w:val="24"/>
          <w:lang w:eastAsia="pt-BR"/>
        </w:rPr>
        <w:t>320.79.569/0001-80</w:t>
      </w:r>
      <w:r w:rsidR="0061646B" w:rsidRPr="0042665F">
        <w:rPr>
          <w:rFonts w:eastAsia="Times New Roman"/>
          <w:sz w:val="24"/>
          <w:szCs w:val="24"/>
          <w:lang w:eastAsia="pt-BR"/>
        </w:rPr>
        <w:t>, com sede na</w:t>
      </w:r>
      <w:r w:rsidR="0061646B">
        <w:rPr>
          <w:rFonts w:eastAsia="Times New Roman"/>
          <w:sz w:val="24"/>
          <w:szCs w:val="24"/>
          <w:lang w:eastAsia="pt-BR"/>
        </w:rPr>
        <w:t xml:space="preserve"> Avenida Nossa Senhora de Fátima</w:t>
      </w:r>
      <w:r w:rsidR="0061646B" w:rsidRPr="0042665F">
        <w:rPr>
          <w:rFonts w:eastAsia="Times New Roman"/>
          <w:sz w:val="24"/>
          <w:szCs w:val="24"/>
          <w:lang w:eastAsia="pt-BR"/>
        </w:rPr>
        <w:t>,</w:t>
      </w:r>
      <w:r w:rsidR="0061646B">
        <w:rPr>
          <w:rFonts w:eastAsia="Times New Roman"/>
          <w:sz w:val="24"/>
          <w:szCs w:val="24"/>
          <w:lang w:eastAsia="pt-BR"/>
        </w:rPr>
        <w:t xml:space="preserve"> Bairro Industrial,</w:t>
      </w:r>
      <w:r w:rsidR="0061646B" w:rsidRPr="0042665F">
        <w:rPr>
          <w:rFonts w:eastAsia="Times New Roman"/>
          <w:sz w:val="24"/>
          <w:szCs w:val="24"/>
          <w:lang w:eastAsia="pt-BR"/>
        </w:rPr>
        <w:t xml:space="preserve"> Município de</w:t>
      </w:r>
      <w:r w:rsidR="0061646B">
        <w:rPr>
          <w:rFonts w:eastAsia="Times New Roman"/>
          <w:sz w:val="24"/>
          <w:szCs w:val="24"/>
          <w:lang w:eastAsia="pt-BR"/>
        </w:rPr>
        <w:t xml:space="preserve"> Bom Jesus do Oeste/SC</w:t>
      </w:r>
      <w:r w:rsidR="0061646B" w:rsidRPr="0042665F">
        <w:rPr>
          <w:rFonts w:eastAsia="Times New Roman"/>
          <w:sz w:val="24"/>
          <w:szCs w:val="24"/>
          <w:lang w:eastAsia="pt-BR"/>
        </w:rPr>
        <w:t>, neste ato representada p</w:t>
      </w:r>
      <w:r w:rsidR="0061646B">
        <w:rPr>
          <w:rFonts w:eastAsia="Times New Roman"/>
          <w:sz w:val="24"/>
          <w:szCs w:val="24"/>
          <w:lang w:eastAsia="pt-BR"/>
        </w:rPr>
        <w:t>or s</w:t>
      </w:r>
      <w:r w:rsidR="00533E7E">
        <w:rPr>
          <w:rFonts w:eastAsia="Times New Roman"/>
          <w:sz w:val="24"/>
          <w:szCs w:val="24"/>
          <w:lang w:eastAsia="pt-BR"/>
        </w:rPr>
        <w:t xml:space="preserve">eu </w:t>
      </w:r>
      <w:r w:rsidR="0061646B" w:rsidRPr="0042665F">
        <w:rPr>
          <w:rFonts w:eastAsia="Times New Roman"/>
          <w:sz w:val="24"/>
          <w:szCs w:val="24"/>
          <w:lang w:eastAsia="pt-BR"/>
        </w:rPr>
        <w:t>proprietári</w:t>
      </w:r>
      <w:r w:rsidR="00533E7E">
        <w:rPr>
          <w:rFonts w:eastAsia="Times New Roman"/>
          <w:sz w:val="24"/>
          <w:szCs w:val="24"/>
          <w:lang w:eastAsia="pt-BR"/>
        </w:rPr>
        <w:t>o</w:t>
      </w:r>
      <w:r w:rsidR="0061646B" w:rsidRPr="0042665F">
        <w:rPr>
          <w:rFonts w:eastAsia="Times New Roman"/>
          <w:sz w:val="24"/>
          <w:szCs w:val="24"/>
          <w:lang w:eastAsia="pt-BR"/>
        </w:rPr>
        <w:t>, Sr</w:t>
      </w:r>
      <w:r w:rsidR="00533E7E">
        <w:rPr>
          <w:rFonts w:eastAsia="Times New Roman"/>
          <w:sz w:val="24"/>
          <w:szCs w:val="24"/>
          <w:lang w:eastAsia="pt-BR"/>
        </w:rPr>
        <w:t>.</w:t>
      </w:r>
      <w:r w:rsidR="0061646B">
        <w:rPr>
          <w:rFonts w:eastAsia="Times New Roman"/>
          <w:sz w:val="24"/>
          <w:szCs w:val="24"/>
          <w:lang w:eastAsia="pt-BR"/>
        </w:rPr>
        <w:t xml:space="preserve"> </w:t>
      </w:r>
      <w:r w:rsidR="00533E7E">
        <w:rPr>
          <w:rFonts w:eastAsia="Times New Roman"/>
          <w:sz w:val="24"/>
          <w:szCs w:val="24"/>
          <w:lang w:eastAsia="pt-BR"/>
        </w:rPr>
        <w:t>Willian Schmitt</w:t>
      </w:r>
      <w:r w:rsidR="0061646B" w:rsidRPr="0042665F">
        <w:rPr>
          <w:rFonts w:eastAsia="Times New Roman"/>
          <w:sz w:val="24"/>
          <w:szCs w:val="24"/>
          <w:lang w:eastAsia="pt-BR"/>
        </w:rPr>
        <w:t>, brasileir</w:t>
      </w:r>
      <w:r w:rsidR="00533E7E">
        <w:rPr>
          <w:rFonts w:eastAsia="Times New Roman"/>
          <w:sz w:val="24"/>
          <w:szCs w:val="24"/>
          <w:lang w:eastAsia="pt-BR"/>
        </w:rPr>
        <w:t>o</w:t>
      </w:r>
      <w:r w:rsidR="0061646B" w:rsidRPr="0042665F">
        <w:rPr>
          <w:rFonts w:eastAsia="Times New Roman"/>
          <w:sz w:val="24"/>
          <w:szCs w:val="24"/>
          <w:lang w:eastAsia="pt-BR"/>
        </w:rPr>
        <w:t xml:space="preserve">, </w:t>
      </w:r>
      <w:r w:rsidR="0061646B">
        <w:rPr>
          <w:rFonts w:eastAsia="Times New Roman"/>
          <w:sz w:val="24"/>
          <w:szCs w:val="24"/>
          <w:lang w:eastAsia="pt-BR"/>
        </w:rPr>
        <w:t>solteiro</w:t>
      </w:r>
      <w:r w:rsidR="0061646B" w:rsidRPr="0042665F">
        <w:rPr>
          <w:rFonts w:eastAsia="Times New Roman"/>
          <w:sz w:val="24"/>
          <w:szCs w:val="24"/>
          <w:lang w:eastAsia="pt-BR"/>
        </w:rPr>
        <w:t>, do comercio, portador da Cédula de Identidade n°</w:t>
      </w:r>
      <w:r w:rsidR="0061646B">
        <w:rPr>
          <w:rFonts w:eastAsia="Times New Roman"/>
          <w:sz w:val="24"/>
          <w:szCs w:val="24"/>
          <w:lang w:eastAsia="pt-BR"/>
        </w:rPr>
        <w:t xml:space="preserve">. </w:t>
      </w:r>
      <w:r w:rsidR="00533E7E">
        <w:rPr>
          <w:rFonts w:eastAsia="Times New Roman"/>
          <w:sz w:val="24"/>
          <w:szCs w:val="24"/>
          <w:lang w:eastAsia="pt-BR"/>
        </w:rPr>
        <w:t>6.259.393</w:t>
      </w:r>
      <w:r w:rsidR="0061646B">
        <w:rPr>
          <w:rFonts w:eastAsia="Times New Roman"/>
          <w:sz w:val="24"/>
          <w:szCs w:val="24"/>
          <w:lang w:eastAsia="pt-BR"/>
        </w:rPr>
        <w:t>,</w:t>
      </w:r>
      <w:r w:rsidR="0061646B" w:rsidRPr="0042665F">
        <w:rPr>
          <w:rFonts w:eastAsia="Times New Roman"/>
          <w:sz w:val="24"/>
          <w:szCs w:val="24"/>
          <w:lang w:eastAsia="pt-BR"/>
        </w:rPr>
        <w:t xml:space="preserve">  CIC nº</w:t>
      </w:r>
      <w:r w:rsidR="0061646B">
        <w:rPr>
          <w:rFonts w:eastAsia="Times New Roman"/>
          <w:sz w:val="24"/>
          <w:szCs w:val="24"/>
          <w:lang w:eastAsia="pt-BR"/>
        </w:rPr>
        <w:t xml:space="preserve">. </w:t>
      </w:r>
      <w:r w:rsidR="00533E7E">
        <w:rPr>
          <w:rFonts w:eastAsia="Times New Roman"/>
          <w:sz w:val="24"/>
          <w:szCs w:val="24"/>
          <w:lang w:eastAsia="pt-BR"/>
        </w:rPr>
        <w:t>106.814.689-39</w:t>
      </w:r>
      <w:r w:rsidR="0061646B" w:rsidRPr="0042665F">
        <w:rPr>
          <w:rFonts w:eastAsia="Times New Roman"/>
          <w:sz w:val="24"/>
          <w:szCs w:val="24"/>
          <w:lang w:eastAsia="pt-BR"/>
        </w:rPr>
        <w:t xml:space="preserve">, doravante denominada </w:t>
      </w:r>
      <w:r w:rsidR="0061646B" w:rsidRPr="0042665F">
        <w:rPr>
          <w:rFonts w:eastAsia="Times New Roman"/>
          <w:b/>
          <w:sz w:val="24"/>
          <w:szCs w:val="24"/>
          <w:lang w:eastAsia="pt-BR"/>
        </w:rPr>
        <w:t>EMPRESA</w:t>
      </w:r>
      <w:r w:rsidR="0061646B" w:rsidRPr="0042665F">
        <w:rPr>
          <w:rFonts w:eastAsia="Times New Roman"/>
          <w:sz w:val="24"/>
          <w:szCs w:val="24"/>
          <w:lang w:eastAsia="pt-BR"/>
        </w:rPr>
        <w:t xml:space="preserve">, de comum acordo e com amparo legal na Lei Federal nº. 8.666/93 e alterações e Lei Municipal n°. 1083/2017 de 12/12/2017, </w:t>
      </w:r>
      <w:r w:rsidR="0061646B">
        <w:rPr>
          <w:rFonts w:eastAsia="Times New Roman"/>
          <w:sz w:val="24"/>
          <w:szCs w:val="24"/>
          <w:lang w:eastAsia="pt-BR"/>
        </w:rPr>
        <w:t xml:space="preserve">e </w:t>
      </w:r>
      <w:r w:rsidR="0061646B" w:rsidRPr="0042665F">
        <w:rPr>
          <w:rFonts w:eastAsia="Times New Roman"/>
          <w:color w:val="000000" w:themeColor="text1"/>
          <w:sz w:val="24"/>
          <w:szCs w:val="24"/>
          <w:lang w:eastAsia="pt-BR"/>
        </w:rPr>
        <w:t>Concorrência Pública n°. 02/2019 de 14 de novembro de 2019, re</w:t>
      </w:r>
      <w:r w:rsidR="0061646B" w:rsidRPr="0042665F">
        <w:rPr>
          <w:rFonts w:eastAsia="Times New Roman"/>
          <w:sz w:val="24"/>
          <w:szCs w:val="24"/>
          <w:lang w:eastAsia="pt-BR"/>
        </w:rPr>
        <w:t>solvem contratar o objeto do presente pelas cláusulas e condições que seguem:</w:t>
      </w:r>
    </w:p>
    <w:p w:rsidR="003C25EA" w:rsidRPr="0042665F" w:rsidRDefault="003C25E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42665F">
        <w:rPr>
          <w:rFonts w:eastAsia="Times New Roman"/>
          <w:b/>
          <w:sz w:val="24"/>
          <w:szCs w:val="24"/>
          <w:u w:val="single"/>
          <w:lang w:eastAsia="pt-BR"/>
        </w:rPr>
        <w:t>CLÁUSULA PRIMEIRA</w:t>
      </w:r>
      <w:r w:rsidRPr="0042665F">
        <w:rPr>
          <w:rFonts w:eastAsia="Times New Roman"/>
          <w:b/>
          <w:sz w:val="24"/>
          <w:szCs w:val="24"/>
          <w:lang w:eastAsia="pt-BR"/>
        </w:rPr>
        <w:t xml:space="preserve"> – Do Objeto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  <w:t xml:space="preserve">Os objetos deste contrato consistem na concessão e/ou permissão de uso de bens móveis (Pavilhões Industriais) pertencentes ao município de Bom Jesus do Oeste - SC, por um período de </w:t>
      </w:r>
      <w:r w:rsidR="003C25EA">
        <w:rPr>
          <w:rFonts w:eastAsia="Times New Roman"/>
          <w:sz w:val="24"/>
          <w:szCs w:val="24"/>
          <w:lang w:eastAsia="pt-BR"/>
        </w:rPr>
        <w:t>5</w:t>
      </w:r>
      <w:r w:rsidRPr="0042665F">
        <w:rPr>
          <w:rFonts w:eastAsia="Times New Roman"/>
          <w:sz w:val="24"/>
          <w:szCs w:val="24"/>
          <w:lang w:eastAsia="pt-BR"/>
        </w:rPr>
        <w:t xml:space="preserve"> (</w:t>
      </w:r>
      <w:r w:rsidR="003C25EA">
        <w:rPr>
          <w:rFonts w:eastAsia="Times New Roman"/>
          <w:sz w:val="24"/>
          <w:szCs w:val="24"/>
          <w:lang w:eastAsia="pt-BR"/>
        </w:rPr>
        <w:t>cinco</w:t>
      </w:r>
      <w:r w:rsidRPr="0042665F">
        <w:rPr>
          <w:rFonts w:eastAsia="Times New Roman"/>
          <w:sz w:val="24"/>
          <w:szCs w:val="24"/>
          <w:lang w:eastAsia="pt-BR"/>
        </w:rPr>
        <w:t>) anos, a contar desta data, quais sejam: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ind w:left="780"/>
        <w:contextualSpacing/>
        <w:jc w:val="both"/>
        <w:rPr>
          <w:rFonts w:eastAsia="Times New Roman"/>
          <w:sz w:val="24"/>
          <w:szCs w:val="24"/>
          <w:lang w:eastAsia="pt-BR"/>
        </w:rPr>
      </w:pPr>
    </w:p>
    <w:tbl>
      <w:tblPr>
        <w:tblW w:w="8382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75"/>
        <w:gridCol w:w="775"/>
        <w:gridCol w:w="359"/>
        <w:gridCol w:w="6445"/>
      </w:tblGrid>
      <w:tr w:rsidR="0033543A" w:rsidRPr="0042665F" w:rsidTr="0051257C"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A" w:rsidRPr="0042665F" w:rsidRDefault="0033543A" w:rsidP="005125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42665F">
              <w:rPr>
                <w:rFonts w:eastAsia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A" w:rsidRPr="0042665F" w:rsidRDefault="0033543A" w:rsidP="005125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42665F">
              <w:rPr>
                <w:rFonts w:eastAsia="Times New Roman"/>
                <w:b/>
                <w:bCs/>
                <w:sz w:val="24"/>
                <w:szCs w:val="24"/>
              </w:rPr>
              <w:t>Quant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43A" w:rsidRPr="0042665F" w:rsidRDefault="0033543A" w:rsidP="0051257C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4"/>
              <w:rPr>
                <w:rFonts w:eastAsia="Times New Roman"/>
                <w:b/>
                <w:bCs/>
                <w:sz w:val="24"/>
                <w:szCs w:val="24"/>
              </w:rPr>
            </w:pPr>
            <w:r w:rsidRPr="0042665F">
              <w:rPr>
                <w:rFonts w:eastAsia="Times New Roman"/>
                <w:b/>
                <w:bCs/>
                <w:sz w:val="24"/>
                <w:szCs w:val="24"/>
              </w:rPr>
              <w:t>Descrição</w:t>
            </w:r>
          </w:p>
        </w:tc>
      </w:tr>
      <w:tr w:rsidR="00533E7E" w:rsidRPr="0042665F" w:rsidTr="00442935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7E" w:rsidRPr="0042665F" w:rsidRDefault="00533E7E" w:rsidP="00442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2665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7E" w:rsidRPr="0042665F" w:rsidRDefault="00533E7E" w:rsidP="00442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2665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7E" w:rsidRPr="0042665F" w:rsidRDefault="00533E7E" w:rsidP="004429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4"/>
                <w:szCs w:val="24"/>
                <w:lang w:eastAsia="pt-BR"/>
              </w:rPr>
            </w:pPr>
            <w:r w:rsidRPr="0042665F">
              <w:rPr>
                <w:rFonts w:eastAsia="Times New Roman"/>
                <w:sz w:val="24"/>
                <w:szCs w:val="24"/>
                <w:lang w:eastAsia="pt-BR"/>
              </w:rPr>
              <w:t>Pavilhão Industrial nº. 107, localizado no prolongamento da Avenida Nossa Senhora de Fátima, Bairro Industrial I com área de 240 m², sendo uma parede fechada com madeira o restante em aberto, piso de chão batido, cobertura de telhas em fibro cimento sem forro, sistema hidráulico, sanitário e elétrico com energia trifásica em boas condições de funcionamento, no estado em que se encontram</w:t>
            </w:r>
          </w:p>
        </w:tc>
      </w:tr>
    </w:tbl>
    <w:p w:rsidR="0033543A" w:rsidRPr="0042665F" w:rsidRDefault="0033543A" w:rsidP="0033543A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A concessão e/ou permissão de uso de bens móveis (Pavilhões Industriais) pertencentes ao município, para contratada tem seu amparo na contemplação de incentivos materiais no setor industrial e prestadores de serviços no Município, de acordo com a Lei Municipal nº. 1083/2017 de 12/12/2017.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  <w:t xml:space="preserve">A EMPRESA, em troca do direito real de uso do equipamento, obriga-se em cumprir as exigências contidas neste contrato, no </w:t>
      </w:r>
      <w:r w:rsidRPr="0042665F">
        <w:rPr>
          <w:rFonts w:eastAsia="Times New Roman"/>
          <w:color w:val="000000" w:themeColor="text1"/>
          <w:sz w:val="24"/>
          <w:szCs w:val="24"/>
          <w:lang w:eastAsia="pt-BR"/>
        </w:rPr>
        <w:t xml:space="preserve">Edital de Concorrência n°. </w:t>
      </w:r>
      <w:r w:rsidRPr="0042665F"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  <w:t>002/2019</w:t>
      </w:r>
      <w:r w:rsidRPr="0042665F">
        <w:rPr>
          <w:rFonts w:eastAsia="Times New Roman"/>
          <w:sz w:val="24"/>
          <w:szCs w:val="24"/>
          <w:lang w:eastAsia="pt-BR"/>
        </w:rPr>
        <w:t>, Lei Municipal n°. nº 1083/2017 e as disposições da Lei Federal 8.666/93.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  <w:t>A EMPRESA, antes de tomar posse do Pavilhão Industrial, juntamente com o Município, elaborará laudo de vistoria do mesmo.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C25EA" w:rsidRDefault="003C25EA" w:rsidP="003C25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u w:val="single"/>
          <w:lang w:eastAsia="pt-BR"/>
        </w:rPr>
        <w:t>CLÁUSULA SEGUNDA</w:t>
      </w:r>
      <w:r>
        <w:rPr>
          <w:rFonts w:eastAsia="Times New Roman"/>
          <w:b/>
          <w:sz w:val="24"/>
          <w:szCs w:val="24"/>
          <w:lang w:eastAsia="pt-BR"/>
        </w:rPr>
        <w:t xml:space="preserve"> – Do Preço</w:t>
      </w:r>
    </w:p>
    <w:p w:rsidR="003C25EA" w:rsidRDefault="003C25EA" w:rsidP="003C25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3C25EA" w:rsidRDefault="003C25EA" w:rsidP="003C25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ab/>
        <w:t xml:space="preserve">A CESSIONÁRIA pagará pelo uso do imóvel descrito do objeto do presente contrato, o valor anual de R$ 240,00 (duzentos e quarenta reais), por ano pelo período que vigorar o contrato, sendo que no primeiro ano, o valor será pago na assinatura do </w:t>
      </w:r>
      <w:r>
        <w:rPr>
          <w:rFonts w:eastAsia="Times New Roman"/>
          <w:sz w:val="24"/>
          <w:szCs w:val="24"/>
          <w:lang w:eastAsia="pt-BR"/>
        </w:rPr>
        <w:lastRenderedPageBreak/>
        <w:t xml:space="preserve">contrato e nos anos subsequentes terá como base de vencimento, o mesmo dia e mês de assinatura do contrato. </w:t>
      </w:r>
    </w:p>
    <w:p w:rsidR="00FC45CF" w:rsidRDefault="00FC45CF" w:rsidP="00FC45CF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2"/>
        <w:rPr>
          <w:rFonts w:eastAsia="Times New Roman"/>
          <w:bCs/>
          <w:sz w:val="24"/>
          <w:szCs w:val="24"/>
          <w:lang w:eastAsia="pt-BR"/>
        </w:rPr>
      </w:pPr>
      <w:r>
        <w:rPr>
          <w:rFonts w:eastAsia="Times New Roman"/>
          <w:bCs/>
          <w:sz w:val="24"/>
          <w:szCs w:val="24"/>
          <w:lang w:eastAsia="pt-BR"/>
        </w:rPr>
        <w:t>O presente contrato terá como reajuste anual o índice IGP – M dos 12 meses anteriores.</w:t>
      </w:r>
    </w:p>
    <w:p w:rsidR="003C25EA" w:rsidRDefault="003C25EA" w:rsidP="003C25E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bookmarkStart w:id="0" w:name="_GoBack"/>
      <w:bookmarkEnd w:id="0"/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42665F">
        <w:rPr>
          <w:rFonts w:eastAsia="Times New Roman"/>
          <w:b/>
          <w:sz w:val="24"/>
          <w:szCs w:val="24"/>
          <w:u w:val="single"/>
          <w:lang w:eastAsia="pt-BR"/>
        </w:rPr>
        <w:t xml:space="preserve">CLÁUSULA </w:t>
      </w:r>
      <w:r w:rsidR="003C25EA">
        <w:rPr>
          <w:rFonts w:eastAsia="Times New Roman"/>
          <w:b/>
          <w:sz w:val="24"/>
          <w:szCs w:val="24"/>
          <w:u w:val="single"/>
          <w:lang w:eastAsia="pt-BR"/>
        </w:rPr>
        <w:t>TERCEIRA</w:t>
      </w:r>
      <w:r w:rsidRPr="0042665F">
        <w:rPr>
          <w:rFonts w:eastAsia="Times New Roman"/>
          <w:b/>
          <w:sz w:val="24"/>
          <w:szCs w:val="24"/>
          <w:lang w:eastAsia="pt-BR"/>
        </w:rPr>
        <w:t xml:space="preserve"> – Da Documentação Contratual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33543A" w:rsidRPr="0042665F" w:rsidRDefault="0033543A" w:rsidP="0033543A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2"/>
        <w:rPr>
          <w:rFonts w:eastAsia="Times New Roman"/>
          <w:bCs/>
          <w:sz w:val="24"/>
          <w:szCs w:val="24"/>
          <w:lang w:eastAsia="pt-BR"/>
        </w:rPr>
      </w:pPr>
      <w:r w:rsidRPr="0042665F">
        <w:rPr>
          <w:rFonts w:eastAsia="Times New Roman"/>
          <w:bCs/>
          <w:sz w:val="24"/>
          <w:szCs w:val="24"/>
          <w:lang w:eastAsia="pt-BR"/>
        </w:rPr>
        <w:t xml:space="preserve">Fazem parte integrante do presente contrato, independente de transcrição, os seguintes documentos, cujo teor é de conhecimento das partes contratantes: Lei Municipal n° 1083/2017, </w:t>
      </w:r>
      <w:r w:rsidRPr="0042665F">
        <w:rPr>
          <w:rFonts w:eastAsia="Times New Roman"/>
          <w:bCs/>
          <w:color w:val="000000" w:themeColor="text1"/>
          <w:sz w:val="24"/>
          <w:szCs w:val="24"/>
          <w:lang w:eastAsia="pt-BR"/>
        </w:rPr>
        <w:t xml:space="preserve">Edital de Concorrência n° 2360/2019, </w:t>
      </w:r>
      <w:r w:rsidRPr="0042665F">
        <w:rPr>
          <w:rFonts w:eastAsia="Times New Roman"/>
          <w:bCs/>
          <w:sz w:val="24"/>
          <w:szCs w:val="24"/>
          <w:lang w:eastAsia="pt-BR"/>
        </w:rPr>
        <w:t>Ata do Conselho Municipal de Desenvolvimento Econômico, Lei Federal 8.666/93 e demais legislação pertinente.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42665F">
        <w:rPr>
          <w:rFonts w:eastAsia="Times New Roman"/>
          <w:b/>
          <w:sz w:val="24"/>
          <w:szCs w:val="24"/>
          <w:u w:val="single"/>
          <w:lang w:eastAsia="pt-BR"/>
        </w:rPr>
        <w:t xml:space="preserve">CLÁUSULA </w:t>
      </w:r>
      <w:r w:rsidR="003C25EA">
        <w:rPr>
          <w:rFonts w:eastAsia="Times New Roman"/>
          <w:b/>
          <w:sz w:val="24"/>
          <w:szCs w:val="24"/>
          <w:u w:val="single"/>
          <w:lang w:eastAsia="pt-BR"/>
        </w:rPr>
        <w:t>QUARTA</w:t>
      </w:r>
      <w:r w:rsidRPr="0042665F">
        <w:rPr>
          <w:rFonts w:eastAsia="Times New Roman"/>
          <w:b/>
          <w:sz w:val="24"/>
          <w:szCs w:val="24"/>
          <w:lang w:eastAsia="pt-BR"/>
        </w:rPr>
        <w:t xml:space="preserve"> – Das Obrigações da Empresa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  <w:t>I – A criação imediata de empregos diretos junto a empresa, que deverão ser comprovados junto ao Conselho Municipal de Desenvolvimento Econômico e Secretaria Municipal de Administração;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 xml:space="preserve">II – Cuidar do Pavilhão Industrial, ora cedido em comodato, como se proprietário fosse, principalmente quanto à integridade dos mesmos, com a manutenção e conservação, mantendo a posse direta sobre o imóvel, defendendo-a da turbação e esbulho de terceiros. 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  <w:t>III – A empresa obriga-se a manter apólice de seguro total a estrutura física do imóvel recebido em comodato.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  <w:t>IV - A apólice de seguro deverá ser apresentada junto a Secretaria Municipal de Administração, no prazo de 30 (trinta) dias do início das atividades da Empresa.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  <w:t>V – A Empresa perderá o direito ao presente comodato, nas seguintes condições: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a) Quando paralisar suas atividades por um período superior a 90 (noventa) dias consecutivos;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 xml:space="preserve">b) Quando utilizar os equipamentos cedidos em comodato de forma diversa da proposta apresentada no </w:t>
      </w:r>
      <w:r w:rsidRPr="0042665F">
        <w:rPr>
          <w:rFonts w:eastAsia="Times New Roman"/>
          <w:color w:val="000000" w:themeColor="text1"/>
          <w:sz w:val="24"/>
          <w:szCs w:val="24"/>
          <w:lang w:eastAsia="pt-BR"/>
        </w:rPr>
        <w:t xml:space="preserve">Edital de Concorrência n°. 02/2019, </w:t>
      </w:r>
      <w:r w:rsidRPr="0042665F">
        <w:rPr>
          <w:rFonts w:eastAsia="Times New Roman"/>
          <w:sz w:val="24"/>
          <w:szCs w:val="24"/>
          <w:lang w:eastAsia="pt-BR"/>
        </w:rPr>
        <w:t>sem a devida autorização;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c) Quando não cumprir com as obrigações acima especificadas;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e) Quando ocorrer a extinção, dissolução ou falência da Empresa;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d) Em caso de ser constatada a sub-rogação ou transferência da sede da empresa para outro município.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VI – A empresa se obriga a responder toda e qualquer informação solicitada por parte do Município.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VII – A Empresa, igualmente, se responsabiliza pelo pagamento de quaisquer valores a títulos de tributos, encargos sociais e previdenciários, danos cíveis, penais e ou trabalhistas oriundos do uso das máquinas e equipamentos objeto do presente contrato.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42665F">
        <w:rPr>
          <w:rFonts w:eastAsia="Times New Roman"/>
          <w:b/>
          <w:sz w:val="24"/>
          <w:szCs w:val="24"/>
          <w:u w:val="single"/>
          <w:lang w:eastAsia="pt-BR"/>
        </w:rPr>
        <w:t>CLÁUSULA QU</w:t>
      </w:r>
      <w:r w:rsidR="003C25EA">
        <w:rPr>
          <w:rFonts w:eastAsia="Times New Roman"/>
          <w:b/>
          <w:sz w:val="24"/>
          <w:szCs w:val="24"/>
          <w:u w:val="single"/>
          <w:lang w:eastAsia="pt-BR"/>
        </w:rPr>
        <w:t>INTA</w:t>
      </w:r>
      <w:r w:rsidRPr="0042665F">
        <w:rPr>
          <w:rFonts w:eastAsia="Times New Roman"/>
          <w:b/>
          <w:sz w:val="24"/>
          <w:szCs w:val="24"/>
          <w:lang w:eastAsia="pt-BR"/>
        </w:rPr>
        <w:t xml:space="preserve"> – Das Proibições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33543A" w:rsidRPr="0042665F" w:rsidRDefault="0033543A" w:rsidP="0033543A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A Empresa fica proibida de:</w:t>
      </w:r>
    </w:p>
    <w:p w:rsidR="0033543A" w:rsidRPr="0042665F" w:rsidRDefault="0033543A" w:rsidP="0033543A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a) Dar em garantia o imóvel e/ou equipamento ora contratado para todo e qualquer financiamento ou em penhora judicial, ou qualquer outra forma de alienação.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b) Dar utilização diversa do objeto do presente contrato, salvo autorização expressa do Conselho Municipal de Desenvolvimento Econômica e do Chefe do Poder Executivo Municipal.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</w:r>
      <w:r w:rsidRPr="0042665F">
        <w:rPr>
          <w:rFonts w:eastAsia="Times New Roman"/>
          <w:sz w:val="24"/>
          <w:szCs w:val="24"/>
          <w:lang w:eastAsia="pt-BR"/>
        </w:rPr>
        <w:tab/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b/>
          <w:sz w:val="24"/>
          <w:szCs w:val="24"/>
          <w:u w:val="single"/>
          <w:lang w:eastAsia="pt-BR"/>
        </w:rPr>
        <w:t xml:space="preserve">CLÁUSULA </w:t>
      </w:r>
      <w:r w:rsidR="003C25EA">
        <w:rPr>
          <w:rFonts w:eastAsia="Times New Roman"/>
          <w:b/>
          <w:sz w:val="24"/>
          <w:szCs w:val="24"/>
          <w:u w:val="single"/>
          <w:lang w:eastAsia="pt-BR"/>
        </w:rPr>
        <w:t>SEXTA</w:t>
      </w:r>
      <w:r w:rsidRPr="0042665F">
        <w:rPr>
          <w:rFonts w:eastAsia="Times New Roman"/>
          <w:b/>
          <w:sz w:val="24"/>
          <w:szCs w:val="24"/>
          <w:lang w:eastAsia="pt-BR"/>
        </w:rPr>
        <w:t xml:space="preserve"> – Das Obrigações Do Município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  <w:t>É obrigação do Município:</w:t>
      </w:r>
    </w:p>
    <w:p w:rsidR="0033543A" w:rsidRPr="0042665F" w:rsidRDefault="0033543A" w:rsidP="0033543A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a) Manter a cedência do Imóvel, passado por comodato a Empresa, pelo prazo previsto no contrato, salvo se constatada qualquer irregularidade por parte da empresa;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 xml:space="preserve">b) Fiscalizar o fiel cumprimento do presente contrato; 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c) Manter a propriedade dos Imóveis durante período d</w:t>
      </w:r>
      <w:r w:rsidR="003C25EA">
        <w:rPr>
          <w:rFonts w:eastAsia="Times New Roman"/>
          <w:sz w:val="24"/>
          <w:szCs w:val="24"/>
          <w:lang w:eastAsia="pt-BR"/>
        </w:rPr>
        <w:t xml:space="preserve">e vigência do </w:t>
      </w:r>
      <w:r w:rsidRPr="0042665F">
        <w:rPr>
          <w:rFonts w:eastAsia="Times New Roman"/>
          <w:sz w:val="24"/>
          <w:szCs w:val="24"/>
          <w:lang w:eastAsia="pt-BR"/>
        </w:rPr>
        <w:t>contrato.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42665F">
        <w:rPr>
          <w:rFonts w:eastAsia="Times New Roman"/>
          <w:b/>
          <w:sz w:val="24"/>
          <w:szCs w:val="24"/>
          <w:u w:val="single"/>
          <w:lang w:eastAsia="pt-BR"/>
        </w:rPr>
        <w:t>CLÁUSULA S</w:t>
      </w:r>
      <w:r w:rsidR="003C25EA">
        <w:rPr>
          <w:rFonts w:eastAsia="Times New Roman"/>
          <w:b/>
          <w:sz w:val="24"/>
          <w:szCs w:val="24"/>
          <w:u w:val="single"/>
          <w:lang w:eastAsia="pt-BR"/>
        </w:rPr>
        <w:t>ETIMA</w:t>
      </w:r>
      <w:r w:rsidRPr="0042665F">
        <w:rPr>
          <w:rFonts w:eastAsia="Times New Roman"/>
          <w:b/>
          <w:sz w:val="24"/>
          <w:szCs w:val="24"/>
          <w:lang w:eastAsia="pt-BR"/>
        </w:rPr>
        <w:t xml:space="preserve"> – Do Prazo de Vigência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33543A" w:rsidRPr="0042665F" w:rsidRDefault="0033543A" w:rsidP="0033543A">
      <w:pPr>
        <w:spacing w:after="0" w:line="240" w:lineRule="auto"/>
        <w:ind w:firstLine="708"/>
        <w:jc w:val="both"/>
        <w:rPr>
          <w:sz w:val="24"/>
          <w:szCs w:val="24"/>
        </w:rPr>
      </w:pPr>
      <w:r w:rsidRPr="0042665F">
        <w:rPr>
          <w:rFonts w:eastAsia="Times New Roman"/>
          <w:sz w:val="24"/>
          <w:szCs w:val="24"/>
          <w:lang w:eastAsia="pt-BR"/>
        </w:rPr>
        <w:t xml:space="preserve">O presente contrato entrará em vigor na data da assinatura e terá </w:t>
      </w:r>
      <w:r w:rsidRPr="0042665F">
        <w:rPr>
          <w:sz w:val="24"/>
          <w:szCs w:val="24"/>
        </w:rPr>
        <w:t>Concessão ou permissão de uso pelo prazo de 05 (cinco) anos, prorrogáveis por mais 03 (três) anos.</w:t>
      </w:r>
    </w:p>
    <w:p w:rsidR="0033543A" w:rsidRPr="0042665F" w:rsidRDefault="0033543A" w:rsidP="0033543A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42665F">
        <w:rPr>
          <w:rFonts w:eastAsia="Times New Roman"/>
          <w:b/>
          <w:sz w:val="24"/>
          <w:szCs w:val="24"/>
          <w:u w:val="single"/>
          <w:lang w:eastAsia="pt-BR"/>
        </w:rPr>
        <w:t xml:space="preserve">CLÁUSULA </w:t>
      </w:r>
      <w:r w:rsidR="003C25EA">
        <w:rPr>
          <w:rFonts w:eastAsia="Times New Roman"/>
          <w:b/>
          <w:sz w:val="24"/>
          <w:szCs w:val="24"/>
          <w:u w:val="single"/>
          <w:lang w:eastAsia="pt-BR"/>
        </w:rPr>
        <w:t>OITAVA</w:t>
      </w:r>
      <w:r w:rsidRPr="0042665F">
        <w:rPr>
          <w:rFonts w:eastAsia="Times New Roman"/>
          <w:b/>
          <w:sz w:val="24"/>
          <w:szCs w:val="24"/>
          <w:lang w:eastAsia="pt-BR"/>
        </w:rPr>
        <w:t xml:space="preserve"> – Da Fiscalização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33543A" w:rsidRPr="0042665F" w:rsidRDefault="0033543A" w:rsidP="0033543A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O Município fará vistoria e fiscalização, à qualquer tempo, do Movimento Econômico gerado pela Empresa, do comprovante da manutenção dos empregos e recolhimentos de tributos.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C25E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>
        <w:rPr>
          <w:rFonts w:eastAsia="Times New Roman"/>
          <w:b/>
          <w:sz w:val="24"/>
          <w:szCs w:val="24"/>
          <w:u w:val="single"/>
          <w:lang w:eastAsia="pt-BR"/>
        </w:rPr>
        <w:t>CLÁUSULA NONA</w:t>
      </w:r>
      <w:r w:rsidR="0033543A" w:rsidRPr="0042665F">
        <w:rPr>
          <w:rFonts w:eastAsia="Times New Roman"/>
          <w:b/>
          <w:sz w:val="24"/>
          <w:szCs w:val="24"/>
          <w:lang w:eastAsia="pt-BR"/>
        </w:rPr>
        <w:t xml:space="preserve"> – Da Restituição do Imóvel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33543A" w:rsidRPr="0042665F" w:rsidRDefault="0033543A" w:rsidP="0033543A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I – O Imóvel será restituído pela Empresa ao Município quando findar o presente contrato, ou a qualquer tempo por comum acordo, ou no descumprimento das estipulações previstas na cláusula terceira</w:t>
      </w:r>
      <w:r w:rsidR="003C25EA">
        <w:rPr>
          <w:rFonts w:eastAsia="Times New Roman"/>
          <w:sz w:val="24"/>
          <w:szCs w:val="24"/>
          <w:lang w:eastAsia="pt-BR"/>
        </w:rPr>
        <w:t xml:space="preserve"> e quarta</w:t>
      </w:r>
      <w:r w:rsidRPr="0042665F">
        <w:rPr>
          <w:rFonts w:eastAsia="Times New Roman"/>
          <w:sz w:val="24"/>
          <w:szCs w:val="24"/>
          <w:lang w:eastAsia="pt-BR"/>
        </w:rPr>
        <w:t>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II – O Município somente receberá o imóvel após o laudo de vistoria que será confrontado com o laudo de vistoria inicial, sendo que as diferenças entre os dois laudos dever</w:t>
      </w:r>
      <w:r w:rsidR="003C25EA">
        <w:rPr>
          <w:rFonts w:eastAsia="Times New Roman"/>
          <w:sz w:val="24"/>
          <w:szCs w:val="24"/>
          <w:lang w:eastAsia="pt-BR"/>
        </w:rPr>
        <w:t>ão</w:t>
      </w:r>
      <w:r w:rsidRPr="0042665F">
        <w:rPr>
          <w:rFonts w:eastAsia="Times New Roman"/>
          <w:sz w:val="24"/>
          <w:szCs w:val="24"/>
          <w:lang w:eastAsia="pt-BR"/>
        </w:rPr>
        <w:t xml:space="preserve"> ser consertada ou indenizada pela Empresa. Caso a Empresa não proceda os consertos, os seus proprietários responderão solidariamente </w:t>
      </w:r>
      <w:r w:rsidR="003C25EA">
        <w:rPr>
          <w:rFonts w:eastAsia="Times New Roman"/>
          <w:sz w:val="24"/>
          <w:szCs w:val="24"/>
          <w:lang w:eastAsia="pt-BR"/>
        </w:rPr>
        <w:t>pelos danos</w:t>
      </w:r>
      <w:r w:rsidRPr="0042665F">
        <w:rPr>
          <w:rFonts w:eastAsia="Times New Roman"/>
          <w:sz w:val="24"/>
          <w:szCs w:val="24"/>
          <w:lang w:eastAsia="pt-BR"/>
        </w:rPr>
        <w:t>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42665F">
        <w:rPr>
          <w:rFonts w:eastAsia="Times New Roman"/>
          <w:b/>
          <w:sz w:val="24"/>
          <w:szCs w:val="24"/>
          <w:u w:val="single"/>
          <w:lang w:eastAsia="pt-BR"/>
        </w:rPr>
        <w:t xml:space="preserve">CLÁUSULA </w:t>
      </w:r>
      <w:r w:rsidR="003C25EA">
        <w:rPr>
          <w:rFonts w:eastAsia="Times New Roman"/>
          <w:b/>
          <w:sz w:val="24"/>
          <w:szCs w:val="24"/>
          <w:u w:val="single"/>
          <w:lang w:eastAsia="pt-BR"/>
        </w:rPr>
        <w:t>DÉCIMA</w:t>
      </w:r>
      <w:r w:rsidRPr="0042665F">
        <w:rPr>
          <w:rFonts w:eastAsia="Times New Roman"/>
          <w:b/>
          <w:sz w:val="24"/>
          <w:szCs w:val="24"/>
          <w:lang w:eastAsia="pt-BR"/>
        </w:rPr>
        <w:t xml:space="preserve"> – Da Propriedade do Imóvel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A propriedade do imóvel permanecerá com o Município, sendo proibida a empresa aliená-las a qualquer título, ou dá-lo em garantia. A Empresa manterá somente a posse direta sobre as mesmas.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42665F">
        <w:rPr>
          <w:rFonts w:eastAsia="Times New Roman"/>
          <w:b/>
          <w:sz w:val="24"/>
          <w:szCs w:val="24"/>
          <w:u w:val="single"/>
          <w:lang w:eastAsia="pt-BR"/>
        </w:rPr>
        <w:t>CLÁUSULA DÉCIMA</w:t>
      </w:r>
      <w:r w:rsidR="003C25EA">
        <w:rPr>
          <w:rFonts w:eastAsia="Times New Roman"/>
          <w:b/>
          <w:sz w:val="24"/>
          <w:szCs w:val="24"/>
          <w:u w:val="single"/>
          <w:lang w:eastAsia="pt-BR"/>
        </w:rPr>
        <w:t xml:space="preserve"> PRIMEIRA</w:t>
      </w:r>
      <w:r w:rsidRPr="0042665F">
        <w:rPr>
          <w:rFonts w:eastAsia="Times New Roman"/>
          <w:b/>
          <w:sz w:val="24"/>
          <w:szCs w:val="24"/>
          <w:lang w:eastAsia="pt-BR"/>
        </w:rPr>
        <w:t xml:space="preserve"> – Das Disposições Gerais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I – A Empresa é responsável pelo pagamento de todos os tributos inerentes a sua atividade, bem como na remuneração de seus funcionários; ou seja, a Empresa assume toda responsabilidade pelo encargos trabalhistas, sociais, providenciarias e tributários próprios e de seus empregados, não cabendo ao Município qualquer responsabilidade pelo não cumprimento das obrigações da empresa.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 xml:space="preserve">II – </w:t>
      </w:r>
      <w:r w:rsidR="003C25EA">
        <w:rPr>
          <w:rFonts w:eastAsia="Times New Roman"/>
          <w:sz w:val="24"/>
          <w:szCs w:val="24"/>
          <w:lang w:eastAsia="pt-BR"/>
        </w:rPr>
        <w:t>A empresa deve p</w:t>
      </w:r>
      <w:r w:rsidRPr="0042665F">
        <w:rPr>
          <w:rFonts w:eastAsia="Times New Roman"/>
          <w:sz w:val="24"/>
          <w:szCs w:val="24"/>
          <w:lang w:eastAsia="pt-BR"/>
        </w:rPr>
        <w:t>ermitir que os prepostos do Município inspecionem, a qualquer tempo, o andamento dos serviços, bem como, as condições das máquinas e equipamentos e as condições dos imóveis.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 xml:space="preserve">III – Caso o Município entender conveniente, na eminência de possíveis danos por parte da Empresa aos bens cedidos em comodato, poderá rescindir o presente contrato, bastando comunicar a empresa com antecedência mínima de 90 (noventa) dias.    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IV – O presente contrato não será de nenhuma forma fundamento para a constituição de vínculo empregatício com empregados, prepostos ou terceiros que a empresa colocar a seus serviços.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V – É da Empresa a obrigação do pagamento de tributos que incidirem sobre os serviços e materiais no desempenho de suas atividades.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VI – É da Empresa a responsabilidade pelos danos que possam afetar o Município ou terceiros em qualquer caso, durante a vigência do contrato, bem como custo para reparação dos mesmos.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4"/>
          <w:szCs w:val="24"/>
          <w:u w:val="single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 xml:space="preserve">VII – Cabe, ainda, a Empresa cumprir todas as demais obrigações constantes da licitação, na modalidade de concorrência pública, </w:t>
      </w:r>
      <w:r w:rsidRPr="0042665F">
        <w:rPr>
          <w:rFonts w:eastAsia="Times New Roman"/>
          <w:color w:val="000000" w:themeColor="text1"/>
          <w:sz w:val="24"/>
          <w:szCs w:val="24"/>
          <w:lang w:eastAsia="pt-BR"/>
        </w:rPr>
        <w:t>Edital de Licitação nº. 02/2019.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VIII – Nenhuma alteração poderá ser introduzida no objeto do presente direito real de uso, sem o consentimento prévio do Município, mediante acordo escrito, obedecido os limites legais permitidos.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IX – Quaisquer comunicações entre as partes com relação a assuntos relacionados a este contrato serão formalizadas por escrito, em duas vias, uma das quais visadas pelo destinatário, o que constituirá prova de sua efetiva entrega.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 xml:space="preserve">X – Os casos omissos a este contrato, reger-se-ão pela Lei Federal 8.666/93, complementada pela lei 8.883/94, Lei Orgânica Municipal, Lei Municipal n°. 1083/2017 de 12 de dezembro de 2017 e suas alterações, </w:t>
      </w:r>
      <w:r w:rsidRPr="0042665F">
        <w:rPr>
          <w:rFonts w:eastAsia="Times New Roman"/>
          <w:color w:val="000000" w:themeColor="text1"/>
          <w:sz w:val="24"/>
          <w:szCs w:val="24"/>
          <w:lang w:eastAsia="pt-BR"/>
        </w:rPr>
        <w:t xml:space="preserve">Edital de Licitação nº. 2360/2019, </w:t>
      </w:r>
      <w:r w:rsidRPr="0042665F">
        <w:rPr>
          <w:rFonts w:eastAsia="Times New Roman"/>
          <w:sz w:val="24"/>
          <w:szCs w:val="24"/>
          <w:lang w:eastAsia="pt-BR"/>
        </w:rPr>
        <w:t>pela Comissão de desenvolvimento Econômico</w:t>
      </w:r>
      <w:r w:rsidRPr="0042665F">
        <w:rPr>
          <w:rFonts w:eastAsia="Times New Roman"/>
          <w:color w:val="FF0000"/>
          <w:sz w:val="24"/>
          <w:szCs w:val="24"/>
          <w:lang w:eastAsia="pt-BR"/>
        </w:rPr>
        <w:t xml:space="preserve"> </w:t>
      </w:r>
      <w:r w:rsidRPr="0042665F">
        <w:rPr>
          <w:rFonts w:eastAsia="Times New Roman"/>
          <w:sz w:val="24"/>
          <w:szCs w:val="24"/>
          <w:lang w:eastAsia="pt-BR"/>
        </w:rPr>
        <w:t>e demais legislação civil pertinente.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 xml:space="preserve">XI – O presente contrato será juntado nos autos do </w:t>
      </w:r>
      <w:r w:rsidRPr="0042665F">
        <w:rPr>
          <w:rFonts w:eastAsia="Times New Roman"/>
          <w:color w:val="000000" w:themeColor="text1"/>
          <w:sz w:val="24"/>
          <w:szCs w:val="24"/>
          <w:lang w:eastAsia="pt-BR"/>
        </w:rPr>
        <w:t>Processo de Licitação n°. 2360/2019, b</w:t>
      </w:r>
      <w:r w:rsidRPr="0042665F">
        <w:rPr>
          <w:rFonts w:eastAsia="Times New Roman"/>
          <w:sz w:val="24"/>
          <w:szCs w:val="24"/>
          <w:lang w:eastAsia="pt-BR"/>
        </w:rPr>
        <w:t xml:space="preserve">em </w:t>
      </w:r>
      <w:r w:rsidR="0061646B" w:rsidRPr="0042665F">
        <w:rPr>
          <w:rFonts w:eastAsia="Times New Roman"/>
          <w:sz w:val="24"/>
          <w:szCs w:val="24"/>
          <w:lang w:eastAsia="pt-BR"/>
        </w:rPr>
        <w:t>como</w:t>
      </w:r>
      <w:r w:rsidRPr="0042665F">
        <w:rPr>
          <w:rFonts w:eastAsia="Times New Roman"/>
          <w:sz w:val="24"/>
          <w:szCs w:val="24"/>
          <w:lang w:eastAsia="pt-BR"/>
        </w:rPr>
        <w:t xml:space="preserve"> no mesmo será registrado todas as ocorrências e decisões administrativas.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XII – A recusa injustificada do beneficiário, em assinar o presente contrato, aceitar ou rejeitar instrumento equivalente, no prazo previsto pelo Município, caracteriza o descumprimento total da obrigação assumida, sujeitando-o às penalidades legalmente estabelecidas, referidas nas sanções administrativas previstas na Seção II da Lei Federal nº. 8.666/93.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>XIII – Findo o prazo contratual ou da prorrogação, fica extinta a concessão e será obrigatoriamente devolvido o Imóvel, sem que caiba á CONCEDENTE, ressarcir a CONCESSIONARIA qualquer despesa ocorrida e realizada com ou sem conhecimento prévio da CONCEDENTE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Default="003C25E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u w:val="single"/>
          <w:lang w:eastAsia="pt-BR"/>
        </w:rPr>
      </w:pPr>
      <w:r>
        <w:rPr>
          <w:rFonts w:eastAsia="Times New Roman"/>
          <w:b/>
          <w:sz w:val="24"/>
          <w:szCs w:val="24"/>
          <w:u w:val="single"/>
          <w:lang w:eastAsia="pt-BR"/>
        </w:rPr>
        <w:t>CLAUSULA DECIMA SEGUNDA – Da Rescisão Contratual</w:t>
      </w:r>
    </w:p>
    <w:p w:rsidR="003C25EA" w:rsidRPr="0042665F" w:rsidRDefault="003C25E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  <w:t>A inexecução total ou parcial do Contrato poderá, a critério do Município, ensejar a rescisão do mesmo.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  <w:t>Constituem, ainda, motivo para a rescisão do Contrato os previstos no art. 78 da Lei Federal nº 8.666/93 e suas alterações posteriores.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  <w:t>A rescisão poderá ser amigável quando ocorrer acordo entre as partes, mediante autorização escrita e fundamentada da autoridade competente, reduzida a termo no processo de escolha, desde que haja conveniência da Administração.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  <w:t xml:space="preserve">A rescisão do Contrato de que trata o inciso I do artigo 78 da Lei Federal nº. 8.666/93 e suas alterações posteriores, poderá acarretar ainda, as consequências previstas no artigo 80 daquele diploma legal, sem prejuízo das sanções previstas na Lei. 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</w:r>
      <w:r w:rsidRPr="0042665F">
        <w:rPr>
          <w:rFonts w:eastAsia="Times New Roman"/>
          <w:sz w:val="24"/>
          <w:szCs w:val="24"/>
          <w:lang w:eastAsia="pt-BR"/>
        </w:rPr>
        <w:tab/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42665F">
        <w:rPr>
          <w:rFonts w:eastAsia="Times New Roman"/>
          <w:b/>
          <w:sz w:val="24"/>
          <w:szCs w:val="24"/>
          <w:u w:val="single"/>
          <w:lang w:eastAsia="pt-BR"/>
        </w:rPr>
        <w:t xml:space="preserve">CLÁUSULA DÉCIMA </w:t>
      </w:r>
      <w:r w:rsidR="003C25EA">
        <w:rPr>
          <w:rFonts w:eastAsia="Times New Roman"/>
          <w:b/>
          <w:sz w:val="24"/>
          <w:szCs w:val="24"/>
          <w:u w:val="single"/>
          <w:lang w:eastAsia="pt-BR"/>
        </w:rPr>
        <w:t>TERCEIRA</w:t>
      </w:r>
      <w:r w:rsidRPr="0042665F">
        <w:rPr>
          <w:rFonts w:eastAsia="Times New Roman"/>
          <w:b/>
          <w:sz w:val="24"/>
          <w:szCs w:val="24"/>
          <w:lang w:eastAsia="pt-BR"/>
        </w:rPr>
        <w:t xml:space="preserve"> – Do Foro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33543A" w:rsidRPr="0042665F" w:rsidRDefault="0033543A" w:rsidP="0033543A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  <w:t>Para dirimir quaisquer dúvidas sobre as questões decorrentes do presente instrumento, fica eleito o foro da comarca de Modelo/SC, com renúncia expressa de qualquer outro, por mais privilegiado ou especial que o possa ser.</w:t>
      </w:r>
    </w:p>
    <w:p w:rsidR="0033543A" w:rsidRPr="0042665F" w:rsidRDefault="0033543A" w:rsidP="0033543A">
      <w:pPr>
        <w:spacing w:after="0" w:line="240" w:lineRule="auto"/>
        <w:jc w:val="both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  <w:t>E, por estarem assim justos e acordes, firmam o presente Contrato de direito real de uso, Comodato, juntamente com as testemunhas signatárias, em 04 (quatro) vias de igual teor e forma, para que produza os jurídicos e legais efeitos.</w:t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533E7E" w:rsidRDefault="0061646B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>
        <w:rPr>
          <w:rFonts w:eastAsia="Times New Roman"/>
          <w:sz w:val="24"/>
          <w:szCs w:val="24"/>
          <w:lang w:eastAsia="pt-BR"/>
        </w:rPr>
        <w:t>Bom Jesus do Oeste/SC, 13 de fevereiro de 2020</w:t>
      </w:r>
      <w:r w:rsidR="0033543A" w:rsidRPr="0042665F">
        <w:rPr>
          <w:rFonts w:eastAsia="Times New Roman"/>
          <w:sz w:val="24"/>
          <w:szCs w:val="24"/>
          <w:lang w:eastAsia="pt-BR"/>
        </w:rPr>
        <w:tab/>
      </w:r>
    </w:p>
    <w:p w:rsidR="00533E7E" w:rsidRDefault="00533E7E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  <w:r w:rsidRPr="0042665F">
        <w:rPr>
          <w:rFonts w:eastAsia="Times New Roman"/>
          <w:sz w:val="24"/>
          <w:szCs w:val="24"/>
          <w:lang w:eastAsia="pt-BR"/>
        </w:rPr>
        <w:tab/>
      </w:r>
      <w:r w:rsidRPr="0042665F">
        <w:rPr>
          <w:rFonts w:eastAsia="Times New Roman"/>
          <w:sz w:val="24"/>
          <w:szCs w:val="24"/>
          <w:lang w:eastAsia="pt-BR"/>
        </w:rPr>
        <w:tab/>
      </w:r>
      <w:r w:rsidRPr="0042665F">
        <w:rPr>
          <w:rFonts w:eastAsia="Times New Roman"/>
          <w:sz w:val="24"/>
          <w:szCs w:val="24"/>
          <w:lang w:eastAsia="pt-BR"/>
        </w:rPr>
        <w:tab/>
      </w:r>
    </w:p>
    <w:p w:rsidR="0033543A" w:rsidRPr="0042665F" w:rsidRDefault="0033543A" w:rsidP="003354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4"/>
          <w:szCs w:val="24"/>
          <w:lang w:eastAsia="pt-BR"/>
        </w:rPr>
      </w:pPr>
    </w:p>
    <w:p w:rsidR="0061646B" w:rsidRPr="00440EF0" w:rsidRDefault="0061646B" w:rsidP="0061646B">
      <w:pPr>
        <w:spacing w:after="0" w:line="240" w:lineRule="auto"/>
        <w:jc w:val="both"/>
        <w:rPr>
          <w:sz w:val="24"/>
          <w:szCs w:val="24"/>
          <w:lang w:val="es-ES_tradnl"/>
        </w:rPr>
      </w:pPr>
      <w:r w:rsidRPr="00440EF0">
        <w:rPr>
          <w:sz w:val="24"/>
          <w:szCs w:val="24"/>
          <w:lang w:val="es-ES_tradnl"/>
        </w:rPr>
        <w:t>RONALDO LUIZ SENGER</w:t>
      </w:r>
      <w:r w:rsidRPr="00440EF0">
        <w:rPr>
          <w:sz w:val="24"/>
          <w:szCs w:val="24"/>
          <w:lang w:val="es-ES_tradnl"/>
        </w:rPr>
        <w:tab/>
        <w:t xml:space="preserve">             </w:t>
      </w:r>
      <w:r>
        <w:rPr>
          <w:sz w:val="24"/>
          <w:szCs w:val="24"/>
          <w:lang w:val="es-ES_tradnl"/>
        </w:rPr>
        <w:tab/>
      </w:r>
      <w:r w:rsidR="00533E7E">
        <w:rPr>
          <w:sz w:val="24"/>
          <w:szCs w:val="24"/>
          <w:lang w:val="es-ES_tradnl"/>
        </w:rPr>
        <w:tab/>
      </w:r>
      <w:r w:rsidR="00533E7E">
        <w:rPr>
          <w:sz w:val="24"/>
          <w:szCs w:val="24"/>
          <w:lang w:val="es-ES_tradnl"/>
        </w:rPr>
        <w:tab/>
      </w:r>
      <w:r w:rsidR="00533E7E">
        <w:rPr>
          <w:rFonts w:eastAsia="Times New Roman"/>
          <w:sz w:val="24"/>
          <w:szCs w:val="24"/>
          <w:lang w:eastAsia="pt-BR"/>
        </w:rPr>
        <w:t>WILLIAN SCHMITT</w:t>
      </w:r>
    </w:p>
    <w:p w:rsidR="0061646B" w:rsidRPr="00440EF0" w:rsidRDefault="0061646B" w:rsidP="0061646B">
      <w:pPr>
        <w:spacing w:after="0" w:line="240" w:lineRule="auto"/>
        <w:jc w:val="both"/>
        <w:rPr>
          <w:sz w:val="24"/>
          <w:szCs w:val="24"/>
        </w:rPr>
      </w:pPr>
      <w:r w:rsidRPr="00440EF0">
        <w:rPr>
          <w:sz w:val="24"/>
          <w:szCs w:val="24"/>
        </w:rPr>
        <w:t xml:space="preserve">PREFEITO MUNICIPAL </w:t>
      </w:r>
      <w:r w:rsidRPr="00440EF0">
        <w:rPr>
          <w:sz w:val="24"/>
          <w:szCs w:val="24"/>
        </w:rPr>
        <w:tab/>
        <w:t xml:space="preserve">             </w:t>
      </w:r>
      <w:r w:rsidRPr="00440EF0">
        <w:rPr>
          <w:sz w:val="24"/>
          <w:szCs w:val="24"/>
        </w:rPr>
        <w:tab/>
      </w:r>
      <w:r w:rsidRPr="00440EF0">
        <w:rPr>
          <w:sz w:val="24"/>
          <w:szCs w:val="24"/>
        </w:rPr>
        <w:tab/>
      </w:r>
      <w:r w:rsidRPr="00440EF0">
        <w:rPr>
          <w:sz w:val="24"/>
          <w:szCs w:val="24"/>
        </w:rPr>
        <w:tab/>
      </w:r>
      <w:r w:rsidRPr="00440EF0">
        <w:rPr>
          <w:sz w:val="24"/>
          <w:szCs w:val="24"/>
        </w:rPr>
        <w:tab/>
        <w:t>CONTRATADO</w:t>
      </w:r>
    </w:p>
    <w:p w:rsidR="0061646B" w:rsidRPr="00440EF0" w:rsidRDefault="0061646B" w:rsidP="0061646B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61646B" w:rsidRPr="00440EF0" w:rsidRDefault="0061646B" w:rsidP="0061646B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61646B" w:rsidRPr="00440EF0" w:rsidRDefault="0061646B" w:rsidP="0061646B">
      <w:pPr>
        <w:spacing w:after="0" w:line="240" w:lineRule="auto"/>
        <w:ind w:left="720" w:hanging="720"/>
        <w:jc w:val="both"/>
        <w:rPr>
          <w:sz w:val="24"/>
          <w:szCs w:val="24"/>
        </w:rPr>
      </w:pPr>
      <w:r w:rsidRPr="00440EF0">
        <w:rPr>
          <w:sz w:val="24"/>
          <w:szCs w:val="24"/>
        </w:rPr>
        <w:t>TESTEMUNHAS:</w:t>
      </w:r>
    </w:p>
    <w:p w:rsidR="0061646B" w:rsidRPr="00440EF0" w:rsidRDefault="0061646B" w:rsidP="0061646B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61646B" w:rsidRPr="00440EF0" w:rsidRDefault="0061646B" w:rsidP="0061646B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61646B" w:rsidRPr="00440EF0" w:rsidRDefault="0061646B" w:rsidP="0061646B">
      <w:pPr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61646B" w:rsidRPr="00440EF0" w:rsidRDefault="0061646B" w:rsidP="0061646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JEAN CARLOS PERSCH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0EF0">
        <w:rPr>
          <w:sz w:val="24"/>
          <w:szCs w:val="24"/>
        </w:rPr>
        <w:tab/>
        <w:t xml:space="preserve">        </w:t>
      </w:r>
      <w:r w:rsidRPr="00440EF0">
        <w:rPr>
          <w:sz w:val="24"/>
          <w:szCs w:val="24"/>
        </w:rPr>
        <w:tab/>
      </w:r>
      <w:r w:rsidRPr="00440EF0">
        <w:rPr>
          <w:sz w:val="24"/>
          <w:szCs w:val="24"/>
        </w:rPr>
        <w:tab/>
        <w:t xml:space="preserve"> LEONIR LAMB</w:t>
      </w:r>
    </w:p>
    <w:p w:rsidR="0061646B" w:rsidRPr="00440EF0" w:rsidRDefault="0061646B" w:rsidP="0061646B">
      <w:pPr>
        <w:spacing w:after="0" w:line="240" w:lineRule="auto"/>
        <w:jc w:val="both"/>
        <w:rPr>
          <w:sz w:val="24"/>
          <w:szCs w:val="24"/>
        </w:rPr>
      </w:pPr>
      <w:r w:rsidRPr="00440EF0">
        <w:rPr>
          <w:sz w:val="24"/>
          <w:szCs w:val="24"/>
        </w:rPr>
        <w:t>CPF Nº.</w:t>
      </w:r>
      <w:r>
        <w:rPr>
          <w:sz w:val="24"/>
          <w:szCs w:val="24"/>
        </w:rPr>
        <w:t xml:space="preserve"> 056.952.279-09</w:t>
      </w:r>
      <w:r w:rsidRPr="00440EF0">
        <w:rPr>
          <w:sz w:val="24"/>
          <w:szCs w:val="24"/>
        </w:rPr>
        <w:tab/>
      </w:r>
      <w:r w:rsidRPr="00440EF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0EF0">
        <w:rPr>
          <w:sz w:val="24"/>
          <w:szCs w:val="24"/>
        </w:rPr>
        <w:t xml:space="preserve"> CPF Nº 036.471.959-10</w:t>
      </w:r>
    </w:p>
    <w:p w:rsidR="0061646B" w:rsidRPr="00440EF0" w:rsidRDefault="0061646B" w:rsidP="0061646B">
      <w:pPr>
        <w:spacing w:after="0" w:line="240" w:lineRule="auto"/>
        <w:jc w:val="both"/>
        <w:rPr>
          <w:sz w:val="24"/>
          <w:szCs w:val="24"/>
        </w:rPr>
      </w:pPr>
      <w:r w:rsidRPr="00440EF0">
        <w:rPr>
          <w:sz w:val="24"/>
          <w:szCs w:val="24"/>
        </w:rPr>
        <w:tab/>
      </w:r>
      <w:r w:rsidRPr="00440EF0">
        <w:rPr>
          <w:sz w:val="24"/>
          <w:szCs w:val="24"/>
        </w:rPr>
        <w:tab/>
      </w:r>
    </w:p>
    <w:p w:rsidR="0061646B" w:rsidRPr="00440EF0" w:rsidRDefault="0061646B" w:rsidP="0061646B">
      <w:pPr>
        <w:spacing w:after="0" w:line="240" w:lineRule="auto"/>
        <w:jc w:val="both"/>
        <w:rPr>
          <w:sz w:val="24"/>
          <w:szCs w:val="24"/>
        </w:rPr>
      </w:pPr>
    </w:p>
    <w:p w:rsidR="0061646B" w:rsidRPr="00440EF0" w:rsidRDefault="0061646B" w:rsidP="0061646B">
      <w:pPr>
        <w:spacing w:after="0" w:line="240" w:lineRule="auto"/>
        <w:jc w:val="both"/>
        <w:rPr>
          <w:sz w:val="24"/>
          <w:szCs w:val="24"/>
        </w:rPr>
      </w:pPr>
    </w:p>
    <w:p w:rsidR="0061646B" w:rsidRPr="00440EF0" w:rsidRDefault="0061646B" w:rsidP="0061646B">
      <w:pPr>
        <w:spacing w:after="0" w:line="240" w:lineRule="auto"/>
        <w:jc w:val="both"/>
        <w:rPr>
          <w:sz w:val="24"/>
          <w:szCs w:val="24"/>
        </w:rPr>
      </w:pPr>
    </w:p>
    <w:p w:rsidR="0061646B" w:rsidRPr="00440EF0" w:rsidRDefault="0061646B" w:rsidP="0061646B">
      <w:pPr>
        <w:spacing w:after="0" w:line="240" w:lineRule="auto"/>
        <w:jc w:val="both"/>
        <w:rPr>
          <w:sz w:val="24"/>
          <w:szCs w:val="24"/>
        </w:rPr>
      </w:pPr>
      <w:r w:rsidRPr="00440EF0">
        <w:rPr>
          <w:sz w:val="24"/>
          <w:szCs w:val="24"/>
        </w:rPr>
        <w:t>CESAR LUIS MAJOLO</w:t>
      </w:r>
    </w:p>
    <w:p w:rsidR="0061646B" w:rsidRPr="00440EF0" w:rsidRDefault="0061646B" w:rsidP="0061646B">
      <w:pPr>
        <w:spacing w:after="0" w:line="240" w:lineRule="auto"/>
        <w:jc w:val="both"/>
        <w:rPr>
          <w:sz w:val="24"/>
          <w:szCs w:val="24"/>
        </w:rPr>
      </w:pPr>
      <w:r w:rsidRPr="00440EF0">
        <w:rPr>
          <w:sz w:val="24"/>
          <w:szCs w:val="24"/>
        </w:rPr>
        <w:t>ASSESSOR JURIDICO</w:t>
      </w:r>
    </w:p>
    <w:p w:rsidR="0061646B" w:rsidRPr="00440EF0" w:rsidRDefault="0061646B" w:rsidP="0061646B">
      <w:pPr>
        <w:spacing w:after="0" w:line="240" w:lineRule="auto"/>
        <w:jc w:val="both"/>
        <w:rPr>
          <w:sz w:val="24"/>
          <w:szCs w:val="24"/>
        </w:rPr>
      </w:pPr>
      <w:r w:rsidRPr="00440EF0">
        <w:rPr>
          <w:sz w:val="24"/>
          <w:szCs w:val="24"/>
        </w:rPr>
        <w:t>OAB 32.022/SC</w:t>
      </w:r>
    </w:p>
    <w:p w:rsidR="00E34A55" w:rsidRDefault="00E34A55" w:rsidP="0061646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</w:p>
    <w:sectPr w:rsidR="00E34A5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E54" w:rsidRDefault="00D14E54">
      <w:pPr>
        <w:spacing w:after="0" w:line="240" w:lineRule="auto"/>
      </w:pPr>
      <w:r>
        <w:separator/>
      </w:r>
    </w:p>
  </w:endnote>
  <w:endnote w:type="continuationSeparator" w:id="0">
    <w:p w:rsidR="00D14E54" w:rsidRDefault="00D1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22589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134C2" w:rsidRDefault="0061646B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45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45C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134C2" w:rsidRDefault="00D14E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E54" w:rsidRDefault="00D14E54">
      <w:pPr>
        <w:spacing w:after="0" w:line="240" w:lineRule="auto"/>
      </w:pPr>
      <w:r>
        <w:separator/>
      </w:r>
    </w:p>
  </w:footnote>
  <w:footnote w:type="continuationSeparator" w:id="0">
    <w:p w:rsidR="00D14E54" w:rsidRDefault="00D14E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3A"/>
    <w:rsid w:val="0033543A"/>
    <w:rsid w:val="003C25EA"/>
    <w:rsid w:val="00503496"/>
    <w:rsid w:val="00533E7E"/>
    <w:rsid w:val="005A4843"/>
    <w:rsid w:val="0061646B"/>
    <w:rsid w:val="00745D60"/>
    <w:rsid w:val="009107F9"/>
    <w:rsid w:val="00B31AE7"/>
    <w:rsid w:val="00D14E54"/>
    <w:rsid w:val="00DF3AEB"/>
    <w:rsid w:val="00E34A55"/>
    <w:rsid w:val="00EB1FF6"/>
    <w:rsid w:val="00FC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994A7-BD88-4DEB-B786-637CD0F9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43A"/>
    <w:pPr>
      <w:spacing w:line="256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354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43A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E9A95-C6DE-4D77-AB26-CDFA912A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1837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2020-03-10T18:45:00Z</cp:lastPrinted>
  <dcterms:created xsi:type="dcterms:W3CDTF">2020-02-13T19:06:00Z</dcterms:created>
  <dcterms:modified xsi:type="dcterms:W3CDTF">2020-03-10T18:45:00Z</dcterms:modified>
</cp:coreProperties>
</file>