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sz w:val="16"/>
          <w:szCs w:val="16"/>
          <w:u w:val="single"/>
        </w:rPr>
      </w:pPr>
      <w:r w:rsidRPr="009A4B58">
        <w:rPr>
          <w:rFonts w:eastAsia="Times New Roman"/>
          <w:b/>
          <w:sz w:val="16"/>
          <w:szCs w:val="16"/>
          <w:u w:val="single"/>
        </w:rPr>
        <w:t xml:space="preserve">CONTRATO ADMINISTRATIVO N.º </w:t>
      </w:r>
      <w:r w:rsidR="009A4B58" w:rsidRPr="009A4B58">
        <w:rPr>
          <w:rFonts w:eastAsia="Times New Roman"/>
          <w:b/>
          <w:sz w:val="16"/>
          <w:szCs w:val="16"/>
          <w:u w:val="single"/>
        </w:rPr>
        <w:t>21</w:t>
      </w:r>
      <w:r w:rsidRPr="009A4B58">
        <w:rPr>
          <w:rFonts w:eastAsia="Times New Roman"/>
          <w:b/>
          <w:sz w:val="16"/>
          <w:szCs w:val="16"/>
          <w:u w:val="single"/>
        </w:rPr>
        <w:t xml:space="preserve">/2020 DE </w:t>
      </w:r>
      <w:r w:rsidR="009A4B58" w:rsidRPr="009A4B58">
        <w:rPr>
          <w:rFonts w:eastAsia="Times New Roman"/>
          <w:b/>
          <w:sz w:val="16"/>
          <w:szCs w:val="16"/>
          <w:u w:val="single"/>
        </w:rPr>
        <w:t>29</w:t>
      </w:r>
      <w:r w:rsidRPr="009A4B58">
        <w:rPr>
          <w:rFonts w:eastAsia="Times New Roman"/>
          <w:b/>
          <w:sz w:val="16"/>
          <w:szCs w:val="16"/>
          <w:u w:val="single"/>
        </w:rPr>
        <w:t xml:space="preserve"> DE JANEIRO DE 2020.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6"/>
          <w:szCs w:val="16"/>
        </w:rPr>
      </w:pPr>
    </w:p>
    <w:p w:rsidR="009A4B58" w:rsidRPr="004A197E" w:rsidRDefault="00590222" w:rsidP="009A4B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  </w:t>
      </w:r>
      <w:r w:rsidR="009A4B58" w:rsidRPr="004A197E">
        <w:rPr>
          <w:rFonts w:eastAsia="Times New Roman"/>
          <w:sz w:val="16"/>
          <w:szCs w:val="16"/>
        </w:rPr>
        <w:t xml:space="preserve">O </w:t>
      </w:r>
      <w:r w:rsidR="009A4B58" w:rsidRPr="004A197E">
        <w:rPr>
          <w:rFonts w:eastAsia="Times New Roman"/>
          <w:b/>
          <w:sz w:val="16"/>
          <w:szCs w:val="16"/>
        </w:rPr>
        <w:t>MUNICIPIO DE BOM JESUS DO OESTE</w:t>
      </w:r>
      <w:r w:rsidR="009A4B58" w:rsidRPr="004A197E">
        <w:rPr>
          <w:rFonts w:eastAsia="Times New Roman"/>
          <w:sz w:val="16"/>
          <w:szCs w:val="16"/>
        </w:rPr>
        <w:t>, Estado de Santa Catarina, Pessoa Jurídica de Direito Público Interno, inscrito no CGC sob n°. 01.594.009/0001-30, com sua sede na Av. Nossa Senhora de Fátima, 120, neste ato representado pelo Prefeito Municipal Srº. Ronaldo Luiz Senger</w:t>
      </w:r>
      <w:r w:rsidR="009A4B58" w:rsidRPr="004A197E">
        <w:rPr>
          <w:rFonts w:eastAsia="Times New Roman"/>
          <w:b/>
          <w:bCs/>
          <w:sz w:val="16"/>
          <w:szCs w:val="16"/>
        </w:rPr>
        <w:t>,</w:t>
      </w:r>
      <w:r w:rsidR="009A4B58" w:rsidRPr="004A197E">
        <w:rPr>
          <w:rFonts w:eastAsia="Times New Roman"/>
          <w:sz w:val="16"/>
          <w:szCs w:val="16"/>
        </w:rPr>
        <w:t xml:space="preserve"> residente e domiciliado na Av. Planalto, 271, neste Município de Bom Jesus do Oeste - SC, portador do CI, sob nº. 3.437.386, do CIC nº. 027.150.949-06, doravante denominado </w:t>
      </w:r>
      <w:r w:rsidR="009A4B58" w:rsidRPr="004A197E">
        <w:rPr>
          <w:rFonts w:eastAsia="Times New Roman"/>
          <w:b/>
          <w:bCs/>
          <w:sz w:val="16"/>
          <w:szCs w:val="16"/>
        </w:rPr>
        <w:t>CONTRATANTE</w:t>
      </w:r>
      <w:r w:rsidR="009A4B58" w:rsidRPr="004A197E">
        <w:rPr>
          <w:rFonts w:eastAsia="Times New Roman"/>
          <w:sz w:val="16"/>
          <w:szCs w:val="16"/>
        </w:rPr>
        <w:t>, e de outro lado;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A empresa</w:t>
      </w:r>
      <w:r w:rsidR="009A4B58">
        <w:rPr>
          <w:rFonts w:eastAsia="Times New Roman"/>
          <w:sz w:val="16"/>
          <w:szCs w:val="16"/>
        </w:rPr>
        <w:t xml:space="preserve"> </w:t>
      </w:r>
      <w:r w:rsidR="006172C7">
        <w:rPr>
          <w:rFonts w:eastAsia="Times New Roman"/>
          <w:sz w:val="16"/>
          <w:szCs w:val="16"/>
        </w:rPr>
        <w:t>Rodines Ramos MEI</w:t>
      </w:r>
      <w:r w:rsidRPr="009A4B58">
        <w:rPr>
          <w:rFonts w:eastAsia="Times New Roman"/>
          <w:b/>
          <w:sz w:val="16"/>
          <w:szCs w:val="16"/>
        </w:rPr>
        <w:t xml:space="preserve">, </w:t>
      </w:r>
      <w:r w:rsidRPr="009A4B58">
        <w:rPr>
          <w:rFonts w:eastAsia="Times New Roman"/>
          <w:sz w:val="16"/>
          <w:szCs w:val="16"/>
        </w:rPr>
        <w:t>Pessoa jurídica de direito Pr</w:t>
      </w:r>
      <w:r w:rsidR="006172C7">
        <w:rPr>
          <w:rFonts w:eastAsia="Times New Roman"/>
          <w:sz w:val="16"/>
          <w:szCs w:val="16"/>
        </w:rPr>
        <w:t>ivado, inscrita no CGCMF sob nº. 27.280.562/0001-</w:t>
      </w:r>
      <w:r w:rsidR="00AA6566">
        <w:rPr>
          <w:rFonts w:eastAsia="Times New Roman"/>
          <w:sz w:val="16"/>
          <w:szCs w:val="16"/>
        </w:rPr>
        <w:t>92</w:t>
      </w:r>
      <w:r w:rsidR="00AA6566" w:rsidRPr="009A4B58">
        <w:rPr>
          <w:rFonts w:eastAsia="Times New Roman"/>
          <w:sz w:val="16"/>
          <w:szCs w:val="16"/>
        </w:rPr>
        <w:t>,</w:t>
      </w:r>
      <w:r w:rsidRPr="009A4B58">
        <w:rPr>
          <w:rFonts w:eastAsia="Times New Roman"/>
          <w:sz w:val="16"/>
          <w:szCs w:val="16"/>
        </w:rPr>
        <w:t xml:space="preserve"> com sede à Av.</w:t>
      </w:r>
      <w:r w:rsidR="006172C7">
        <w:rPr>
          <w:rFonts w:eastAsia="Times New Roman"/>
          <w:sz w:val="16"/>
          <w:szCs w:val="16"/>
        </w:rPr>
        <w:t xml:space="preserve"> Presidente Castelo Branco</w:t>
      </w:r>
      <w:r w:rsidRPr="009A4B58">
        <w:rPr>
          <w:rFonts w:eastAsia="Times New Roman"/>
          <w:sz w:val="16"/>
          <w:szCs w:val="16"/>
        </w:rPr>
        <w:t>, Município de</w:t>
      </w:r>
      <w:r w:rsidR="006172C7">
        <w:rPr>
          <w:rFonts w:eastAsia="Times New Roman"/>
          <w:sz w:val="16"/>
          <w:szCs w:val="16"/>
        </w:rPr>
        <w:t xml:space="preserve"> Serra </w:t>
      </w:r>
      <w:r w:rsidR="00AA6566">
        <w:rPr>
          <w:rFonts w:eastAsia="Times New Roman"/>
          <w:sz w:val="16"/>
          <w:szCs w:val="16"/>
        </w:rPr>
        <w:t>Alta</w:t>
      </w:r>
      <w:r w:rsidR="00AA6566" w:rsidRPr="009A4B58">
        <w:rPr>
          <w:rFonts w:eastAsia="Times New Roman"/>
          <w:sz w:val="16"/>
          <w:szCs w:val="16"/>
        </w:rPr>
        <w:t>,</w:t>
      </w:r>
      <w:r w:rsidRPr="009A4B58">
        <w:rPr>
          <w:rFonts w:eastAsia="Times New Roman"/>
          <w:sz w:val="16"/>
          <w:szCs w:val="16"/>
        </w:rPr>
        <w:t xml:space="preserve"> neste ato representada pelo seu gerente, senhor</w:t>
      </w:r>
      <w:r w:rsidR="006172C7">
        <w:rPr>
          <w:rFonts w:eastAsia="Times New Roman"/>
          <w:sz w:val="16"/>
          <w:szCs w:val="16"/>
        </w:rPr>
        <w:t xml:space="preserve"> Rodines Ramos,</w:t>
      </w:r>
      <w:r w:rsidRPr="009A4B58">
        <w:rPr>
          <w:rFonts w:eastAsia="Times New Roman"/>
          <w:sz w:val="16"/>
          <w:szCs w:val="16"/>
        </w:rPr>
        <w:t xml:space="preserve"> residente e domiciliada </w:t>
      </w:r>
      <w:r w:rsidR="006172C7" w:rsidRPr="009A4B58">
        <w:rPr>
          <w:rFonts w:eastAsia="Times New Roman"/>
          <w:sz w:val="16"/>
          <w:szCs w:val="16"/>
        </w:rPr>
        <w:t>Av.</w:t>
      </w:r>
      <w:r w:rsidR="006172C7">
        <w:rPr>
          <w:rFonts w:eastAsia="Times New Roman"/>
          <w:sz w:val="16"/>
          <w:szCs w:val="16"/>
        </w:rPr>
        <w:t xml:space="preserve"> Presidente Castelo Branco</w:t>
      </w:r>
      <w:r w:rsidR="006172C7" w:rsidRPr="009A4B58">
        <w:rPr>
          <w:rFonts w:eastAsia="Times New Roman"/>
          <w:sz w:val="16"/>
          <w:szCs w:val="16"/>
        </w:rPr>
        <w:t>, Município de</w:t>
      </w:r>
      <w:r w:rsidR="006172C7">
        <w:rPr>
          <w:rFonts w:eastAsia="Times New Roman"/>
          <w:sz w:val="16"/>
          <w:szCs w:val="16"/>
        </w:rPr>
        <w:t xml:space="preserve"> Serra Alta</w:t>
      </w:r>
      <w:r w:rsidRPr="009A4B58">
        <w:rPr>
          <w:rFonts w:eastAsia="Times New Roman"/>
          <w:sz w:val="16"/>
          <w:szCs w:val="16"/>
        </w:rPr>
        <w:t>, portador do CIC sob nº.</w:t>
      </w:r>
      <w:r w:rsidR="006172C7">
        <w:rPr>
          <w:rFonts w:eastAsia="Times New Roman"/>
          <w:sz w:val="16"/>
          <w:szCs w:val="16"/>
        </w:rPr>
        <w:t xml:space="preserve"> 067.564.319-86,</w:t>
      </w:r>
      <w:r w:rsidRPr="009A4B58">
        <w:rPr>
          <w:rFonts w:eastAsia="Times New Roman"/>
          <w:sz w:val="16"/>
          <w:szCs w:val="16"/>
        </w:rPr>
        <w:t xml:space="preserve"> e do Rg sob. </w:t>
      </w:r>
      <w:proofErr w:type="gramStart"/>
      <w:r w:rsidRPr="009A4B58">
        <w:rPr>
          <w:rFonts w:eastAsia="Times New Roman"/>
          <w:sz w:val="16"/>
          <w:szCs w:val="16"/>
        </w:rPr>
        <w:t>nº</w:t>
      </w:r>
      <w:proofErr w:type="gramEnd"/>
      <w:r w:rsidR="006172C7">
        <w:rPr>
          <w:rFonts w:eastAsia="Times New Roman"/>
          <w:sz w:val="16"/>
          <w:szCs w:val="16"/>
        </w:rPr>
        <w:t>. 4.971.116</w:t>
      </w:r>
      <w:r w:rsidRPr="009A4B58">
        <w:rPr>
          <w:rFonts w:eastAsia="Times New Roman"/>
          <w:sz w:val="16"/>
          <w:szCs w:val="16"/>
        </w:rPr>
        <w:t xml:space="preserve">, doravante denominada simplesmente </w:t>
      </w:r>
      <w:r w:rsidRPr="009A4B58">
        <w:rPr>
          <w:rFonts w:eastAsia="Times New Roman"/>
          <w:b/>
          <w:bCs/>
          <w:sz w:val="16"/>
          <w:szCs w:val="16"/>
        </w:rPr>
        <w:t>CONTRATADA</w:t>
      </w:r>
      <w:r w:rsidRPr="009A4B58">
        <w:rPr>
          <w:rFonts w:eastAsia="Times New Roman"/>
          <w:sz w:val="16"/>
          <w:szCs w:val="16"/>
        </w:rPr>
        <w:t>;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PRIMEIRA - DO OBJETO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A presente licitação tem por objetivo, a aquisição de gêneros alimentícios para atender ao programa merenda escolar exercício 2020, conforme itens descritos abaixo: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992"/>
        <w:gridCol w:w="709"/>
        <w:gridCol w:w="708"/>
      </w:tblGrid>
      <w:tr w:rsidR="009A4B58" w:rsidRPr="009A4B58" w:rsidTr="006172C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8" w:rsidRPr="009A4B58" w:rsidRDefault="009A4B58" w:rsidP="00E77D15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 xml:space="preserve">Item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8" w:rsidRPr="009A4B58" w:rsidRDefault="009A4B58" w:rsidP="00E77D15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Descrição do Produto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8" w:rsidRPr="009A4B58" w:rsidRDefault="009A4B58" w:rsidP="00E77D1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8" w:rsidRPr="009A4B58" w:rsidRDefault="009A4B58" w:rsidP="00E77D1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8" w:rsidRPr="009A4B58" w:rsidRDefault="009A4B58" w:rsidP="00E77D1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Valor Unitário R$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8" w:rsidRPr="009A4B58" w:rsidRDefault="009A4B58" w:rsidP="00E77D1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Valor (R$)</w:t>
            </w:r>
          </w:p>
        </w:tc>
      </w:tr>
      <w:tr w:rsidR="009C65EC" w:rsidRPr="009A4B58" w:rsidTr="006172C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 xml:space="preserve">Biscoito caseiro, feito de forma artesanal e que se utiliza, de insumos naturais, sem conservantes, corantes e outros aditivos utilizados nos biscoitos </w:t>
            </w:r>
            <w:r w:rsidR="00AA6566" w:rsidRPr="009A4B58">
              <w:rPr>
                <w:rFonts w:eastAsia="Times New Roman"/>
                <w:sz w:val="16"/>
                <w:szCs w:val="16"/>
                <w:lang w:eastAsia="pt-BR"/>
              </w:rPr>
              <w:t>industrializados</w:t>
            </w:r>
            <w:r w:rsidRPr="009A4B58">
              <w:rPr>
                <w:rFonts w:eastAsia="Times New Roman"/>
                <w:sz w:val="16"/>
                <w:szCs w:val="16"/>
                <w:lang w:eastAsia="pt-BR"/>
              </w:rPr>
              <w:t xml:space="preserve">. As embalagens devem ser de plástico transparente, </w:t>
            </w:r>
            <w:r w:rsidR="00AA6566" w:rsidRPr="009A4B58">
              <w:rPr>
                <w:rFonts w:eastAsia="Times New Roman"/>
                <w:sz w:val="16"/>
                <w:szCs w:val="16"/>
                <w:lang w:eastAsia="pt-BR"/>
              </w:rPr>
              <w:t>lacrada</w:t>
            </w:r>
            <w:bookmarkStart w:id="0" w:name="_GoBack"/>
            <w:bookmarkEnd w:id="0"/>
            <w:r w:rsidRPr="009A4B58">
              <w:rPr>
                <w:rFonts w:eastAsia="Times New Roman"/>
                <w:sz w:val="16"/>
                <w:szCs w:val="16"/>
                <w:lang w:eastAsia="pt-BR"/>
              </w:rPr>
              <w:t>, com garantia de higiene e consistência adequada, embalagens de 1 kg contendo rotulo do produto com todas as especificações obrigatórias, data de produção do dia anterior da entrega. Entregue conforme cronograma de alimentação escolar.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Comemorar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1.087,80</w:t>
            </w:r>
          </w:p>
        </w:tc>
      </w:tr>
      <w:tr w:rsidR="009C65EC" w:rsidRPr="009A4B58" w:rsidTr="006172C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Bolo Simples Sem recheio e com cobertura: fubá, chocolate, cenoura, abacaxi, laranja ou pão-de-ló. A embalagem deverá ser transparente e resistente, especial para alimentos, embalados individualmente em material atóxico, limpo, não violado, que garanta a integridade do produto até o momento do consumo. A embalagem deverá conter externamente os dados de identificação, procedência, data de validade, quantidade de produto (kg) e fornecedor. O produto deverá ser bem assado, sabor característico, sem mofos, íntegro, fresco. Entregue conforme cronograma da alimentação escolar. Horário de entrega: matutino: até 8h30min – vespertino: até 14h.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Comemorar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12,45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1.307,25</w:t>
            </w:r>
          </w:p>
        </w:tc>
      </w:tr>
      <w:tr w:rsidR="009C65EC" w:rsidRPr="009A4B58" w:rsidTr="006172C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 xml:space="preserve">Cuca Artesanal - Bolo caseiro doce de aproximadamente 1,500 kg, alimento a base de massa contendo leite, ovos, fermento, sabor doce e cozida no forno. Contendo data de fabricação, data de validade e rotulagem conforme legislação. Data de produção do dia anterior à entrega. Entregue conforme cronograma da alimentação escolar. Horário de entrega: matutino: até 8h30min - vespertino: até 14h.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Comemorar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7,55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634,20</w:t>
            </w:r>
          </w:p>
        </w:tc>
      </w:tr>
      <w:tr w:rsidR="009C65EC" w:rsidRPr="009A4B58" w:rsidTr="006172C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Salgado Assado Salgado assado tipo pastel, com recheio de diversos sabores (carne moída de gado, frango desfiado, presunto e queijo) com peso médio de 100 gramas. Sem adição de conservantes. Contendo data de fabricação, data de validade e rotulagem conforme legislação. Data de produção do dia anterior a entrega. Entregue conforme cronograma da alimentação escolar. Horário de entrega: matutino: 07h30min, vespertino: 13h00min.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Comemorar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19,70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C" w:rsidRPr="009A4B58" w:rsidRDefault="009C65EC" w:rsidP="00663DC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9A4B58">
              <w:rPr>
                <w:rFonts w:eastAsia="Times New Roman"/>
                <w:sz w:val="16"/>
                <w:szCs w:val="16"/>
                <w:lang w:eastAsia="pt-BR"/>
              </w:rPr>
              <w:t>3.447,50</w:t>
            </w:r>
          </w:p>
        </w:tc>
      </w:tr>
    </w:tbl>
    <w:p w:rsidR="009C65EC" w:rsidRPr="009A4B58" w:rsidRDefault="009C65EC" w:rsidP="009C65EC">
      <w:pPr>
        <w:spacing w:after="0" w:line="20" w:lineRule="exact"/>
        <w:rPr>
          <w:rFonts w:eastAsia="Times New Roman"/>
          <w:sz w:val="16"/>
          <w:szCs w:val="16"/>
          <w:lang w:eastAsia="pt-BR"/>
        </w:rPr>
      </w:pPr>
    </w:p>
    <w:p w:rsidR="009C65EC" w:rsidRPr="009A4B58" w:rsidRDefault="009C65EC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>Os alimentos deverão ser de boa qualidade e entregues no Depto de Educação, conforme solicitações emitidas.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SEGUNDA - DO PREÇO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A </w:t>
      </w:r>
      <w:r w:rsidRPr="009A4B58">
        <w:rPr>
          <w:rFonts w:eastAsia="Times New Roman"/>
          <w:b/>
          <w:bCs/>
          <w:sz w:val="16"/>
          <w:szCs w:val="16"/>
        </w:rPr>
        <w:t>CONTRATANTE</w:t>
      </w:r>
      <w:r w:rsidRPr="009A4B58">
        <w:rPr>
          <w:rFonts w:eastAsia="Times New Roman"/>
          <w:sz w:val="16"/>
          <w:szCs w:val="16"/>
        </w:rPr>
        <w:t xml:space="preserve"> pagará a contratada o valor de R$</w:t>
      </w:r>
      <w:r w:rsidR="009A4B58">
        <w:rPr>
          <w:rFonts w:eastAsia="Times New Roman"/>
          <w:sz w:val="16"/>
          <w:szCs w:val="16"/>
        </w:rPr>
        <w:t xml:space="preserve"> 6.476,75 (seis mil quatrocentos e setenta e seis reais e setenta e cinco centavos)</w:t>
      </w:r>
      <w:r w:rsidRPr="009A4B58">
        <w:rPr>
          <w:rFonts w:eastAsia="Times New Roman"/>
          <w:sz w:val="16"/>
          <w:szCs w:val="16"/>
        </w:rPr>
        <w:t xml:space="preserve"> pelo fornecimento dos alimentos descritos na clausula primeira do presente e Processo Licitatório nº. 031/2020, Pregão Presencial nº. 01/2020.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TERCEIRA - DO PAGAMENTO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O pagamento será efetuado em moeda corrente nacional, ou por cheque nominal ao fornecedor ou por ordem bancaria.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2. Nenhum pagamento será efetuado antecipadamente, a entrega da merenda solicitada.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3. Condições de pagamento: o pagamento será efetuado conforme entrega do objeto contratado após emissão da nota fiscal das mercadorias entregues.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QUARTA - DA ATUALIZAÇÃO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QUINTA - DAS COMPENSAÇÕES FINANCEIRAS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lastRenderedPageBreak/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2. Do desconto por atraso na entrega do objeto, o município descontará o percentual de 0,2 % (zero virgula dois por cento) do valor contratado a cada dia de atraso na entrega do objeto ou proporcional se a entrega for parcelada.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SEXTA - DO PRAZO DE ENTREGA DO OBJETO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O prazo de entrega do objeto licitado será até 31 de dezembro de 2.020.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SÉTIMA - DAS OBRIGAÇÕES DA CONTRATANTE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A </w:t>
      </w:r>
      <w:r w:rsidRPr="009A4B58">
        <w:rPr>
          <w:rFonts w:eastAsia="Times New Roman"/>
          <w:b/>
          <w:bCs/>
          <w:sz w:val="16"/>
          <w:szCs w:val="16"/>
        </w:rPr>
        <w:t>CONTRATANTE</w:t>
      </w:r>
      <w:r w:rsidRPr="009A4B58">
        <w:rPr>
          <w:rFonts w:eastAsia="Times New Roman"/>
          <w:sz w:val="16"/>
          <w:szCs w:val="16"/>
        </w:rPr>
        <w:t xml:space="preserve"> obrigar-se-á: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Cumprir as condições de pagamento, sendo que o pagamento ficará condicionado a entrega do objeto contratado.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2. Transmitir por escrito determinações sobre possíveis modificações nos serviços e ou produtos fornecidos.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3. Esclarecer dúvidas que lhe forem apresentadas.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OITAVA - DAS OBRIGAÇÕES DA CONTRATADA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A </w:t>
      </w:r>
      <w:r w:rsidRPr="009A4B58">
        <w:rPr>
          <w:rFonts w:eastAsia="Times New Roman"/>
          <w:b/>
          <w:bCs/>
          <w:sz w:val="16"/>
          <w:szCs w:val="16"/>
        </w:rPr>
        <w:t xml:space="preserve">CONTRATADA </w:t>
      </w:r>
      <w:r w:rsidRPr="009A4B58">
        <w:rPr>
          <w:rFonts w:eastAsia="Times New Roman"/>
          <w:sz w:val="16"/>
          <w:szCs w:val="16"/>
        </w:rPr>
        <w:t>obrigar-se-á: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Entregar objeto licitado no prazo estabelecido, obedecendo rigorosamente.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2. Fornecer todas as informações quanto a qualidade dos produtos.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3. Utilizar-se de adequada estrutura de operação e formar o quadro de pessoal necessário a entrega dos produtos objeto deste contratado.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4. Permitir que os prepostos do Município inspecionem e fiscalizem a qualquer tempo e hora o produto a ser entregue.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5. Responsabilizar-se por todos os encargos trabalhistas, previdenciários, sociais, tributários e comerciais, previstos em leis, para a fiel execução do objeto deste contrato.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6. É da </w:t>
      </w:r>
      <w:r w:rsidRPr="009A4B58">
        <w:rPr>
          <w:rFonts w:eastAsia="Times New Roman"/>
          <w:b/>
          <w:bCs/>
          <w:sz w:val="16"/>
          <w:szCs w:val="16"/>
        </w:rPr>
        <w:t>CONTRATADA</w:t>
      </w:r>
      <w:r w:rsidRPr="009A4B58">
        <w:rPr>
          <w:rFonts w:eastAsia="Times New Roman"/>
          <w:sz w:val="16"/>
          <w:szCs w:val="16"/>
        </w:rPr>
        <w:t xml:space="preserve"> a obrigação do pagamento de tributos que incidirem sobre os serviços, em qualquer esfera.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7. Assumir as despesas decorrentes de ferramentas e equipamentos, energia elétrica, necessários à entrega dos alimentos.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NONA -DA INADIMPLÊNCIA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Em caso de inexecução contratual prevista no artigo 78 da Lei Federal nº. 8.666/93, por culpa da contratada, fica estabelecido a multa de 10% (dez por cento) sobre o valor do objeto contratado, atualizado pelos índices oficiais.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DÉCIMA - DA RESCISÃO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DÉCIMA PRIMEIRA - DA DOTAÇÃO ORÇAMENTARIA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Serão utilizados para o objeto do presente contrato a dotação orçamentaria do projeto/atividade nº. 1230600152.016 - Manutenção da Merenda Escolar, elemento nº. 33903007 – Gêneros de Alimentação - apropriados para essas despesas.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DÉCIMA SEGUNDA - DO FORO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9A4B58">
        <w:rPr>
          <w:rFonts w:eastAsia="Times New Roman"/>
          <w:b/>
          <w:sz w:val="16"/>
          <w:szCs w:val="16"/>
        </w:rPr>
        <w:t>CLÁUSULA DÉCIMA TERCEIRA - DAS DISPOSIÇÕES GERAIS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O presente contrato não será de nenhuma forma, fundamento para constituição de vínculo trabalhista com empregados e funcionários.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1. Nenhuma modificação poderá ser introduzida no contrato sem o consentimento prévio do município, mediante acordo escrito, obedecido os limites legais permitidos.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2.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lastRenderedPageBreak/>
        <w:t xml:space="preserve">         3. Os casos omissos a este contrato, reger-se-ão pela legislação pertinente a matéria, as Leis Federais nº.  8.666/93 de 21 de junho de 1.993 e nº. 8.883/94, e a licitação na modalidade de Pregão Presencial, Processo Licitatório nº. 31/2020, Pregão Presencial nº. 01/2020.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590222" w:rsidRPr="009A4B58" w:rsidRDefault="00590222" w:rsidP="005902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9A4B58">
        <w:rPr>
          <w:rFonts w:eastAsia="Times New Roman"/>
          <w:sz w:val="16"/>
          <w:szCs w:val="16"/>
        </w:rPr>
        <w:t>BOM JESUS DO OESTE, Estado de Santa Catarina, aos 2</w:t>
      </w:r>
      <w:r w:rsidR="006172C7">
        <w:rPr>
          <w:rFonts w:eastAsia="Times New Roman"/>
          <w:sz w:val="16"/>
          <w:szCs w:val="16"/>
        </w:rPr>
        <w:t>9</w:t>
      </w:r>
      <w:r w:rsidRPr="009A4B58">
        <w:rPr>
          <w:rFonts w:eastAsia="Times New Roman"/>
          <w:sz w:val="16"/>
          <w:szCs w:val="16"/>
        </w:rPr>
        <w:t xml:space="preserve"> de janeiro de 2020.</w:t>
      </w:r>
    </w:p>
    <w:p w:rsidR="00F108CA" w:rsidRPr="009A4B58" w:rsidRDefault="00F108CA">
      <w:pPr>
        <w:rPr>
          <w:sz w:val="16"/>
          <w:szCs w:val="16"/>
        </w:rPr>
      </w:pPr>
    </w:p>
    <w:p w:rsidR="009A4B58" w:rsidRPr="009A4B58" w:rsidRDefault="009A4B58">
      <w:pPr>
        <w:rPr>
          <w:sz w:val="16"/>
          <w:szCs w:val="16"/>
        </w:rPr>
      </w:pPr>
    </w:p>
    <w:p w:rsidR="009A4B58" w:rsidRPr="009A4B58" w:rsidRDefault="009A4B58" w:rsidP="009A4B58">
      <w:pPr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  <w:lang w:val="es-ES_tradnl"/>
        </w:rPr>
      </w:pPr>
      <w:r w:rsidRPr="009A4B58">
        <w:rPr>
          <w:sz w:val="16"/>
          <w:szCs w:val="16"/>
          <w:lang w:val="es-ES_tradnl"/>
        </w:rPr>
        <w:t>RONALDO LUIZ SENGER</w:t>
      </w:r>
      <w:r w:rsidRPr="009A4B58">
        <w:rPr>
          <w:sz w:val="16"/>
          <w:szCs w:val="16"/>
          <w:lang w:val="es-ES_tradnl"/>
        </w:rPr>
        <w:tab/>
        <w:t xml:space="preserve">                </w:t>
      </w:r>
      <w:r w:rsidRPr="009A4B58">
        <w:rPr>
          <w:sz w:val="16"/>
          <w:szCs w:val="16"/>
          <w:lang w:val="es-ES_tradnl"/>
        </w:rPr>
        <w:tab/>
      </w:r>
      <w:r w:rsidRPr="009A4B58">
        <w:rPr>
          <w:sz w:val="16"/>
          <w:szCs w:val="16"/>
          <w:lang w:val="es-ES_tradnl"/>
        </w:rPr>
        <w:tab/>
      </w:r>
      <w:r w:rsidRPr="009A4B58">
        <w:rPr>
          <w:sz w:val="16"/>
          <w:szCs w:val="16"/>
          <w:lang w:val="es-ES_tradnl"/>
        </w:rPr>
        <w:tab/>
      </w:r>
      <w:r w:rsidR="006172C7">
        <w:rPr>
          <w:sz w:val="16"/>
          <w:szCs w:val="16"/>
          <w:lang w:val="es-ES_tradnl"/>
        </w:rPr>
        <w:tab/>
        <w:t>RODINES RAMOS</w:t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 xml:space="preserve">PREFEITO MUNICIPAL </w:t>
      </w:r>
      <w:r w:rsidRPr="009A4B58">
        <w:rPr>
          <w:sz w:val="16"/>
          <w:szCs w:val="16"/>
        </w:rPr>
        <w:tab/>
        <w:t xml:space="preserve">             </w:t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  <w:t>CONTRATADO</w:t>
      </w: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TESTEMUNHAS:</w:t>
      </w: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FABIANE REGINA BRAMBILLA NASCIMENTO</w:t>
      </w:r>
      <w:r w:rsidRPr="009A4B58">
        <w:rPr>
          <w:sz w:val="16"/>
          <w:szCs w:val="16"/>
        </w:rPr>
        <w:tab/>
        <w:t xml:space="preserve">        </w:t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  <w:t xml:space="preserve"> LEONIR LAMB</w:t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CPF Nº. 035.216.129-96</w:t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  <w:t xml:space="preserve"> CPF Nº 036.471.959-10</w:t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ab/>
      </w:r>
      <w:r w:rsidRPr="009A4B58">
        <w:rPr>
          <w:sz w:val="16"/>
          <w:szCs w:val="16"/>
        </w:rPr>
        <w:tab/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CESAR LUIS MAJOLO</w:t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ASSESSOR JURIDICO</w:t>
      </w:r>
    </w:p>
    <w:p w:rsidR="009A4B58" w:rsidRPr="009A4B58" w:rsidRDefault="009A4B58" w:rsidP="009A4B58">
      <w:pPr>
        <w:spacing w:after="0" w:line="240" w:lineRule="auto"/>
        <w:jc w:val="both"/>
        <w:rPr>
          <w:sz w:val="16"/>
          <w:szCs w:val="16"/>
        </w:rPr>
      </w:pPr>
      <w:r w:rsidRPr="009A4B58">
        <w:rPr>
          <w:sz w:val="16"/>
          <w:szCs w:val="16"/>
        </w:rPr>
        <w:t>OAB 32.022/SC</w:t>
      </w:r>
    </w:p>
    <w:p w:rsidR="009A4B58" w:rsidRPr="009A4B58" w:rsidRDefault="009A4B58">
      <w:pPr>
        <w:rPr>
          <w:sz w:val="16"/>
          <w:szCs w:val="16"/>
        </w:rPr>
      </w:pPr>
    </w:p>
    <w:sectPr w:rsidR="009A4B58" w:rsidRPr="009A4B5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42" w:rsidRDefault="00B86442" w:rsidP="009C65EC">
      <w:pPr>
        <w:spacing w:after="0" w:line="240" w:lineRule="auto"/>
      </w:pPr>
      <w:r>
        <w:separator/>
      </w:r>
    </w:p>
  </w:endnote>
  <w:endnote w:type="continuationSeparator" w:id="0">
    <w:p w:rsidR="00B86442" w:rsidRDefault="00B86442" w:rsidP="009C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559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65EC" w:rsidRDefault="009C65E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5EC" w:rsidRDefault="009C65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42" w:rsidRDefault="00B86442" w:rsidP="009C65EC">
      <w:pPr>
        <w:spacing w:after="0" w:line="240" w:lineRule="auto"/>
      </w:pPr>
      <w:r>
        <w:separator/>
      </w:r>
    </w:p>
  </w:footnote>
  <w:footnote w:type="continuationSeparator" w:id="0">
    <w:p w:rsidR="00B86442" w:rsidRDefault="00B86442" w:rsidP="009C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2"/>
    <w:rsid w:val="003A06BE"/>
    <w:rsid w:val="0044450F"/>
    <w:rsid w:val="00590222"/>
    <w:rsid w:val="006172C7"/>
    <w:rsid w:val="009A4B58"/>
    <w:rsid w:val="009C65EC"/>
    <w:rsid w:val="00AA6566"/>
    <w:rsid w:val="00B86442"/>
    <w:rsid w:val="00C40449"/>
    <w:rsid w:val="00CA7046"/>
    <w:rsid w:val="00E423DB"/>
    <w:rsid w:val="00E4363F"/>
    <w:rsid w:val="00F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A35E-24CA-46DA-A236-2C47E5B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2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5EC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9C6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5EC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1487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2020-02-03T18:17:00Z</cp:lastPrinted>
  <dcterms:created xsi:type="dcterms:W3CDTF">2020-02-03T13:56:00Z</dcterms:created>
  <dcterms:modified xsi:type="dcterms:W3CDTF">2020-02-03T18:17:00Z</dcterms:modified>
</cp:coreProperties>
</file>