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 w:themeColor="text1"/>
          <w:sz w:val="24"/>
          <w:szCs w:val="24"/>
          <w:u w:val="single"/>
        </w:rPr>
      </w:pPr>
      <w:r w:rsidRPr="00006789">
        <w:rPr>
          <w:b/>
          <w:color w:val="000000" w:themeColor="text1"/>
          <w:sz w:val="24"/>
          <w:szCs w:val="24"/>
          <w:u w:val="single"/>
        </w:rPr>
        <w:t>CONTRATO ADMINISTRATIVO Nº. 08/2019</w:t>
      </w:r>
      <w:r w:rsidRPr="00006789">
        <w:rPr>
          <w:b/>
          <w:color w:val="000000" w:themeColor="text1"/>
          <w:sz w:val="24"/>
          <w:szCs w:val="24"/>
          <w:u w:val="single"/>
        </w:rPr>
        <w:t xml:space="preserve"> DE 0</w:t>
      </w:r>
      <w:r w:rsidRPr="00006789">
        <w:rPr>
          <w:b/>
          <w:color w:val="000000" w:themeColor="text1"/>
          <w:sz w:val="24"/>
          <w:szCs w:val="24"/>
          <w:u w:val="single"/>
        </w:rPr>
        <w:t>4</w:t>
      </w:r>
      <w:r w:rsidRPr="00006789">
        <w:rPr>
          <w:b/>
          <w:color w:val="000000" w:themeColor="text1"/>
          <w:sz w:val="24"/>
          <w:szCs w:val="24"/>
          <w:u w:val="single"/>
        </w:rPr>
        <w:t xml:space="preserve"> DE </w:t>
      </w:r>
      <w:r w:rsidRPr="00006789">
        <w:rPr>
          <w:b/>
          <w:color w:val="000000" w:themeColor="text1"/>
          <w:sz w:val="24"/>
          <w:szCs w:val="24"/>
          <w:u w:val="single"/>
        </w:rPr>
        <w:t>JANEIRO</w:t>
      </w:r>
      <w:r w:rsidRPr="00006789">
        <w:rPr>
          <w:b/>
          <w:color w:val="000000" w:themeColor="text1"/>
          <w:sz w:val="24"/>
          <w:szCs w:val="24"/>
          <w:u w:val="single"/>
        </w:rPr>
        <w:t xml:space="preserve"> DE 201</w:t>
      </w:r>
      <w:r w:rsidRPr="00006789">
        <w:rPr>
          <w:b/>
          <w:color w:val="000000" w:themeColor="text1"/>
          <w:sz w:val="24"/>
          <w:szCs w:val="24"/>
          <w:u w:val="single"/>
        </w:rPr>
        <w:t>9</w:t>
      </w:r>
      <w:r w:rsidRPr="00006789">
        <w:rPr>
          <w:b/>
          <w:color w:val="000000" w:themeColor="text1"/>
          <w:sz w:val="24"/>
          <w:szCs w:val="24"/>
          <w:u w:val="single"/>
        </w:rPr>
        <w:t>.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 w:themeColor="text1"/>
          <w:sz w:val="24"/>
          <w:szCs w:val="24"/>
          <w:u w:val="single"/>
        </w:rPr>
      </w:pPr>
    </w:p>
    <w:p w:rsid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 xml:space="preserve">O </w:t>
      </w:r>
      <w:r w:rsidRPr="00006789">
        <w:rPr>
          <w:b/>
          <w:color w:val="000000" w:themeColor="text1"/>
          <w:sz w:val="24"/>
          <w:szCs w:val="24"/>
        </w:rPr>
        <w:t>MUNICIPIO DE BOM JESUS DO OESTE</w:t>
      </w:r>
      <w:r w:rsidRPr="00006789">
        <w:rPr>
          <w:color w:val="000000" w:themeColor="text1"/>
          <w:sz w:val="24"/>
          <w:szCs w:val="24"/>
        </w:rPr>
        <w:t>, Estado de Santa Catarina, Pessoa Jurídica de Direito Público Interno, inscrito no CGC sob n°. 01.594.009/0001-30, com sua sede na Av. Nossa Senhora de Fátima, 120, neste ato representado pelo Prefeito Municipal</w:t>
      </w:r>
      <w:r>
        <w:rPr>
          <w:color w:val="000000" w:themeColor="text1"/>
          <w:sz w:val="24"/>
          <w:szCs w:val="24"/>
        </w:rPr>
        <w:t xml:space="preserve"> em Exercício</w:t>
      </w:r>
      <w:r w:rsidRPr="00006789">
        <w:rPr>
          <w:color w:val="000000" w:themeColor="text1"/>
          <w:sz w:val="24"/>
          <w:szCs w:val="24"/>
        </w:rPr>
        <w:t xml:space="preserve">, Sr. </w:t>
      </w:r>
      <w:r>
        <w:rPr>
          <w:color w:val="000000" w:themeColor="text1"/>
          <w:sz w:val="24"/>
          <w:szCs w:val="24"/>
        </w:rPr>
        <w:t>Ivonir José Santolin</w:t>
      </w:r>
      <w:r w:rsidRPr="00006789">
        <w:rPr>
          <w:b/>
          <w:bCs/>
          <w:color w:val="000000" w:themeColor="text1"/>
          <w:sz w:val="24"/>
          <w:szCs w:val="24"/>
        </w:rPr>
        <w:t>,</w:t>
      </w:r>
      <w:r w:rsidRPr="00006789">
        <w:rPr>
          <w:color w:val="000000" w:themeColor="text1"/>
          <w:sz w:val="24"/>
          <w:szCs w:val="24"/>
        </w:rPr>
        <w:t xml:space="preserve"> residente e domiciliado na Av. Planalto, neste Município de Bom Jesus do Oeste - SC, portador do CI, sob nº</w:t>
      </w:r>
      <w:r w:rsidR="00BA0869">
        <w:rPr>
          <w:color w:val="000000" w:themeColor="text1"/>
          <w:sz w:val="24"/>
          <w:szCs w:val="24"/>
        </w:rPr>
        <w:t>. 2.997.892</w:t>
      </w:r>
      <w:r w:rsidRPr="00006789">
        <w:rPr>
          <w:color w:val="000000" w:themeColor="text1"/>
          <w:sz w:val="24"/>
          <w:szCs w:val="24"/>
        </w:rPr>
        <w:t xml:space="preserve">, e do CIC nº. </w:t>
      </w:r>
      <w:r>
        <w:rPr>
          <w:color w:val="000000" w:themeColor="text1"/>
          <w:sz w:val="24"/>
          <w:szCs w:val="24"/>
        </w:rPr>
        <w:t>950.754.299-04</w:t>
      </w:r>
      <w:r w:rsidRPr="00006789">
        <w:rPr>
          <w:color w:val="000000" w:themeColor="text1"/>
          <w:sz w:val="24"/>
          <w:szCs w:val="24"/>
        </w:rPr>
        <w:t xml:space="preserve">, doravante denominado </w:t>
      </w:r>
      <w:r w:rsidRPr="00006789">
        <w:rPr>
          <w:b/>
          <w:bCs/>
          <w:color w:val="000000" w:themeColor="text1"/>
          <w:sz w:val="24"/>
          <w:szCs w:val="24"/>
        </w:rPr>
        <w:t>CONTRATANTE</w:t>
      </w:r>
      <w:r w:rsidRPr="00006789">
        <w:rPr>
          <w:color w:val="000000" w:themeColor="text1"/>
          <w:sz w:val="24"/>
          <w:szCs w:val="24"/>
        </w:rPr>
        <w:t>, e de outro lado;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 xml:space="preserve">A empresa Computech Informática LTDA ME, pessoa jurídica de Direito Privado, inscrita no CGC/MF sob nº. 09.170.651/0001-02, com sede a Rua Nereu Ramos, nº. 2454, sala L 148 Cep: 89.872-000, Centro, Município de Modelo, estado de Santa Catarina, neste ato representada pela proprietária </w:t>
      </w:r>
      <w:r w:rsidRPr="00006789">
        <w:rPr>
          <w:color w:val="000000" w:themeColor="text1"/>
          <w:sz w:val="24"/>
          <w:szCs w:val="24"/>
        </w:rPr>
        <w:t>Sr.ª</w:t>
      </w:r>
      <w:r w:rsidRPr="00006789">
        <w:rPr>
          <w:color w:val="000000" w:themeColor="text1"/>
          <w:sz w:val="24"/>
          <w:szCs w:val="24"/>
        </w:rPr>
        <w:t>. Viviane Cunico Carneiro</w:t>
      </w:r>
      <w:r w:rsidRPr="00006789">
        <w:rPr>
          <w:b/>
          <w:bCs/>
          <w:color w:val="000000" w:themeColor="text1"/>
          <w:sz w:val="24"/>
          <w:szCs w:val="24"/>
        </w:rPr>
        <w:t>,</w:t>
      </w:r>
      <w:r w:rsidRPr="00006789">
        <w:rPr>
          <w:color w:val="000000" w:themeColor="text1"/>
          <w:sz w:val="24"/>
          <w:szCs w:val="24"/>
        </w:rPr>
        <w:t xml:space="preserve"> brasileira, inscrito no CPF sob n°. 051.597.739-08, RG nº. 5.021.322, residente e domiciliado à Rua </w:t>
      </w:r>
      <w:r w:rsidRPr="00006789">
        <w:rPr>
          <w:color w:val="000000" w:themeColor="text1"/>
          <w:sz w:val="24"/>
          <w:szCs w:val="24"/>
        </w:rPr>
        <w:t>Alípio</w:t>
      </w:r>
      <w:r w:rsidRPr="00006789">
        <w:rPr>
          <w:color w:val="000000" w:themeColor="text1"/>
          <w:sz w:val="24"/>
          <w:szCs w:val="24"/>
        </w:rPr>
        <w:t xml:space="preserve"> Xavier, s/n, Centro, Saltinho/SC Cep: 89.981-000, doravante denominado como CONTRATADO, têm, de comum acordo e com amparo legal nas Leis Federais n°. 10.520/2002, 8.666/93 e 8.883/94, contratado o objeto do presente, pelas seguintes cláusulas e condições que mutuamente aceitam e outorgam, conforme segue: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6789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PRIMEIRA - DO OBJETO</w:t>
      </w:r>
    </w:p>
    <w:p w:rsid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>O presente contrato tem por objeto a Serviço de assessoria e manutenção em informática que engloba os seguintes serviços: gerenciamento e configuração de servidores, gerenciamento e configuração de e-mail, configuração de impressoras, formatação, atendimento técnico, manutenção de micro computadores, limpeza de contatos elétricos, acesso remoto, restauração de sistemas operacionais, reparação de sistemas operacionais, gerenciamento e manutenção de redes de computadores, configuração de redes, dos departamentos do município de Bom Jesus do Oeste/SC, de</w:t>
      </w:r>
      <w:r>
        <w:rPr>
          <w:color w:val="000000" w:themeColor="text1"/>
          <w:sz w:val="24"/>
          <w:szCs w:val="24"/>
        </w:rPr>
        <w:t xml:space="preserve"> janeiro a dezembro de 2019</w:t>
      </w:r>
      <w:r w:rsidRPr="00006789">
        <w:rPr>
          <w:color w:val="000000" w:themeColor="text1"/>
          <w:sz w:val="24"/>
          <w:szCs w:val="24"/>
        </w:rPr>
        <w:t xml:space="preserve">. </w:t>
      </w:r>
    </w:p>
    <w:p w:rsidR="00006789" w:rsidRPr="00006789" w:rsidRDefault="00006789" w:rsidP="0000678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6789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SEGUNDA - DO PREÇO</w:t>
      </w:r>
    </w:p>
    <w:p w:rsid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 xml:space="preserve">A </w:t>
      </w:r>
      <w:r w:rsidRPr="00006789">
        <w:rPr>
          <w:b/>
          <w:bCs/>
          <w:color w:val="000000" w:themeColor="text1"/>
          <w:sz w:val="24"/>
          <w:szCs w:val="24"/>
        </w:rPr>
        <w:t xml:space="preserve">CONTRATANTE </w:t>
      </w:r>
      <w:r w:rsidRPr="00006789">
        <w:rPr>
          <w:color w:val="000000" w:themeColor="text1"/>
          <w:sz w:val="24"/>
          <w:szCs w:val="24"/>
        </w:rPr>
        <w:t xml:space="preserve">pagará ao contratado o valor de R$ </w:t>
      </w:r>
      <w:r>
        <w:rPr>
          <w:color w:val="000000" w:themeColor="text1"/>
          <w:sz w:val="24"/>
          <w:szCs w:val="24"/>
        </w:rPr>
        <w:t>20.040,00</w:t>
      </w:r>
      <w:r w:rsidRPr="00006789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 xml:space="preserve">vinte mil e quarenta </w:t>
      </w:r>
      <w:r w:rsidRPr="00006789">
        <w:rPr>
          <w:color w:val="000000" w:themeColor="text1"/>
          <w:sz w:val="24"/>
          <w:szCs w:val="24"/>
        </w:rPr>
        <w:t xml:space="preserve">reais) por um período de </w:t>
      </w:r>
      <w:r>
        <w:rPr>
          <w:color w:val="000000" w:themeColor="text1"/>
          <w:sz w:val="24"/>
          <w:szCs w:val="24"/>
        </w:rPr>
        <w:t>12</w:t>
      </w:r>
      <w:r w:rsidRPr="00006789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doze</w:t>
      </w:r>
      <w:r w:rsidRPr="00006789">
        <w:rPr>
          <w:color w:val="000000" w:themeColor="text1"/>
          <w:sz w:val="24"/>
          <w:szCs w:val="24"/>
        </w:rPr>
        <w:t>) meses, sendo o valor de R$ 1.670,00 (um mil seiscentos e setenta reais) mensais.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6789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TERCEIRA - DO PAGAMENTO</w:t>
      </w:r>
    </w:p>
    <w:p w:rsid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>1. O pagamento será efetuado em moeda corrente nacional, no último dia útil de cada mês conforme serviços prestados e ordem cronológica de pagamentos do município de Bom Jesus do Oeste.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>2. Nenhum pagamento será efetuado antecipadamente, a execução dos serviços prestados.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6789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QUARTA - DA ATUALIZAÇÃO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>1. O presente contrato não sofrerá reajuste, salvo determinação do Governo Federal e será tomado como base o IGPM - Fundação Getúlio Vargas, mensalmente, ou outro índice que venha a substituí-lo.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6789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QUINTA - DAS COMPENSAÇÕES FINANCEIRAS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lastRenderedPageBreak/>
        <w:t>1. Do desconto por atraso na entrega do objeto, o município descontará o percentual de 0,2 % (zero virgula dois por cento) do valor contratado a cada dia de atraso na entrega do objeto.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6789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SEXTA - DAS OBRIGAÇÕES DA CONTRATANTE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 xml:space="preserve">A </w:t>
      </w:r>
      <w:r w:rsidRPr="00006789">
        <w:rPr>
          <w:b/>
          <w:bCs/>
          <w:color w:val="000000" w:themeColor="text1"/>
          <w:sz w:val="24"/>
          <w:szCs w:val="24"/>
        </w:rPr>
        <w:t>CONTRATANTE</w:t>
      </w:r>
      <w:r w:rsidRPr="00006789">
        <w:rPr>
          <w:color w:val="000000" w:themeColor="text1"/>
          <w:sz w:val="24"/>
          <w:szCs w:val="24"/>
        </w:rPr>
        <w:t xml:space="preserve"> obrigar-se-á: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 xml:space="preserve">1. Cumprir as condições de pagamento, sendo que o pagamento ficará condicionado ao comprovante da execução dos serviços. 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>2. Esclarecer dúvidas que lhe forem apresentadas.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6789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SÉTIMA - DAS OBRIGAÇÕES DA CONTRATADA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 xml:space="preserve">O </w:t>
      </w:r>
      <w:r w:rsidRPr="00006789">
        <w:rPr>
          <w:b/>
          <w:bCs/>
          <w:color w:val="000000" w:themeColor="text1"/>
          <w:sz w:val="24"/>
          <w:szCs w:val="24"/>
        </w:rPr>
        <w:t>CONTRATADO</w:t>
      </w:r>
      <w:r w:rsidRPr="00006789">
        <w:rPr>
          <w:color w:val="000000" w:themeColor="text1"/>
          <w:sz w:val="24"/>
          <w:szCs w:val="24"/>
        </w:rPr>
        <w:t xml:space="preserve"> obrigar-se-á: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Pr="00006789">
        <w:rPr>
          <w:color w:val="000000" w:themeColor="text1"/>
          <w:sz w:val="24"/>
          <w:szCs w:val="24"/>
        </w:rPr>
        <w:t>. Efetuar os serviços conforme objeto licitado, sempre que solicitado pela municipalidade;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>2. Utilizar-se de adequada estrutura de operação, e nomear profissional habilitado para executar os serviços contratados;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>3. Permitir que os prepostos do Município inspecionem e fiscalizem a qualquer tempo e hora o andamento dos serviços;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>4. Fornecer ao Município sempre que solicitado, quaisquer informações e ou esclarecimentos sobre o andamento dos serviços;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>5. Responsabilizar-se por todos os encargos trabalhistas, previdenciários, sociais, tributários e comerciais, previstos em leis, para a fiel execução dos serviços;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 xml:space="preserve">6. É da </w:t>
      </w:r>
      <w:r w:rsidRPr="00006789">
        <w:rPr>
          <w:b/>
          <w:bCs/>
          <w:color w:val="000000" w:themeColor="text1"/>
          <w:sz w:val="24"/>
          <w:szCs w:val="24"/>
        </w:rPr>
        <w:t>CONTRATADA</w:t>
      </w:r>
      <w:r w:rsidRPr="00006789">
        <w:rPr>
          <w:color w:val="000000" w:themeColor="text1"/>
          <w:sz w:val="24"/>
          <w:szCs w:val="24"/>
        </w:rPr>
        <w:t xml:space="preserve"> a obrigação do pagamento de tributos que incidirem sobre os serviços, em qualquer esfera;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>7. Responder por tudo o que advir do serviço executado.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6789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OITAVA - DA INADIMPLÊNCIA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>1. Em caso de inexecução contratual prevista no artigo 78 da Lei Federal nº. 8.666/93, por culpa do contratado, fica estabelecido a multa de 10 % (dez por cento) sobre o valor do objeto contratado, atualizado pelos índices oficiais.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6789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NONA - DA RESCISÃO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 xml:space="preserve">1. O presente contrato poderá ser rescindido por mútuo acordo ou conveniência administrativa, recebendo a </w:t>
      </w:r>
      <w:r w:rsidRPr="00006789">
        <w:rPr>
          <w:b/>
          <w:bCs/>
          <w:color w:val="000000" w:themeColor="text1"/>
          <w:sz w:val="24"/>
          <w:szCs w:val="24"/>
        </w:rPr>
        <w:t xml:space="preserve">CONTRATADA </w:t>
      </w:r>
      <w:r w:rsidRPr="00006789">
        <w:rPr>
          <w:color w:val="000000" w:themeColor="text1"/>
          <w:sz w:val="24"/>
          <w:szCs w:val="24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6789">
        <w:rPr>
          <w:rFonts w:eastAsia="Arial Unicode MS"/>
          <w:b/>
          <w:color w:val="000000" w:themeColor="text1"/>
          <w:sz w:val="24"/>
          <w:szCs w:val="24"/>
          <w:lang w:eastAsia="pt-BR"/>
        </w:rPr>
        <w:lastRenderedPageBreak/>
        <w:t>CLAUSULA DECIMA - DA DOTAÇÃO ORÇAMENTARIA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>1. Serão utilizados para o objeto do presente contrato a dotação orçamentária do orçamento vigente do Município de Bom Jesus do Oeste - Projeto/Atividade</w:t>
      </w:r>
      <w:r w:rsidR="00BA0869">
        <w:rPr>
          <w:color w:val="000000" w:themeColor="text1"/>
          <w:sz w:val="24"/>
          <w:szCs w:val="24"/>
        </w:rPr>
        <w:t xml:space="preserve"> - </w:t>
      </w:r>
      <w:r w:rsidRPr="00006789">
        <w:rPr>
          <w:color w:val="000000" w:themeColor="text1"/>
          <w:sz w:val="24"/>
          <w:szCs w:val="24"/>
        </w:rPr>
        <w:t>Manutenção da</w:t>
      </w:r>
      <w:r w:rsidR="00BA0869">
        <w:rPr>
          <w:color w:val="000000" w:themeColor="text1"/>
          <w:sz w:val="24"/>
          <w:szCs w:val="24"/>
        </w:rPr>
        <w:t xml:space="preserve"> Administração Geral do </w:t>
      </w:r>
      <w:r w:rsidR="007906B8">
        <w:rPr>
          <w:color w:val="000000" w:themeColor="text1"/>
          <w:sz w:val="24"/>
          <w:szCs w:val="24"/>
        </w:rPr>
        <w:t>Município</w:t>
      </w:r>
      <w:r w:rsidRPr="00006789">
        <w:rPr>
          <w:color w:val="000000" w:themeColor="text1"/>
          <w:sz w:val="24"/>
          <w:szCs w:val="24"/>
        </w:rPr>
        <w:t>, Elemento 3390</w:t>
      </w:r>
      <w:r w:rsidR="007906B8">
        <w:rPr>
          <w:color w:val="000000" w:themeColor="text1"/>
          <w:sz w:val="24"/>
          <w:szCs w:val="24"/>
        </w:rPr>
        <w:t>4009</w:t>
      </w:r>
      <w:r w:rsidRPr="00006789">
        <w:rPr>
          <w:color w:val="000000" w:themeColor="text1"/>
          <w:sz w:val="24"/>
          <w:szCs w:val="24"/>
        </w:rPr>
        <w:t xml:space="preserve"> – </w:t>
      </w:r>
      <w:r w:rsidR="007906B8">
        <w:rPr>
          <w:color w:val="000000" w:themeColor="text1"/>
          <w:sz w:val="24"/>
          <w:szCs w:val="24"/>
        </w:rPr>
        <w:t>Manutenção e Conservação de Equipamentos.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6789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DECIMA PRIMEIRA - DO FORO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>Para dirimir as questões decorrentes da execução deste termo de contrato, fica eleito o Foro da Comarca de Modelo, Estado de Santa Catarina, com renúncia expressa de qualquer outro, por mais privilegiado ou especial que possa ser, exceto o que dispõe o inciso VIII do art. 29 da constituição Federal.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006789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DECIMA SEGUNDA - DAS DISPOSIÇÕES GERAIS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>1. O presente contrato não será de nenhuma forma, fundamento para constituição de vínculo trabalhista com empregados e funcionários.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>2. Nenhuma modificação poderá ser introduzida no contrato sem o consentimento prévio do município, mediante acordo escrito, obedecido os limites legais permitidos.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>3.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 xml:space="preserve">4. Os recebimentos decorrentes dos serviços, deverão ser feitos diretamente ao representante legal do </w:t>
      </w:r>
      <w:r w:rsidRPr="00006789">
        <w:rPr>
          <w:b/>
          <w:bCs/>
          <w:color w:val="000000" w:themeColor="text1"/>
          <w:sz w:val="24"/>
          <w:szCs w:val="24"/>
        </w:rPr>
        <w:t>CONTRATADO</w:t>
      </w:r>
      <w:r w:rsidRPr="00006789">
        <w:rPr>
          <w:color w:val="000000" w:themeColor="text1"/>
          <w:sz w:val="24"/>
          <w:szCs w:val="24"/>
        </w:rPr>
        <w:t>.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 xml:space="preserve">5. Os casos omissos a este contrato, reger-se-ão pela legislação pertinente à matéria e as Leis Federais nº 8.666/93 de 21 de junho de 1.993 e nº. 8.883/94 e Processo Licitatório nº. </w:t>
      </w:r>
      <w:r>
        <w:rPr>
          <w:color w:val="000000" w:themeColor="text1"/>
          <w:sz w:val="24"/>
          <w:szCs w:val="24"/>
        </w:rPr>
        <w:t>2678</w:t>
      </w:r>
      <w:r w:rsidRPr="00006789">
        <w:rPr>
          <w:color w:val="000000" w:themeColor="text1"/>
          <w:sz w:val="24"/>
          <w:szCs w:val="24"/>
        </w:rPr>
        <w:t xml:space="preserve">/18, Edital de Pregão Presencial nº. </w:t>
      </w:r>
      <w:r>
        <w:rPr>
          <w:color w:val="000000" w:themeColor="text1"/>
          <w:sz w:val="24"/>
          <w:szCs w:val="24"/>
        </w:rPr>
        <w:t>51</w:t>
      </w:r>
      <w:r w:rsidRPr="00006789">
        <w:rPr>
          <w:color w:val="000000" w:themeColor="text1"/>
          <w:sz w:val="24"/>
          <w:szCs w:val="24"/>
        </w:rPr>
        <w:t>/2018.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 xml:space="preserve">        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 xml:space="preserve"> E por estarem assim justos e contratados, firmam o presente contrato, juntamente com duas testemunhas, em três vias de igual teor e forma, sem emendas ou rasuras, para que produza seus jurídicos e legais efeitos.</w:t>
      </w: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:rsidR="00006789" w:rsidRPr="00006789" w:rsidRDefault="00006789" w:rsidP="000067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06789">
        <w:rPr>
          <w:color w:val="000000" w:themeColor="text1"/>
          <w:sz w:val="24"/>
          <w:szCs w:val="24"/>
        </w:rPr>
        <w:t xml:space="preserve">                         Bom Jesus do Oeste (SC), 0</w:t>
      </w:r>
      <w:r>
        <w:rPr>
          <w:color w:val="000000" w:themeColor="text1"/>
          <w:sz w:val="24"/>
          <w:szCs w:val="24"/>
        </w:rPr>
        <w:t>4</w:t>
      </w:r>
      <w:r w:rsidRPr="00006789">
        <w:rPr>
          <w:color w:val="000000" w:themeColor="text1"/>
          <w:sz w:val="24"/>
          <w:szCs w:val="24"/>
        </w:rPr>
        <w:t xml:space="preserve"> de </w:t>
      </w:r>
      <w:r>
        <w:rPr>
          <w:color w:val="000000" w:themeColor="text1"/>
          <w:sz w:val="24"/>
          <w:szCs w:val="24"/>
        </w:rPr>
        <w:t>janeiro</w:t>
      </w:r>
      <w:r w:rsidRPr="00006789">
        <w:rPr>
          <w:color w:val="000000" w:themeColor="text1"/>
          <w:sz w:val="24"/>
          <w:szCs w:val="24"/>
        </w:rPr>
        <w:t xml:space="preserve"> de 201</w:t>
      </w:r>
      <w:r>
        <w:rPr>
          <w:color w:val="000000" w:themeColor="text1"/>
          <w:sz w:val="24"/>
          <w:szCs w:val="24"/>
        </w:rPr>
        <w:t>9</w:t>
      </w:r>
      <w:r w:rsidRPr="00006789">
        <w:rPr>
          <w:color w:val="000000" w:themeColor="text1"/>
          <w:sz w:val="24"/>
          <w:szCs w:val="24"/>
        </w:rPr>
        <w:t>.</w:t>
      </w:r>
    </w:p>
    <w:p w:rsidR="00006789" w:rsidRPr="00006789" w:rsidRDefault="00006789" w:rsidP="0000678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006789" w:rsidRPr="007906B8" w:rsidTr="00006789">
        <w:tc>
          <w:tcPr>
            <w:tcW w:w="9001" w:type="dxa"/>
            <w:hideMark/>
          </w:tcPr>
          <w:p w:rsidR="00006789" w:rsidRPr="007906B8" w:rsidRDefault="00006789" w:rsidP="0000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6B8">
              <w:rPr>
                <w:bCs/>
                <w:sz w:val="24"/>
                <w:szCs w:val="24"/>
              </w:rPr>
              <w:t>IVONIR JOSÉ SANTOLIN</w:t>
            </w:r>
            <w:r w:rsidRPr="007906B8">
              <w:rPr>
                <w:sz w:val="24"/>
                <w:szCs w:val="24"/>
              </w:rPr>
              <w:t xml:space="preserve">                                                </w:t>
            </w:r>
            <w:r w:rsidRPr="007906B8">
              <w:rPr>
                <w:color w:val="000000" w:themeColor="text1"/>
                <w:sz w:val="24"/>
                <w:szCs w:val="24"/>
              </w:rPr>
              <w:t>VIVIANE CUNICO CARNEIRO</w:t>
            </w:r>
          </w:p>
        </w:tc>
      </w:tr>
      <w:tr w:rsidR="00006789" w:rsidRPr="007906B8" w:rsidTr="00006789">
        <w:tc>
          <w:tcPr>
            <w:tcW w:w="9001" w:type="dxa"/>
            <w:hideMark/>
          </w:tcPr>
          <w:p w:rsidR="00006789" w:rsidRPr="007906B8" w:rsidRDefault="00006789" w:rsidP="007906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6B8">
              <w:rPr>
                <w:sz w:val="24"/>
                <w:szCs w:val="24"/>
              </w:rPr>
              <w:t xml:space="preserve">Prefeito </w:t>
            </w:r>
            <w:r w:rsidR="007906B8" w:rsidRPr="007906B8">
              <w:rPr>
                <w:sz w:val="24"/>
                <w:szCs w:val="24"/>
              </w:rPr>
              <w:t>Municipal em</w:t>
            </w:r>
            <w:r w:rsidRPr="007906B8">
              <w:rPr>
                <w:sz w:val="24"/>
                <w:szCs w:val="24"/>
              </w:rPr>
              <w:t xml:space="preserve"> </w:t>
            </w:r>
            <w:r w:rsidR="007906B8" w:rsidRPr="007906B8">
              <w:rPr>
                <w:sz w:val="24"/>
                <w:szCs w:val="24"/>
              </w:rPr>
              <w:t>Exercício</w:t>
            </w:r>
            <w:r w:rsidRPr="007906B8">
              <w:rPr>
                <w:sz w:val="24"/>
                <w:szCs w:val="24"/>
              </w:rPr>
              <w:t xml:space="preserve">                            </w:t>
            </w:r>
            <w:r w:rsidR="007906B8">
              <w:rPr>
                <w:sz w:val="24"/>
                <w:szCs w:val="24"/>
              </w:rPr>
              <w:t xml:space="preserve">                </w:t>
            </w:r>
            <w:r w:rsidRPr="007906B8">
              <w:rPr>
                <w:sz w:val="24"/>
                <w:szCs w:val="24"/>
              </w:rPr>
              <w:t xml:space="preserve">          C</w:t>
            </w:r>
            <w:r w:rsidR="007906B8">
              <w:rPr>
                <w:sz w:val="24"/>
                <w:szCs w:val="24"/>
              </w:rPr>
              <w:t>ontratada</w:t>
            </w:r>
            <w:bookmarkStart w:id="0" w:name="_GoBack"/>
            <w:bookmarkEnd w:id="0"/>
          </w:p>
        </w:tc>
      </w:tr>
    </w:tbl>
    <w:p w:rsidR="00006789" w:rsidRPr="007906B8" w:rsidRDefault="00006789" w:rsidP="00006789">
      <w:pPr>
        <w:spacing w:after="0" w:line="240" w:lineRule="auto"/>
        <w:jc w:val="both"/>
        <w:rPr>
          <w:sz w:val="24"/>
          <w:szCs w:val="24"/>
        </w:rPr>
      </w:pPr>
    </w:p>
    <w:p w:rsidR="00006789" w:rsidRPr="007906B8" w:rsidRDefault="00006789" w:rsidP="00006789">
      <w:pPr>
        <w:spacing w:after="0" w:line="240" w:lineRule="auto"/>
        <w:jc w:val="both"/>
        <w:rPr>
          <w:sz w:val="24"/>
          <w:szCs w:val="24"/>
        </w:rPr>
      </w:pPr>
      <w:r w:rsidRPr="007906B8">
        <w:rPr>
          <w:sz w:val="24"/>
          <w:szCs w:val="24"/>
        </w:rPr>
        <w:t>Testemunhas:</w:t>
      </w:r>
    </w:p>
    <w:p w:rsidR="00006789" w:rsidRPr="007906B8" w:rsidRDefault="00006789" w:rsidP="00006789">
      <w:pPr>
        <w:spacing w:after="0" w:line="240" w:lineRule="auto"/>
        <w:jc w:val="both"/>
        <w:rPr>
          <w:sz w:val="24"/>
          <w:szCs w:val="24"/>
        </w:rPr>
      </w:pPr>
    </w:p>
    <w:tbl>
      <w:tblPr>
        <w:tblW w:w="8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4392"/>
      </w:tblGrid>
      <w:tr w:rsidR="00006789" w:rsidRPr="007906B8" w:rsidTr="00006789">
        <w:tc>
          <w:tcPr>
            <w:tcW w:w="4536" w:type="dxa"/>
          </w:tcPr>
          <w:p w:rsidR="00006789" w:rsidRPr="007906B8" w:rsidRDefault="00006789" w:rsidP="0000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6B8">
              <w:rPr>
                <w:sz w:val="24"/>
                <w:szCs w:val="24"/>
              </w:rPr>
              <w:t>Jeferson Persch</w:t>
            </w:r>
          </w:p>
        </w:tc>
        <w:tc>
          <w:tcPr>
            <w:tcW w:w="4395" w:type="dxa"/>
            <w:hideMark/>
          </w:tcPr>
          <w:p w:rsidR="00006789" w:rsidRPr="007906B8" w:rsidRDefault="00006789" w:rsidP="0000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6B8">
              <w:rPr>
                <w:sz w:val="24"/>
                <w:szCs w:val="24"/>
              </w:rPr>
              <w:t>José Roberto Morandini</w:t>
            </w:r>
          </w:p>
        </w:tc>
      </w:tr>
      <w:tr w:rsidR="00006789" w:rsidRPr="007906B8" w:rsidTr="00006789">
        <w:tc>
          <w:tcPr>
            <w:tcW w:w="4536" w:type="dxa"/>
            <w:hideMark/>
          </w:tcPr>
          <w:p w:rsidR="00006789" w:rsidRPr="007906B8" w:rsidRDefault="00006789" w:rsidP="00006789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906B8">
              <w:rPr>
                <w:color w:val="000000" w:themeColor="text1"/>
                <w:sz w:val="24"/>
                <w:szCs w:val="24"/>
              </w:rPr>
              <w:t>CPF: 034.734.559-03</w:t>
            </w:r>
          </w:p>
        </w:tc>
        <w:tc>
          <w:tcPr>
            <w:tcW w:w="4395" w:type="dxa"/>
            <w:hideMark/>
          </w:tcPr>
          <w:p w:rsidR="00006789" w:rsidRPr="007906B8" w:rsidRDefault="00006789" w:rsidP="00006789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906B8">
              <w:rPr>
                <w:color w:val="000000" w:themeColor="text1"/>
                <w:sz w:val="24"/>
                <w:szCs w:val="24"/>
              </w:rPr>
              <w:t>CPF: 042.342.379-73</w:t>
            </w:r>
          </w:p>
        </w:tc>
      </w:tr>
      <w:tr w:rsidR="00006789" w:rsidRPr="00006789" w:rsidTr="00006789">
        <w:tc>
          <w:tcPr>
            <w:tcW w:w="4536" w:type="dxa"/>
          </w:tcPr>
          <w:p w:rsidR="00006789" w:rsidRPr="00006789" w:rsidRDefault="00006789" w:rsidP="0000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06789" w:rsidRPr="00006789" w:rsidRDefault="00006789" w:rsidP="0000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06789" w:rsidRPr="00006789" w:rsidRDefault="00006789" w:rsidP="00006789">
      <w:pPr>
        <w:spacing w:after="0" w:line="240" w:lineRule="auto"/>
        <w:jc w:val="both"/>
        <w:rPr>
          <w:sz w:val="24"/>
          <w:szCs w:val="24"/>
        </w:rPr>
      </w:pPr>
      <w:r w:rsidRPr="00006789">
        <w:rPr>
          <w:sz w:val="24"/>
          <w:szCs w:val="24"/>
        </w:rPr>
        <w:tab/>
      </w:r>
      <w:r w:rsidRPr="00006789">
        <w:rPr>
          <w:sz w:val="24"/>
          <w:szCs w:val="24"/>
        </w:rPr>
        <w:tab/>
      </w:r>
      <w:r w:rsidRPr="00006789">
        <w:rPr>
          <w:sz w:val="24"/>
          <w:szCs w:val="24"/>
        </w:rPr>
        <w:tab/>
      </w:r>
      <w:r w:rsidRPr="00006789">
        <w:rPr>
          <w:sz w:val="24"/>
          <w:szCs w:val="24"/>
        </w:rPr>
        <w:tab/>
        <w:t>Cesar Luis Majolo</w:t>
      </w:r>
    </w:p>
    <w:p w:rsidR="00006789" w:rsidRPr="00006789" w:rsidRDefault="00006789" w:rsidP="00006789">
      <w:pPr>
        <w:spacing w:after="0" w:line="240" w:lineRule="auto"/>
        <w:jc w:val="both"/>
        <w:rPr>
          <w:sz w:val="24"/>
          <w:szCs w:val="24"/>
        </w:rPr>
      </w:pPr>
      <w:r w:rsidRPr="00006789">
        <w:rPr>
          <w:sz w:val="24"/>
          <w:szCs w:val="24"/>
        </w:rPr>
        <w:tab/>
      </w:r>
      <w:r w:rsidRPr="00006789">
        <w:rPr>
          <w:sz w:val="24"/>
          <w:szCs w:val="24"/>
        </w:rPr>
        <w:tab/>
      </w:r>
      <w:r w:rsidRPr="00006789">
        <w:rPr>
          <w:sz w:val="24"/>
          <w:szCs w:val="24"/>
        </w:rPr>
        <w:tab/>
      </w:r>
      <w:r w:rsidRPr="00006789">
        <w:rPr>
          <w:sz w:val="24"/>
          <w:szCs w:val="24"/>
        </w:rPr>
        <w:tab/>
        <w:t>OAB: 32.022/SC</w:t>
      </w:r>
    </w:p>
    <w:p w:rsidR="005E50D2" w:rsidRPr="00006789" w:rsidRDefault="00006789" w:rsidP="00006789">
      <w:pPr>
        <w:spacing w:after="0" w:line="240" w:lineRule="auto"/>
        <w:jc w:val="both"/>
        <w:rPr>
          <w:sz w:val="24"/>
          <w:szCs w:val="24"/>
        </w:rPr>
      </w:pPr>
      <w:r w:rsidRPr="00006789">
        <w:rPr>
          <w:sz w:val="24"/>
          <w:szCs w:val="24"/>
        </w:rPr>
        <w:tab/>
      </w:r>
      <w:r w:rsidRPr="00006789">
        <w:rPr>
          <w:sz w:val="24"/>
          <w:szCs w:val="24"/>
        </w:rPr>
        <w:tab/>
      </w:r>
      <w:r w:rsidRPr="00006789">
        <w:rPr>
          <w:sz w:val="24"/>
          <w:szCs w:val="24"/>
        </w:rPr>
        <w:tab/>
      </w:r>
      <w:r w:rsidRPr="00006789">
        <w:rPr>
          <w:sz w:val="24"/>
          <w:szCs w:val="24"/>
        </w:rPr>
        <w:tab/>
        <w:t>Assessor Jurídico</w:t>
      </w:r>
    </w:p>
    <w:sectPr w:rsidR="005E50D2" w:rsidRPr="0000678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3D" w:rsidRDefault="00246A3D" w:rsidP="00006789">
      <w:pPr>
        <w:spacing w:after="0" w:line="240" w:lineRule="auto"/>
      </w:pPr>
      <w:r>
        <w:separator/>
      </w:r>
    </w:p>
  </w:endnote>
  <w:endnote w:type="continuationSeparator" w:id="0">
    <w:p w:rsidR="00246A3D" w:rsidRDefault="00246A3D" w:rsidP="0000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6302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06789" w:rsidRDefault="00006789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6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6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6789" w:rsidRDefault="000067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3D" w:rsidRDefault="00246A3D" w:rsidP="00006789">
      <w:pPr>
        <w:spacing w:after="0" w:line="240" w:lineRule="auto"/>
      </w:pPr>
      <w:r>
        <w:separator/>
      </w:r>
    </w:p>
  </w:footnote>
  <w:footnote w:type="continuationSeparator" w:id="0">
    <w:p w:rsidR="00246A3D" w:rsidRDefault="00246A3D" w:rsidP="00006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89"/>
    <w:rsid w:val="00006789"/>
    <w:rsid w:val="00246A3D"/>
    <w:rsid w:val="005E50D2"/>
    <w:rsid w:val="007906B8"/>
    <w:rsid w:val="00BA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D83BF-A0B9-41C1-AB0B-8FE2EDC0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789"/>
    <w:pPr>
      <w:spacing w:line="254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6789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6789"/>
    <w:rPr>
      <w:rFonts w:ascii="Times New Roman" w:eastAsia="Times New Roman" w:hAnsi="Times New Roman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00678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789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06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789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06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7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2019-01-10T16:07:00Z</cp:lastPrinted>
  <dcterms:created xsi:type="dcterms:W3CDTF">2019-01-10T15:45:00Z</dcterms:created>
  <dcterms:modified xsi:type="dcterms:W3CDTF">2019-01-10T16:14:00Z</dcterms:modified>
</cp:coreProperties>
</file>