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18"/>
          <w:szCs w:val="18"/>
          <w:u w:val="single"/>
        </w:rPr>
      </w:pPr>
      <w:r w:rsidRPr="00254A66">
        <w:rPr>
          <w:rFonts w:eastAsia="Times New Roman"/>
          <w:b/>
          <w:sz w:val="18"/>
          <w:szCs w:val="18"/>
          <w:u w:val="single"/>
        </w:rPr>
        <w:t>CONTRATO ADMINISTRATIVO N.º</w:t>
      </w:r>
      <w:r w:rsidR="00ED0E22">
        <w:rPr>
          <w:rFonts w:eastAsia="Times New Roman"/>
          <w:b/>
          <w:sz w:val="18"/>
          <w:szCs w:val="18"/>
          <w:u w:val="single"/>
        </w:rPr>
        <w:t xml:space="preserve"> 66</w:t>
      </w:r>
      <w:r w:rsidRPr="00254A66">
        <w:rPr>
          <w:rFonts w:eastAsia="Times New Roman"/>
          <w:b/>
          <w:sz w:val="18"/>
          <w:szCs w:val="18"/>
          <w:u w:val="single"/>
        </w:rPr>
        <w:t>/</w:t>
      </w:r>
      <w:r w:rsidR="008E1D56" w:rsidRPr="00254A66">
        <w:rPr>
          <w:rFonts w:eastAsia="Times New Roman"/>
          <w:b/>
          <w:sz w:val="18"/>
          <w:szCs w:val="18"/>
          <w:u w:val="single"/>
        </w:rPr>
        <w:t>20</w:t>
      </w:r>
      <w:r w:rsidRPr="00254A66">
        <w:rPr>
          <w:rFonts w:eastAsia="Times New Roman"/>
          <w:b/>
          <w:sz w:val="18"/>
          <w:szCs w:val="18"/>
          <w:u w:val="single"/>
        </w:rPr>
        <w:t>19</w:t>
      </w:r>
      <w:r w:rsidR="002818ED" w:rsidRPr="00254A66">
        <w:rPr>
          <w:rFonts w:eastAsia="Times New Roman"/>
          <w:b/>
          <w:sz w:val="18"/>
          <w:szCs w:val="18"/>
          <w:u w:val="single"/>
        </w:rPr>
        <w:t xml:space="preserve"> </w:t>
      </w:r>
      <w:r w:rsidRPr="00254A66">
        <w:rPr>
          <w:rFonts w:eastAsia="Times New Roman"/>
          <w:b/>
          <w:sz w:val="18"/>
          <w:szCs w:val="18"/>
          <w:u w:val="single"/>
        </w:rPr>
        <w:t xml:space="preserve">DE </w:t>
      </w:r>
      <w:r w:rsidR="00ED0E22">
        <w:rPr>
          <w:rFonts w:eastAsia="Times New Roman"/>
          <w:b/>
          <w:sz w:val="18"/>
          <w:szCs w:val="18"/>
          <w:u w:val="single"/>
        </w:rPr>
        <w:t>16</w:t>
      </w:r>
      <w:r w:rsidRPr="00254A66">
        <w:rPr>
          <w:rFonts w:eastAsia="Times New Roman"/>
          <w:b/>
          <w:sz w:val="18"/>
          <w:szCs w:val="18"/>
          <w:u w:val="single"/>
        </w:rPr>
        <w:t xml:space="preserve"> DE </w:t>
      </w:r>
      <w:r w:rsidR="00ED0E22">
        <w:rPr>
          <w:rFonts w:eastAsia="Times New Roman"/>
          <w:b/>
          <w:sz w:val="18"/>
          <w:szCs w:val="18"/>
          <w:u w:val="single"/>
        </w:rPr>
        <w:t xml:space="preserve">MAIO </w:t>
      </w:r>
      <w:r w:rsidRPr="00254A66">
        <w:rPr>
          <w:rFonts w:eastAsia="Times New Roman"/>
          <w:b/>
          <w:sz w:val="18"/>
          <w:szCs w:val="18"/>
          <w:u w:val="single"/>
        </w:rPr>
        <w:t>DE 2019.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  O </w:t>
      </w:r>
      <w:r w:rsidRPr="00254A66">
        <w:rPr>
          <w:rFonts w:eastAsia="Times New Roman"/>
          <w:b/>
          <w:sz w:val="18"/>
          <w:szCs w:val="18"/>
        </w:rPr>
        <w:t>MUNICIPIO DE BOM JESUS DO OESTE</w:t>
      </w:r>
      <w:r w:rsidRPr="00254A66">
        <w:rPr>
          <w:rFonts w:eastAsia="Times New Roman"/>
          <w:sz w:val="18"/>
          <w:szCs w:val="18"/>
        </w:rPr>
        <w:t>, Estado de Santa Catarina, Pessoa Jurídica de Direito Público Interno, inscrito no CGC sob n°. 01.594.009/0001-30, com sua sede na Av. Nossa Senhora de Fátima, 120, neste ato representado pelo Prefeito Municipal</w:t>
      </w:r>
      <w:r w:rsidRPr="00254A66">
        <w:rPr>
          <w:rFonts w:eastAsia="Times New Roman"/>
          <w:b/>
          <w:bCs/>
          <w:sz w:val="18"/>
          <w:szCs w:val="18"/>
        </w:rPr>
        <w:t>,</w:t>
      </w:r>
      <w:r w:rsidR="008E1D56" w:rsidRPr="00254A66">
        <w:rPr>
          <w:rFonts w:eastAsia="Times New Roman"/>
          <w:b/>
          <w:bCs/>
          <w:sz w:val="18"/>
          <w:szCs w:val="18"/>
        </w:rPr>
        <w:t xml:space="preserve"> Srº. Ronaldo Luiz Senger,</w:t>
      </w:r>
      <w:r w:rsidRPr="00254A66">
        <w:rPr>
          <w:rFonts w:eastAsia="Times New Roman"/>
          <w:sz w:val="18"/>
          <w:szCs w:val="18"/>
        </w:rPr>
        <w:t xml:space="preserve"> residente e domiciliado na Av. Planalto</w:t>
      </w:r>
      <w:r w:rsidR="00ED0E22">
        <w:rPr>
          <w:rFonts w:eastAsia="Times New Roman"/>
          <w:sz w:val="18"/>
          <w:szCs w:val="18"/>
        </w:rPr>
        <w:t>, 271</w:t>
      </w:r>
      <w:r w:rsidRPr="00254A66">
        <w:rPr>
          <w:rFonts w:eastAsia="Times New Roman"/>
          <w:sz w:val="18"/>
          <w:szCs w:val="18"/>
        </w:rPr>
        <w:t xml:space="preserve"> neste Município de Bom Jesus do Oeste - SC, portador do CI sob nº.</w:t>
      </w:r>
      <w:r w:rsidR="008E1D56" w:rsidRPr="00254A66">
        <w:rPr>
          <w:rFonts w:eastAsia="Times New Roman"/>
          <w:sz w:val="18"/>
          <w:szCs w:val="18"/>
        </w:rPr>
        <w:t xml:space="preserve"> 3.437.386, e</w:t>
      </w:r>
      <w:r w:rsidRPr="00254A66">
        <w:rPr>
          <w:rFonts w:eastAsia="Times New Roman"/>
          <w:sz w:val="18"/>
          <w:szCs w:val="18"/>
        </w:rPr>
        <w:t xml:space="preserve"> do CIC nº.</w:t>
      </w:r>
      <w:r w:rsidR="008E1D56" w:rsidRPr="00254A66">
        <w:rPr>
          <w:rFonts w:eastAsia="Times New Roman"/>
          <w:sz w:val="18"/>
          <w:szCs w:val="18"/>
        </w:rPr>
        <w:t xml:space="preserve"> 027.150.949-06</w:t>
      </w:r>
      <w:r w:rsidRPr="00254A66">
        <w:rPr>
          <w:rFonts w:eastAsia="Times New Roman"/>
          <w:sz w:val="18"/>
          <w:szCs w:val="18"/>
        </w:rPr>
        <w:t xml:space="preserve">, doravante denominado </w:t>
      </w:r>
      <w:r w:rsidRPr="00254A66">
        <w:rPr>
          <w:rFonts w:eastAsia="Times New Roman"/>
          <w:b/>
          <w:bCs/>
          <w:sz w:val="18"/>
          <w:szCs w:val="18"/>
        </w:rPr>
        <w:t>CONTRATANTE</w:t>
      </w:r>
      <w:r w:rsidRPr="00254A66">
        <w:rPr>
          <w:rFonts w:eastAsia="Times New Roman"/>
          <w:sz w:val="18"/>
          <w:szCs w:val="18"/>
        </w:rPr>
        <w:t>, e de outro lado;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A empresa</w:t>
      </w:r>
      <w:r w:rsidR="008E1D56" w:rsidRPr="00254A66">
        <w:rPr>
          <w:rFonts w:eastAsia="Times New Roman"/>
          <w:sz w:val="18"/>
          <w:szCs w:val="18"/>
        </w:rPr>
        <w:t xml:space="preserve"> ABSOLUTO DISTRIBUIDORA LTDA EPP</w:t>
      </w:r>
      <w:r w:rsidRPr="00254A66">
        <w:rPr>
          <w:rFonts w:eastAsia="Times New Roman"/>
          <w:b/>
          <w:sz w:val="18"/>
          <w:szCs w:val="18"/>
        </w:rPr>
        <w:t xml:space="preserve">, </w:t>
      </w:r>
      <w:r w:rsidRPr="00254A66">
        <w:rPr>
          <w:rFonts w:eastAsia="Times New Roman"/>
          <w:sz w:val="18"/>
          <w:szCs w:val="18"/>
        </w:rPr>
        <w:t>Pessoa jurídica de direito Privado, inscrita no CGCMF sob nº</w:t>
      </w:r>
      <w:r w:rsidR="008E1D56" w:rsidRPr="00254A66">
        <w:rPr>
          <w:rFonts w:eastAsia="Times New Roman"/>
          <w:sz w:val="18"/>
          <w:szCs w:val="18"/>
        </w:rPr>
        <w:t>. 16.738.785/0001-</w:t>
      </w:r>
      <w:r w:rsidR="00847735" w:rsidRPr="00254A66">
        <w:rPr>
          <w:rFonts w:eastAsia="Times New Roman"/>
          <w:sz w:val="18"/>
          <w:szCs w:val="18"/>
        </w:rPr>
        <w:t>34,</w:t>
      </w:r>
      <w:r w:rsidRPr="00254A66">
        <w:rPr>
          <w:rFonts w:eastAsia="Times New Roman"/>
          <w:sz w:val="18"/>
          <w:szCs w:val="18"/>
        </w:rPr>
        <w:t xml:space="preserve"> com sede à </w:t>
      </w:r>
      <w:r w:rsidR="008E1D56" w:rsidRPr="00254A66">
        <w:rPr>
          <w:rFonts w:eastAsia="Times New Roman"/>
          <w:sz w:val="18"/>
          <w:szCs w:val="18"/>
        </w:rPr>
        <w:t>Rua João Alves de Rezende, 169 – D, Bairro Vila Real, M</w:t>
      </w:r>
      <w:r w:rsidRPr="00254A66">
        <w:rPr>
          <w:rFonts w:eastAsia="Times New Roman"/>
          <w:sz w:val="18"/>
          <w:szCs w:val="18"/>
        </w:rPr>
        <w:t>unicípio de</w:t>
      </w:r>
      <w:r w:rsidR="008E1D56" w:rsidRPr="00254A66">
        <w:rPr>
          <w:rFonts w:eastAsia="Times New Roman"/>
          <w:sz w:val="18"/>
          <w:szCs w:val="18"/>
        </w:rPr>
        <w:t xml:space="preserve"> Chapeco/SC</w:t>
      </w:r>
      <w:r w:rsidRPr="00254A66">
        <w:rPr>
          <w:rFonts w:eastAsia="Times New Roman"/>
          <w:sz w:val="18"/>
          <w:szCs w:val="18"/>
        </w:rPr>
        <w:t>, neste ato representada pelo seu gerente, senhor</w:t>
      </w:r>
      <w:r w:rsidR="008E1D56" w:rsidRPr="00254A66">
        <w:rPr>
          <w:rFonts w:eastAsia="Times New Roman"/>
          <w:sz w:val="18"/>
          <w:szCs w:val="18"/>
        </w:rPr>
        <w:t xml:space="preserve"> Gilberto Luiz Orlandini,</w:t>
      </w:r>
      <w:r w:rsidRPr="00254A66">
        <w:rPr>
          <w:rFonts w:eastAsia="Times New Roman"/>
          <w:sz w:val="18"/>
          <w:szCs w:val="18"/>
        </w:rPr>
        <w:t xml:space="preserve"> residente e domiciliada </w:t>
      </w:r>
      <w:r w:rsidR="008E1D56" w:rsidRPr="00254A66">
        <w:rPr>
          <w:rFonts w:eastAsia="Times New Roman"/>
          <w:sz w:val="18"/>
          <w:szCs w:val="18"/>
        </w:rPr>
        <w:t>à Rua João Alves de Rezende, 169 – D</w:t>
      </w:r>
      <w:r w:rsidRPr="00254A66">
        <w:rPr>
          <w:rFonts w:eastAsia="Times New Roman"/>
          <w:sz w:val="18"/>
          <w:szCs w:val="18"/>
        </w:rPr>
        <w:t>, Município de</w:t>
      </w:r>
      <w:r w:rsidR="008E1D56" w:rsidRPr="00254A66">
        <w:rPr>
          <w:rFonts w:eastAsia="Times New Roman"/>
          <w:sz w:val="18"/>
          <w:szCs w:val="18"/>
        </w:rPr>
        <w:t xml:space="preserve"> Chapecó/SC</w:t>
      </w:r>
      <w:r w:rsidRPr="00254A66">
        <w:rPr>
          <w:rFonts w:eastAsia="Times New Roman"/>
          <w:sz w:val="18"/>
          <w:szCs w:val="18"/>
        </w:rPr>
        <w:t>, portador do CIC sob nº.</w:t>
      </w:r>
      <w:r w:rsidR="008E1D56" w:rsidRPr="00254A66">
        <w:rPr>
          <w:rFonts w:eastAsia="Times New Roman"/>
          <w:sz w:val="18"/>
          <w:szCs w:val="18"/>
        </w:rPr>
        <w:t xml:space="preserve"> 020.285.509-02</w:t>
      </w:r>
      <w:r w:rsidRPr="00254A66">
        <w:rPr>
          <w:rFonts w:eastAsia="Times New Roman"/>
          <w:sz w:val="18"/>
          <w:szCs w:val="18"/>
        </w:rPr>
        <w:t xml:space="preserve">, doravante denominada simplesmente </w:t>
      </w:r>
      <w:r w:rsidRPr="00254A66">
        <w:rPr>
          <w:rFonts w:eastAsia="Times New Roman"/>
          <w:b/>
          <w:bCs/>
          <w:sz w:val="18"/>
          <w:szCs w:val="18"/>
        </w:rPr>
        <w:t>CONTRATADA</w:t>
      </w:r>
      <w:r w:rsidRPr="00254A66">
        <w:rPr>
          <w:rFonts w:eastAsia="Times New Roman"/>
          <w:sz w:val="18"/>
          <w:szCs w:val="18"/>
        </w:rPr>
        <w:t>;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Tem de comum acordo e com amparo legal nas Leis Federais nº. 8.666/93 e 8.883/94 que entre si, certos e ajustados resolvem contratar o objeto do presente pelas seguintes cláusulas que seguem: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254A66">
        <w:rPr>
          <w:rFonts w:eastAsia="Times New Roman"/>
          <w:b/>
          <w:sz w:val="18"/>
          <w:szCs w:val="18"/>
        </w:rPr>
        <w:t>CLÁUSULA PRIMEIRA - DO OBJETO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A presente licitação tem por objetivo, a aquisição de gêneros alimentícios para</w:t>
      </w:r>
      <w:r w:rsidR="00ED0E22">
        <w:rPr>
          <w:rFonts w:eastAsia="Times New Roman"/>
          <w:sz w:val="18"/>
          <w:szCs w:val="18"/>
        </w:rPr>
        <w:t xml:space="preserve"> atender a demanda do CRAS (Centro de Referência a Assistência Social) para o </w:t>
      </w:r>
      <w:r w:rsidR="0042631A" w:rsidRPr="00254A66">
        <w:rPr>
          <w:rFonts w:eastAsia="Times New Roman"/>
          <w:sz w:val="18"/>
          <w:szCs w:val="18"/>
        </w:rPr>
        <w:t>exercício</w:t>
      </w:r>
      <w:r w:rsidRPr="00254A66">
        <w:rPr>
          <w:rFonts w:eastAsia="Times New Roman"/>
          <w:sz w:val="18"/>
          <w:szCs w:val="18"/>
        </w:rPr>
        <w:t xml:space="preserve"> 201</w:t>
      </w:r>
      <w:r w:rsidR="0042631A" w:rsidRPr="00254A66">
        <w:rPr>
          <w:rFonts w:eastAsia="Times New Roman"/>
          <w:sz w:val="18"/>
          <w:szCs w:val="18"/>
        </w:rPr>
        <w:t>9</w:t>
      </w:r>
      <w:r w:rsidRPr="00254A66">
        <w:rPr>
          <w:rFonts w:eastAsia="Times New Roman"/>
          <w:sz w:val="18"/>
          <w:szCs w:val="18"/>
        </w:rPr>
        <w:t>, conforme itens descritos abaixo</w:t>
      </w:r>
      <w:r w:rsidR="00847735" w:rsidRPr="00254A66">
        <w:rPr>
          <w:rFonts w:eastAsia="Times New Roman"/>
          <w:sz w:val="18"/>
          <w:szCs w:val="18"/>
        </w:rPr>
        <w:t>:</w:t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426"/>
        <w:gridCol w:w="5811"/>
        <w:gridCol w:w="426"/>
        <w:gridCol w:w="567"/>
        <w:gridCol w:w="850"/>
      </w:tblGrid>
      <w:tr w:rsidR="00847735" w:rsidRPr="00254A66" w:rsidTr="00254A66">
        <w:trPr>
          <w:trHeight w:val="4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4A66" w:rsidRDefault="00254A66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pt-BR"/>
              </w:rPr>
              <w:t>Ite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4A66" w:rsidRDefault="00254A6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Uni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4A6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4A6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4A6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Valor Unit.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4A6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Valor Total</w:t>
            </w:r>
          </w:p>
        </w:tc>
      </w:tr>
      <w:tr w:rsidR="00AC2367" w:rsidRPr="00254A66" w:rsidTr="00254A66">
        <w:trPr>
          <w:trHeight w:val="4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254A66">
              <w:rPr>
                <w:rFonts w:eastAsia="Times New Roman"/>
                <w:sz w:val="18"/>
                <w:szCs w:val="18"/>
                <w:lang w:eastAsia="pt-BR"/>
              </w:rPr>
              <w:t>Pct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 xml:space="preserve">Achocolatado em Pó Solúvel - Alimentos Achocolatado em pó instantâneo, embalagem de 800g, embalagem econômica. Ingredientes: Açúcar, cacau em pó, minerais, maltodextrína, vitaminas, emulsificante lecitina de soja, antioxidante ácido ascórbico e aromatizante.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13,95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279,00</w:t>
            </w:r>
          </w:p>
        </w:tc>
      </w:tr>
      <w:tr w:rsidR="00AC2367" w:rsidRPr="00254A66" w:rsidTr="00254A66">
        <w:trPr>
          <w:trHeight w:val="4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Uni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 xml:space="preserve">Canela em Pó - Embalagem de plástico de 30 gramas, com data de fabricação e prazo de validade de no mínimo 6 meses.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14,75</w:t>
            </w:r>
          </w:p>
        </w:tc>
      </w:tr>
      <w:tr w:rsidR="00AC2367" w:rsidRPr="00254A66" w:rsidTr="00254A66">
        <w:trPr>
          <w:trHeight w:val="4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Uni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 xml:space="preserve">Café - Em pó solúvel, de boa qualidade- embalagens de 200gr.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12,95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129,50</w:t>
            </w:r>
          </w:p>
        </w:tc>
      </w:tr>
      <w:tr w:rsidR="00AC2367" w:rsidRPr="00254A66" w:rsidTr="00254A66">
        <w:trPr>
          <w:trHeight w:val="4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 xml:space="preserve">Carne Bovina em Pedaços sem Osso - De 1ª qualidade, RECORTE DE COXÃO MOLE, em pedaço único de 1kg, sem osso, contendo selo de inspeção, em embalagens plásticas resistentes e lacradas. Entregue congelada. Contendo em seu rotulo: espécie do produto, embalagem, validade e peso.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1.880,00</w:t>
            </w:r>
          </w:p>
        </w:tc>
      </w:tr>
      <w:tr w:rsidR="00AC2367" w:rsidRPr="00254A66" w:rsidTr="00254A66">
        <w:trPr>
          <w:trHeight w:val="4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 xml:space="preserve">Carne de Frango, tipo Coxa e Sobre Coxa de Frango - Em pedaços de tamanho de aproximadamente 220 gramas por unidade, apresentar após o desgelo consistência firme e compacta. Entregue congelada. Contendo em seu rótulo: espécie do produto, data da embalagem, validade e peso.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624,00</w:t>
            </w:r>
          </w:p>
        </w:tc>
      </w:tr>
      <w:tr w:rsidR="00AC2367" w:rsidRPr="00254A66" w:rsidTr="00254A66">
        <w:trPr>
          <w:trHeight w:val="4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pt-BR"/>
              </w:rPr>
              <w:t>Pct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 xml:space="preserve">Colorau - Entre em pacotes de 0,500 kg. Colorífico em pó fino, de coloração avermelhada e sem presença de sujidade ou materiais estranhas, embalagem de polietileno, transparente, resistente. Validade mínima de 12 meses.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43,00</w:t>
            </w:r>
          </w:p>
        </w:tc>
      </w:tr>
      <w:tr w:rsidR="00AC2367" w:rsidRPr="00254A66" w:rsidTr="00254A66">
        <w:trPr>
          <w:trHeight w:val="4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Uni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 xml:space="preserve">Extrato de tomate - de boa qualidade, em embalagem resistente de 520g. Com data de fabricação e prazo de validade recente.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79,00</w:t>
            </w:r>
          </w:p>
        </w:tc>
      </w:tr>
      <w:tr w:rsidR="00AC2367" w:rsidRPr="00254A66" w:rsidTr="00254A66">
        <w:trPr>
          <w:trHeight w:val="4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 xml:space="preserve">Farinha de Milho - Fubá de milho fino. Pacotes de 1kg. Composição 100% milho, ferro, ácido fólico. Cor amarela, não pré-cozido, em embalagens plásticas, transparente, resistente, com solda íntegra e reforçada. Com data de fabricação recente e prazo de validade.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3,14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47,10</w:t>
            </w:r>
          </w:p>
        </w:tc>
      </w:tr>
      <w:tr w:rsidR="00AC2367" w:rsidRPr="00254A66" w:rsidTr="00254A66">
        <w:trPr>
          <w:trHeight w:val="4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Uni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 xml:space="preserve">Fermento em Pó Químico - Embalagem de 250 gramas, com data de fabricação e prazo de validade de no mínimo 4 meses, com registro no Ministério da Saúde. Ingredientes: amido de milho geneticamente modificado, fosfato monocálcio, bicarbonato de sódio e carbonato de cálcio.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78,00</w:t>
            </w:r>
          </w:p>
        </w:tc>
      </w:tr>
      <w:tr w:rsidR="00AC2367" w:rsidRPr="00254A66" w:rsidTr="00254A66">
        <w:trPr>
          <w:trHeight w:val="4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 xml:space="preserve">Maça Fuji - Tamanho médio, nova, de 1ª qualidade, especial, grau médio de amadurecimento, não batidas nem amassadas. Não pode conter fruta com sarda, e/ou granizadas, devem ser sãs, sem rupturas e/ou pancadas na casca. Entregues encarteladas.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931,60</w:t>
            </w:r>
          </w:p>
        </w:tc>
      </w:tr>
      <w:tr w:rsidR="00AC2367" w:rsidRPr="00254A66" w:rsidTr="00254A66">
        <w:trPr>
          <w:trHeight w:val="4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 xml:space="preserve">Mamão Formosa - De 1ª qualidade, tamanho médio, grau médio de amadurecimento, doce e não amassado e não batido. Unidades de aproximadamente de 1000g a 1500g.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6,42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963,00</w:t>
            </w:r>
          </w:p>
        </w:tc>
      </w:tr>
      <w:tr w:rsidR="00AC2367" w:rsidRPr="00254A66" w:rsidTr="00254A66">
        <w:trPr>
          <w:trHeight w:val="4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Uni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 xml:space="preserve">Margarina Sem Sal - 40% lipídeos, em embalagens de 1 kg, sem sal. Com registro no Ministério da Agricultura e prazo de validade de 6 meses.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79,00</w:t>
            </w:r>
          </w:p>
        </w:tc>
      </w:tr>
      <w:tr w:rsidR="00AC2367" w:rsidRPr="00254A66" w:rsidTr="00254A66">
        <w:trPr>
          <w:trHeight w:val="4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Uni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Óleo de soja 900 ml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75,60</w:t>
            </w:r>
          </w:p>
        </w:tc>
      </w:tr>
      <w:tr w:rsidR="00AC2367" w:rsidRPr="00254A66" w:rsidTr="00254A66">
        <w:trPr>
          <w:trHeight w:val="4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254A66">
              <w:rPr>
                <w:rFonts w:eastAsia="Times New Roman"/>
                <w:sz w:val="18"/>
                <w:szCs w:val="18"/>
                <w:lang w:eastAsia="pt-BR"/>
              </w:rPr>
              <w:t>Pct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 xml:space="preserve">Polvilho Azedo - Embalagem de 0,500g. Sem glúten, 100% mandioca e deve estar IMPRESSO NA EMBALAGEM. Produto livre de substância terrosas, parasitas, larvas e detritos de animais ou vegetais, polietileno atóxico, com data de fabricação e prazo de validade, deverá estar íntegro, sem rupturas, pacotes limpos não violados, resistentes que garantam a integridade do produto até o </w:t>
            </w:r>
            <w:r w:rsidRPr="00254A66">
              <w:rPr>
                <w:rFonts w:eastAsia="Times New Roman"/>
                <w:sz w:val="18"/>
                <w:szCs w:val="18"/>
                <w:lang w:eastAsia="pt-BR"/>
              </w:rPr>
              <w:lastRenderedPageBreak/>
              <w:t xml:space="preserve">momento do consumo. Deve conter informação nutricional e registro nos órgãos competentes.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254A66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254A66" w:rsidRDefault="00AC2367" w:rsidP="00AC236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254A66">
              <w:rPr>
                <w:rFonts w:eastAsia="Times New Roman"/>
                <w:sz w:val="18"/>
                <w:szCs w:val="18"/>
                <w:lang w:eastAsia="pt-BR"/>
              </w:rPr>
              <w:t>495,00</w:t>
            </w:r>
          </w:p>
        </w:tc>
      </w:tr>
    </w:tbl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>Os alimentos deverão ser d</w:t>
      </w:r>
      <w:r w:rsidR="00B221D4">
        <w:rPr>
          <w:rFonts w:eastAsia="Times New Roman"/>
          <w:sz w:val="18"/>
          <w:szCs w:val="18"/>
        </w:rPr>
        <w:t>e boa qualidade e entregues no departamento do CRAS (Centro de Referência a Assistência Social)</w:t>
      </w:r>
      <w:r w:rsidRPr="00254A66">
        <w:rPr>
          <w:rFonts w:eastAsia="Times New Roman"/>
          <w:sz w:val="18"/>
          <w:szCs w:val="18"/>
        </w:rPr>
        <w:t>, conforme solicitações emitidas.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254A66">
        <w:rPr>
          <w:rFonts w:eastAsia="Times New Roman"/>
          <w:b/>
          <w:sz w:val="18"/>
          <w:szCs w:val="18"/>
        </w:rPr>
        <w:t>CLÁUSULA SEGUNDA - DO PREÇO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A </w:t>
      </w:r>
      <w:r w:rsidRPr="00254A66">
        <w:rPr>
          <w:rFonts w:eastAsia="Times New Roman"/>
          <w:b/>
          <w:bCs/>
          <w:sz w:val="18"/>
          <w:szCs w:val="18"/>
        </w:rPr>
        <w:t>CONTRATANTE</w:t>
      </w:r>
      <w:r w:rsidRPr="00254A66">
        <w:rPr>
          <w:rFonts w:eastAsia="Times New Roman"/>
          <w:sz w:val="18"/>
          <w:szCs w:val="18"/>
        </w:rPr>
        <w:t xml:space="preserve"> pagará a contratada o valor de R$</w:t>
      </w:r>
      <w:r w:rsidR="00847735" w:rsidRPr="00254A66">
        <w:rPr>
          <w:rFonts w:eastAsia="Times New Roman"/>
          <w:sz w:val="18"/>
          <w:szCs w:val="18"/>
        </w:rPr>
        <w:t xml:space="preserve"> </w:t>
      </w:r>
      <w:r w:rsidR="00B221D4">
        <w:rPr>
          <w:rFonts w:eastAsia="Times New Roman"/>
          <w:sz w:val="18"/>
          <w:szCs w:val="18"/>
        </w:rPr>
        <w:t>5.718,55</w:t>
      </w:r>
      <w:r w:rsidR="00847735" w:rsidRPr="00254A66">
        <w:rPr>
          <w:rFonts w:eastAsia="Times New Roman"/>
          <w:sz w:val="18"/>
          <w:szCs w:val="18"/>
        </w:rPr>
        <w:t xml:space="preserve"> (</w:t>
      </w:r>
      <w:r w:rsidR="00B221D4">
        <w:rPr>
          <w:rFonts w:eastAsia="Times New Roman"/>
          <w:sz w:val="18"/>
          <w:szCs w:val="18"/>
        </w:rPr>
        <w:t xml:space="preserve">cinco mil setecentos e dezoito reais e cinquenta e cinco centavos) </w:t>
      </w:r>
      <w:r w:rsidRPr="00254A66">
        <w:rPr>
          <w:rFonts w:eastAsia="Times New Roman"/>
          <w:sz w:val="18"/>
          <w:szCs w:val="18"/>
        </w:rPr>
        <w:t xml:space="preserve">pelo fornecimento dos alimentos descritos na clausula primeira do presente e Processo </w:t>
      </w:r>
      <w:r w:rsidR="002818ED" w:rsidRPr="00254A66">
        <w:rPr>
          <w:rFonts w:eastAsia="Times New Roman"/>
          <w:sz w:val="18"/>
          <w:szCs w:val="18"/>
        </w:rPr>
        <w:t>Licitatório</w:t>
      </w:r>
      <w:r w:rsidRPr="00254A66">
        <w:rPr>
          <w:rFonts w:eastAsia="Times New Roman"/>
          <w:sz w:val="18"/>
          <w:szCs w:val="18"/>
        </w:rPr>
        <w:t xml:space="preserve"> nº. </w:t>
      </w:r>
      <w:r w:rsidR="00B221D4">
        <w:rPr>
          <w:rFonts w:eastAsia="Times New Roman"/>
          <w:sz w:val="18"/>
          <w:szCs w:val="18"/>
        </w:rPr>
        <w:t>854</w:t>
      </w:r>
      <w:r w:rsidRPr="00254A66">
        <w:rPr>
          <w:rFonts w:eastAsia="Times New Roman"/>
          <w:sz w:val="18"/>
          <w:szCs w:val="18"/>
        </w:rPr>
        <w:t xml:space="preserve">/2019, Pregão Presencial nº. </w:t>
      </w:r>
      <w:r w:rsidR="00B221D4">
        <w:rPr>
          <w:rFonts w:eastAsia="Times New Roman"/>
          <w:sz w:val="18"/>
          <w:szCs w:val="18"/>
        </w:rPr>
        <w:t>24</w:t>
      </w:r>
      <w:r w:rsidRPr="00254A66">
        <w:rPr>
          <w:rFonts w:eastAsia="Times New Roman"/>
          <w:sz w:val="18"/>
          <w:szCs w:val="18"/>
        </w:rPr>
        <w:t>/2019.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254A66">
        <w:rPr>
          <w:rFonts w:eastAsia="Times New Roman"/>
          <w:b/>
          <w:sz w:val="18"/>
          <w:szCs w:val="18"/>
        </w:rPr>
        <w:t>CLÁUSULA TERCEIRA - DO PAGAMENTO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1. O pagamento será efetuado em moeda corrente nacional, ou por cheque nominal ao fornecedor ou por ordem bancaria.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2. Nenhum pagamento será efetuado antecipadamente, a entrega da merenda solicitada.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3. Condições de pagamento: o pagamento será efetuado conforme entrega do objeto contratado após emissão da nota fiscal das mercadorias entregues.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254A66">
        <w:rPr>
          <w:rFonts w:eastAsia="Times New Roman"/>
          <w:b/>
          <w:sz w:val="18"/>
          <w:szCs w:val="18"/>
        </w:rPr>
        <w:t>CLÁUSULA QUARTA - DA ATUALIZAÇÃO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1. A mora ocorrida entre a data fixada para o pagamento, até a data do efetivo pagamento, será calculada tomando-se por base a variação do INPC (Índice de Nacional de Preços ao Consumidor) ou outro índice que venha a substitui.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254A66">
        <w:rPr>
          <w:rFonts w:eastAsia="Times New Roman"/>
          <w:b/>
          <w:sz w:val="18"/>
          <w:szCs w:val="18"/>
        </w:rPr>
        <w:t>CLÁUSULA QUINTA - DAS COMPENSAÇÕES FINANCEIRAS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1. Do desconto por antecipação de pagamento, o município poderá negociar descontos para antecipação no pagamento de parcelas. O desconto não poderá ultrapassar o limite da adimplência do objeto contratado, condicionado a comprovação de ganhos financeiros reais para a administração.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2. Do desconto por atraso na entrega do objeto, o município descontará o percentual de 0,2 % (zero virgula dois por cento) do valor contratado a cada dia de atraso na entrega do objeto ou proporcional se </w:t>
      </w:r>
      <w:r w:rsidR="002818ED" w:rsidRPr="00254A66">
        <w:rPr>
          <w:rFonts w:eastAsia="Times New Roman"/>
          <w:sz w:val="18"/>
          <w:szCs w:val="18"/>
        </w:rPr>
        <w:t>a entrega</w:t>
      </w:r>
      <w:r w:rsidRPr="00254A66">
        <w:rPr>
          <w:rFonts w:eastAsia="Times New Roman"/>
          <w:sz w:val="18"/>
          <w:szCs w:val="18"/>
        </w:rPr>
        <w:t xml:space="preserve"> for parcelada.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254A66">
        <w:rPr>
          <w:rFonts w:eastAsia="Times New Roman"/>
          <w:b/>
          <w:sz w:val="18"/>
          <w:szCs w:val="18"/>
        </w:rPr>
        <w:t>CLÁUSULA SEXTA - DO PRAZO DE ENTREGA DO OBJETO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1. O prazo de entrega do objeto licitado será </w:t>
      </w:r>
      <w:r w:rsidR="002818ED" w:rsidRPr="00254A66">
        <w:rPr>
          <w:rFonts w:eastAsia="Times New Roman"/>
          <w:sz w:val="18"/>
          <w:szCs w:val="18"/>
        </w:rPr>
        <w:t>até</w:t>
      </w:r>
      <w:r w:rsidRPr="00254A66">
        <w:rPr>
          <w:rFonts w:eastAsia="Times New Roman"/>
          <w:sz w:val="18"/>
          <w:szCs w:val="18"/>
        </w:rPr>
        <w:t xml:space="preserve"> 31 de dezembro de 2.019.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254A66">
        <w:rPr>
          <w:rFonts w:eastAsia="Times New Roman"/>
          <w:b/>
          <w:sz w:val="18"/>
          <w:szCs w:val="18"/>
        </w:rPr>
        <w:t>CLÁUSULA SÉTIMA - DAS OBRIGAÇÕES DA CONTRATANTE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A </w:t>
      </w:r>
      <w:r w:rsidRPr="00254A66">
        <w:rPr>
          <w:rFonts w:eastAsia="Times New Roman"/>
          <w:b/>
          <w:bCs/>
          <w:sz w:val="18"/>
          <w:szCs w:val="18"/>
        </w:rPr>
        <w:t>CONTRATANTE</w:t>
      </w:r>
      <w:r w:rsidRPr="00254A66">
        <w:rPr>
          <w:rFonts w:eastAsia="Times New Roman"/>
          <w:sz w:val="18"/>
          <w:szCs w:val="18"/>
        </w:rPr>
        <w:t xml:space="preserve"> obrigar-se-á: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1. Cumprir as condições de pagamento, sendo que o pagamento ficará condicionado a entrega do objeto contratado.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2. Transmitir por escrito determinações sobre possíveis modificações nos serviços e ou produtos fornecidos.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3. Esclarecer dúvidas que lhe forem apresentadas.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254A66">
        <w:rPr>
          <w:rFonts w:eastAsia="Times New Roman"/>
          <w:b/>
          <w:sz w:val="18"/>
          <w:szCs w:val="18"/>
        </w:rPr>
        <w:t>CLÁUSULA OITAVA - DAS OBRIGAÇÕES DA CONTRATADA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A </w:t>
      </w:r>
      <w:r w:rsidRPr="00254A66">
        <w:rPr>
          <w:rFonts w:eastAsia="Times New Roman"/>
          <w:b/>
          <w:bCs/>
          <w:sz w:val="18"/>
          <w:szCs w:val="18"/>
        </w:rPr>
        <w:t xml:space="preserve">CONTRATADA </w:t>
      </w:r>
      <w:r w:rsidRPr="00254A66">
        <w:rPr>
          <w:rFonts w:eastAsia="Times New Roman"/>
          <w:sz w:val="18"/>
          <w:szCs w:val="18"/>
        </w:rPr>
        <w:t>obrigar-se-á: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1. Entregar objeto licitado no prazo estabelecido, obedecendo rigorosamente.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2. Fornecer todas as informações quanto a qualidade dos produtos.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3. Utilizar-se de adequada estrutura de operação e formar o quadro de pessoal necessário a entrega dos produtos objeto deste contratado.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</w:t>
      </w:r>
      <w:r w:rsidR="00847735" w:rsidRPr="00254A66">
        <w:rPr>
          <w:rFonts w:eastAsia="Times New Roman"/>
          <w:sz w:val="18"/>
          <w:szCs w:val="18"/>
        </w:rPr>
        <w:t>4</w:t>
      </w:r>
      <w:r w:rsidRPr="00254A66">
        <w:rPr>
          <w:rFonts w:eastAsia="Times New Roman"/>
          <w:sz w:val="18"/>
          <w:szCs w:val="18"/>
        </w:rPr>
        <w:t xml:space="preserve">. Permitir que os prepostos do Município </w:t>
      </w:r>
      <w:r w:rsidR="002818ED" w:rsidRPr="00254A66">
        <w:rPr>
          <w:rFonts w:eastAsia="Times New Roman"/>
          <w:sz w:val="18"/>
          <w:szCs w:val="18"/>
        </w:rPr>
        <w:t>inspecionem e</w:t>
      </w:r>
      <w:r w:rsidRPr="00254A66">
        <w:rPr>
          <w:rFonts w:eastAsia="Times New Roman"/>
          <w:sz w:val="18"/>
          <w:szCs w:val="18"/>
        </w:rPr>
        <w:t xml:space="preserve"> fiscalizem a qualquer tempo e hora o produto a ser entregue.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847735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5</w:t>
      </w:r>
      <w:r w:rsidR="00B36D26" w:rsidRPr="00254A66">
        <w:rPr>
          <w:rFonts w:eastAsia="Times New Roman"/>
          <w:sz w:val="18"/>
          <w:szCs w:val="18"/>
        </w:rPr>
        <w:t xml:space="preserve">. Responsabilizar-se por todos os encargos trabalhistas, </w:t>
      </w:r>
      <w:r w:rsidR="002818ED" w:rsidRPr="00254A66">
        <w:rPr>
          <w:rFonts w:eastAsia="Times New Roman"/>
          <w:sz w:val="18"/>
          <w:szCs w:val="18"/>
        </w:rPr>
        <w:t>previdenciários</w:t>
      </w:r>
      <w:r w:rsidR="00B36D26" w:rsidRPr="00254A66">
        <w:rPr>
          <w:rFonts w:eastAsia="Times New Roman"/>
          <w:sz w:val="18"/>
          <w:szCs w:val="18"/>
        </w:rPr>
        <w:t>, sociais, tributários e comerciais, previstos em leis, para a fiel execução do objeto deste contrato.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847735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6</w:t>
      </w:r>
      <w:r w:rsidR="00B36D26" w:rsidRPr="00254A66">
        <w:rPr>
          <w:rFonts w:eastAsia="Times New Roman"/>
          <w:sz w:val="18"/>
          <w:szCs w:val="18"/>
        </w:rPr>
        <w:t xml:space="preserve">. É da </w:t>
      </w:r>
      <w:r w:rsidR="00B36D26" w:rsidRPr="00254A66">
        <w:rPr>
          <w:rFonts w:eastAsia="Times New Roman"/>
          <w:b/>
          <w:bCs/>
          <w:sz w:val="18"/>
          <w:szCs w:val="18"/>
        </w:rPr>
        <w:t>CONTRATADA</w:t>
      </w:r>
      <w:r w:rsidR="00B36D26" w:rsidRPr="00254A66">
        <w:rPr>
          <w:rFonts w:eastAsia="Times New Roman"/>
          <w:sz w:val="18"/>
          <w:szCs w:val="18"/>
        </w:rPr>
        <w:t xml:space="preserve"> a obrigação do pagamento de tributos que incidirem sobre os serviços, em qualquer esfera.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847735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7</w:t>
      </w:r>
      <w:r w:rsidR="00B36D26" w:rsidRPr="00254A66">
        <w:rPr>
          <w:rFonts w:eastAsia="Times New Roman"/>
          <w:sz w:val="18"/>
          <w:szCs w:val="18"/>
        </w:rPr>
        <w:t xml:space="preserve">. Assumir as despesas decorrentes de ferramentas e equipamentos, energia elétrica, necessários </w:t>
      </w:r>
      <w:proofErr w:type="spellStart"/>
      <w:r w:rsidR="00B36D26" w:rsidRPr="00254A66">
        <w:rPr>
          <w:rFonts w:eastAsia="Times New Roman"/>
          <w:sz w:val="18"/>
          <w:szCs w:val="18"/>
        </w:rPr>
        <w:t>a</w:t>
      </w:r>
      <w:proofErr w:type="spellEnd"/>
      <w:r w:rsidR="00B36D26" w:rsidRPr="00254A66">
        <w:rPr>
          <w:rFonts w:eastAsia="Times New Roman"/>
          <w:sz w:val="18"/>
          <w:szCs w:val="18"/>
        </w:rPr>
        <w:t xml:space="preserve"> entrega dos alimentos.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254A66">
        <w:rPr>
          <w:rFonts w:eastAsia="Times New Roman"/>
          <w:b/>
          <w:sz w:val="18"/>
          <w:szCs w:val="18"/>
        </w:rPr>
        <w:t>CLÁUSULA NONA -DA INADIMPLÊNCIA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1. Em caso de inexecução contratual prevista no artigo 78 da Lei Federal 8.666/93, por culpa da contratada, fica estabelecido a multa de 10% (dez por cento) sobre o valor do objeto contratado, atualizado pelos índices oficiais.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254A66">
        <w:rPr>
          <w:rFonts w:eastAsia="Times New Roman"/>
          <w:b/>
          <w:sz w:val="18"/>
          <w:szCs w:val="18"/>
        </w:rPr>
        <w:t>CLÁUSULA DÉCIMA - DA RESCISÃO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1. O presente contrato poderá ser rescindido por mútuo acordo ou conveniência administrativa, recebendo a CONTRATADA somente o valor do produto já entregue, não lhe sendo devido qualquer outro valor a título de indenização ou qualquer outro título, presente ou futuramente, sob qualquer alegação ou fundamento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254A66">
        <w:rPr>
          <w:rFonts w:eastAsia="Times New Roman"/>
          <w:b/>
          <w:sz w:val="18"/>
          <w:szCs w:val="18"/>
        </w:rPr>
        <w:t>CLÁUSULA DÉCIMA PRIMEIRA - DA DOTAÇÃO ORÇAMENTARIA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1. Serão utilizados para o objeto do presente contrato a dotação orçamentaria do projeto/atividade</w:t>
      </w:r>
      <w:r w:rsidR="00ED0E22">
        <w:rPr>
          <w:rFonts w:eastAsia="Times New Roman"/>
          <w:sz w:val="18"/>
          <w:szCs w:val="18"/>
        </w:rPr>
        <w:t>/</w:t>
      </w:r>
      <w:r w:rsidRPr="00254A66">
        <w:rPr>
          <w:rFonts w:eastAsia="Times New Roman"/>
          <w:sz w:val="18"/>
          <w:szCs w:val="18"/>
        </w:rPr>
        <w:t>elemento nº. 33903007 – Gêneros de Alimentação - apropriados para essas despesas.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254A66">
        <w:rPr>
          <w:rFonts w:eastAsia="Times New Roman"/>
          <w:b/>
          <w:sz w:val="18"/>
          <w:szCs w:val="18"/>
        </w:rPr>
        <w:t>CLÁUSULA DÉCIMA SEGUNDA - DO FORO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ser, exceto o que dispõe o inciso X do art. 29 da constituição Federal.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254A66">
        <w:rPr>
          <w:rFonts w:eastAsia="Times New Roman"/>
          <w:b/>
          <w:sz w:val="18"/>
          <w:szCs w:val="18"/>
        </w:rPr>
        <w:t>CLÁUSULA DÉCIMA TERCEIRA - DAS DISPOSIÇÕES GERAIS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O presente contrato não será de nenhuma forma, fundamento para constituição de vínculo trabalhista com empregados e funcionários.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4. Os casos omissos a este contrato, reger-se-ão pela legislação pertinente a matéria, as Leis Federais nº.  8.666/93 de 21 de junho de 1.993 e nº. 8.883/94, e a licitação na modalidade de Pregão Presencial, Processo </w:t>
      </w:r>
      <w:r w:rsidR="002818ED" w:rsidRPr="00254A66">
        <w:rPr>
          <w:rFonts w:eastAsia="Times New Roman"/>
          <w:sz w:val="18"/>
          <w:szCs w:val="18"/>
        </w:rPr>
        <w:t>Licitatório</w:t>
      </w:r>
      <w:r w:rsidRPr="00254A66">
        <w:rPr>
          <w:rFonts w:eastAsia="Times New Roman"/>
          <w:sz w:val="18"/>
          <w:szCs w:val="18"/>
        </w:rPr>
        <w:t xml:space="preserve"> nº. </w:t>
      </w:r>
      <w:r w:rsidR="00ED0E22">
        <w:rPr>
          <w:rFonts w:eastAsia="Times New Roman"/>
          <w:sz w:val="18"/>
          <w:szCs w:val="18"/>
        </w:rPr>
        <w:t>854</w:t>
      </w:r>
      <w:r w:rsidRPr="00254A66">
        <w:rPr>
          <w:rFonts w:eastAsia="Times New Roman"/>
          <w:sz w:val="18"/>
          <w:szCs w:val="18"/>
        </w:rPr>
        <w:t xml:space="preserve">/2019, Pregão Presencial nº. </w:t>
      </w:r>
      <w:r w:rsidR="00ED0E22">
        <w:rPr>
          <w:rFonts w:eastAsia="Times New Roman"/>
          <w:sz w:val="18"/>
          <w:szCs w:val="18"/>
        </w:rPr>
        <w:t>24</w:t>
      </w:r>
      <w:r w:rsidRPr="00254A66">
        <w:rPr>
          <w:rFonts w:eastAsia="Times New Roman"/>
          <w:sz w:val="18"/>
          <w:szCs w:val="18"/>
        </w:rPr>
        <w:t>/2019.</w:t>
      </w: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B36D26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2818ED" w:rsidRPr="00254A66" w:rsidRDefault="002818ED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4414BF" w:rsidRPr="00254A6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254A66">
        <w:rPr>
          <w:rFonts w:eastAsia="Times New Roman"/>
          <w:sz w:val="18"/>
          <w:szCs w:val="18"/>
        </w:rPr>
        <w:t>MUNICIP</w:t>
      </w:r>
      <w:r w:rsidR="002818ED" w:rsidRPr="00254A66">
        <w:rPr>
          <w:rFonts w:eastAsia="Times New Roman"/>
          <w:sz w:val="18"/>
          <w:szCs w:val="18"/>
        </w:rPr>
        <w:t>IO</w:t>
      </w:r>
      <w:r w:rsidRPr="00254A66">
        <w:rPr>
          <w:rFonts w:eastAsia="Times New Roman"/>
          <w:sz w:val="18"/>
          <w:szCs w:val="18"/>
        </w:rPr>
        <w:t xml:space="preserve"> DE BOM JESUS DO OESTE, Estado de Santa Catarina, aos </w:t>
      </w:r>
      <w:r w:rsidR="00254A66">
        <w:rPr>
          <w:rFonts w:eastAsia="Times New Roman"/>
          <w:sz w:val="18"/>
          <w:szCs w:val="18"/>
        </w:rPr>
        <w:t>16</w:t>
      </w:r>
      <w:r w:rsidRPr="00254A66">
        <w:rPr>
          <w:rFonts w:eastAsia="Times New Roman"/>
          <w:sz w:val="18"/>
          <w:szCs w:val="18"/>
        </w:rPr>
        <w:t xml:space="preserve"> de </w:t>
      </w:r>
      <w:r w:rsidR="00254A66">
        <w:rPr>
          <w:rFonts w:eastAsia="Times New Roman"/>
          <w:sz w:val="18"/>
          <w:szCs w:val="18"/>
        </w:rPr>
        <w:t>maio</w:t>
      </w:r>
      <w:r w:rsidRPr="00254A66">
        <w:rPr>
          <w:rFonts w:eastAsia="Times New Roman"/>
          <w:sz w:val="18"/>
          <w:szCs w:val="18"/>
        </w:rPr>
        <w:t xml:space="preserve"> </w:t>
      </w:r>
      <w:r w:rsidR="00997E17" w:rsidRPr="00254A66">
        <w:rPr>
          <w:rFonts w:eastAsia="Times New Roman"/>
          <w:sz w:val="18"/>
          <w:szCs w:val="18"/>
        </w:rPr>
        <w:t>de 2019</w:t>
      </w:r>
    </w:p>
    <w:p w:rsidR="00250616" w:rsidRPr="00254A66" w:rsidRDefault="0025061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250616" w:rsidRPr="00254A66" w:rsidRDefault="0025061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250616" w:rsidRPr="00254A66" w:rsidRDefault="00250616" w:rsidP="00250616">
      <w:pPr>
        <w:spacing w:after="0" w:line="240" w:lineRule="auto"/>
        <w:jc w:val="both"/>
        <w:rPr>
          <w:sz w:val="18"/>
          <w:szCs w:val="18"/>
          <w:lang w:val="es-ES_tradnl"/>
        </w:rPr>
      </w:pPr>
      <w:r w:rsidRPr="00254A66">
        <w:rPr>
          <w:sz w:val="18"/>
          <w:szCs w:val="18"/>
          <w:lang w:val="es-ES_tradnl"/>
        </w:rPr>
        <w:t xml:space="preserve">RONALDO LUIZ SENGER    </w:t>
      </w:r>
      <w:r w:rsidRPr="00254A66">
        <w:rPr>
          <w:sz w:val="18"/>
          <w:szCs w:val="18"/>
          <w:lang w:val="es-ES_tradnl"/>
        </w:rPr>
        <w:tab/>
        <w:t xml:space="preserve">        </w:t>
      </w:r>
      <w:r w:rsidRPr="00254A66">
        <w:rPr>
          <w:sz w:val="18"/>
          <w:szCs w:val="18"/>
          <w:lang w:val="es-ES_tradnl"/>
        </w:rPr>
        <w:tab/>
      </w:r>
      <w:r w:rsidRPr="00254A66">
        <w:rPr>
          <w:sz w:val="18"/>
          <w:szCs w:val="18"/>
          <w:lang w:val="es-ES_tradnl"/>
        </w:rPr>
        <w:tab/>
        <w:t>GILBERTO LUIZ ORLANDINI</w:t>
      </w:r>
    </w:p>
    <w:p w:rsidR="00250616" w:rsidRPr="00254A66" w:rsidRDefault="00250616" w:rsidP="00250616">
      <w:pPr>
        <w:spacing w:after="0" w:line="240" w:lineRule="auto"/>
        <w:jc w:val="both"/>
        <w:rPr>
          <w:sz w:val="18"/>
          <w:szCs w:val="18"/>
        </w:rPr>
      </w:pPr>
      <w:r w:rsidRPr="00254A66">
        <w:rPr>
          <w:sz w:val="18"/>
          <w:szCs w:val="18"/>
        </w:rPr>
        <w:t xml:space="preserve">   PREFEITO MUNICIPAL                </w:t>
      </w:r>
      <w:r w:rsidRPr="00254A66">
        <w:rPr>
          <w:sz w:val="18"/>
          <w:szCs w:val="18"/>
        </w:rPr>
        <w:tab/>
        <w:t xml:space="preserve">               </w:t>
      </w:r>
      <w:r w:rsidRPr="00254A66">
        <w:rPr>
          <w:sz w:val="18"/>
          <w:szCs w:val="18"/>
        </w:rPr>
        <w:tab/>
      </w:r>
      <w:r w:rsidRPr="00254A66">
        <w:rPr>
          <w:sz w:val="18"/>
          <w:szCs w:val="18"/>
        </w:rPr>
        <w:tab/>
        <w:t xml:space="preserve">        CONTRATADO</w:t>
      </w:r>
    </w:p>
    <w:p w:rsidR="00250616" w:rsidRPr="00254A66" w:rsidRDefault="00250616" w:rsidP="00250616">
      <w:pPr>
        <w:spacing w:after="0" w:line="240" w:lineRule="auto"/>
        <w:ind w:left="720" w:hanging="720"/>
        <w:jc w:val="both"/>
        <w:rPr>
          <w:sz w:val="18"/>
          <w:szCs w:val="18"/>
        </w:rPr>
      </w:pPr>
    </w:p>
    <w:p w:rsidR="00250616" w:rsidRPr="00254A66" w:rsidRDefault="00250616" w:rsidP="00250616">
      <w:pPr>
        <w:spacing w:after="0" w:line="240" w:lineRule="auto"/>
        <w:ind w:left="720" w:hanging="720"/>
        <w:jc w:val="both"/>
        <w:rPr>
          <w:sz w:val="18"/>
          <w:szCs w:val="18"/>
        </w:rPr>
      </w:pPr>
      <w:r w:rsidRPr="00254A66">
        <w:rPr>
          <w:sz w:val="18"/>
          <w:szCs w:val="18"/>
        </w:rPr>
        <w:t>TESTEMUNHAS:</w:t>
      </w:r>
    </w:p>
    <w:p w:rsidR="00250616" w:rsidRPr="00254A66" w:rsidRDefault="00250616" w:rsidP="00250616">
      <w:pPr>
        <w:spacing w:after="0" w:line="240" w:lineRule="auto"/>
        <w:ind w:firstLine="720"/>
        <w:jc w:val="both"/>
        <w:rPr>
          <w:sz w:val="18"/>
          <w:szCs w:val="18"/>
        </w:rPr>
      </w:pPr>
    </w:p>
    <w:p w:rsidR="00254A66" w:rsidRDefault="00250616" w:rsidP="00250616">
      <w:pPr>
        <w:spacing w:after="0" w:line="240" w:lineRule="auto"/>
        <w:jc w:val="both"/>
        <w:rPr>
          <w:rFonts w:eastAsia="Arial"/>
          <w:sz w:val="18"/>
          <w:szCs w:val="18"/>
        </w:rPr>
      </w:pPr>
      <w:r w:rsidRPr="00254A66">
        <w:rPr>
          <w:rFonts w:eastAsia="Arial"/>
          <w:sz w:val="18"/>
          <w:szCs w:val="18"/>
        </w:rPr>
        <w:t>______________________________</w:t>
      </w:r>
      <w:r w:rsidRPr="00254A66">
        <w:rPr>
          <w:rFonts w:eastAsia="Arial"/>
          <w:sz w:val="18"/>
          <w:szCs w:val="18"/>
        </w:rPr>
        <w:tab/>
      </w:r>
      <w:r w:rsidRPr="00254A66">
        <w:rPr>
          <w:rFonts w:eastAsia="Arial"/>
          <w:sz w:val="18"/>
          <w:szCs w:val="18"/>
        </w:rPr>
        <w:tab/>
      </w:r>
      <w:r w:rsidRPr="00254A66">
        <w:rPr>
          <w:rFonts w:eastAsia="Arial"/>
          <w:sz w:val="18"/>
          <w:szCs w:val="18"/>
        </w:rPr>
        <w:tab/>
        <w:t>__________________________</w:t>
      </w:r>
    </w:p>
    <w:p w:rsidR="00250616" w:rsidRPr="00254A66" w:rsidRDefault="00250616" w:rsidP="00250616">
      <w:pPr>
        <w:spacing w:after="0" w:line="240" w:lineRule="auto"/>
        <w:jc w:val="both"/>
        <w:rPr>
          <w:rFonts w:eastAsia="Arial"/>
          <w:sz w:val="18"/>
          <w:szCs w:val="18"/>
        </w:rPr>
      </w:pPr>
      <w:r w:rsidRPr="00254A66">
        <w:rPr>
          <w:sz w:val="18"/>
          <w:szCs w:val="18"/>
        </w:rPr>
        <w:t xml:space="preserve"> JEFERSON PERSCH</w:t>
      </w:r>
      <w:r w:rsidRPr="00254A66">
        <w:rPr>
          <w:sz w:val="18"/>
          <w:szCs w:val="18"/>
        </w:rPr>
        <w:tab/>
      </w:r>
      <w:proofErr w:type="gramStart"/>
      <w:r w:rsidRPr="00254A66">
        <w:rPr>
          <w:sz w:val="18"/>
          <w:szCs w:val="18"/>
        </w:rPr>
        <w:tab/>
        <w:t xml:space="preserve">  </w:t>
      </w:r>
      <w:r w:rsidR="00254A66">
        <w:rPr>
          <w:caps/>
          <w:sz w:val="18"/>
          <w:szCs w:val="18"/>
        </w:rPr>
        <w:tab/>
      </w:r>
      <w:proofErr w:type="gramEnd"/>
      <w:r w:rsidR="00254A66">
        <w:rPr>
          <w:caps/>
          <w:sz w:val="18"/>
          <w:szCs w:val="18"/>
        </w:rPr>
        <w:tab/>
        <w:t>LEON</w:t>
      </w:r>
      <w:bookmarkStart w:id="0" w:name="_GoBack"/>
      <w:bookmarkEnd w:id="0"/>
      <w:r w:rsidR="00254A66">
        <w:rPr>
          <w:caps/>
          <w:sz w:val="18"/>
          <w:szCs w:val="18"/>
        </w:rPr>
        <w:t>IR LAMB</w:t>
      </w:r>
    </w:p>
    <w:p w:rsidR="00250616" w:rsidRPr="00254A66" w:rsidRDefault="00250616" w:rsidP="00250616">
      <w:pPr>
        <w:spacing w:after="0" w:line="240" w:lineRule="auto"/>
        <w:jc w:val="both"/>
        <w:rPr>
          <w:sz w:val="18"/>
          <w:szCs w:val="18"/>
        </w:rPr>
      </w:pPr>
      <w:r w:rsidRPr="00254A66">
        <w:rPr>
          <w:sz w:val="18"/>
          <w:szCs w:val="18"/>
        </w:rPr>
        <w:t xml:space="preserve">CPF: 034.734.559-03                 </w:t>
      </w:r>
      <w:r w:rsidRPr="00254A66">
        <w:rPr>
          <w:sz w:val="18"/>
          <w:szCs w:val="18"/>
        </w:rPr>
        <w:tab/>
      </w:r>
      <w:r w:rsidRPr="00254A66">
        <w:rPr>
          <w:sz w:val="18"/>
          <w:szCs w:val="18"/>
        </w:rPr>
        <w:tab/>
      </w:r>
      <w:r w:rsidR="00254A66">
        <w:rPr>
          <w:sz w:val="18"/>
          <w:szCs w:val="18"/>
        </w:rPr>
        <w:t xml:space="preserve">               CPF: 036.471.959-10</w:t>
      </w:r>
    </w:p>
    <w:p w:rsidR="00250616" w:rsidRPr="00254A66" w:rsidRDefault="00250616" w:rsidP="00250616">
      <w:pPr>
        <w:spacing w:after="0" w:line="240" w:lineRule="auto"/>
        <w:ind w:left="1416" w:firstLine="708"/>
        <w:jc w:val="both"/>
        <w:rPr>
          <w:rFonts w:eastAsia="Arial"/>
          <w:sz w:val="18"/>
          <w:szCs w:val="18"/>
        </w:rPr>
      </w:pPr>
    </w:p>
    <w:p w:rsidR="00250616" w:rsidRPr="00254A66" w:rsidRDefault="00250616" w:rsidP="00250616">
      <w:pPr>
        <w:spacing w:after="0" w:line="240" w:lineRule="auto"/>
        <w:ind w:left="1416" w:firstLine="708"/>
        <w:jc w:val="both"/>
        <w:rPr>
          <w:sz w:val="18"/>
          <w:szCs w:val="18"/>
        </w:rPr>
      </w:pPr>
      <w:r w:rsidRPr="00254A66">
        <w:rPr>
          <w:rFonts w:eastAsia="Arial"/>
          <w:sz w:val="18"/>
          <w:szCs w:val="18"/>
        </w:rPr>
        <w:t>____________________</w:t>
      </w:r>
    </w:p>
    <w:p w:rsidR="00250616" w:rsidRPr="00254A66" w:rsidRDefault="00250616" w:rsidP="00250616">
      <w:pPr>
        <w:spacing w:after="0" w:line="240" w:lineRule="auto"/>
        <w:ind w:left="1416" w:firstLine="708"/>
        <w:jc w:val="both"/>
        <w:rPr>
          <w:caps/>
          <w:sz w:val="18"/>
          <w:szCs w:val="18"/>
        </w:rPr>
      </w:pPr>
      <w:r w:rsidRPr="00254A66">
        <w:rPr>
          <w:caps/>
          <w:sz w:val="18"/>
          <w:szCs w:val="18"/>
        </w:rPr>
        <w:t>Cesar Luis Majolo</w:t>
      </w:r>
    </w:p>
    <w:p w:rsidR="00250616" w:rsidRPr="00254A66" w:rsidRDefault="00250616" w:rsidP="00250616">
      <w:pPr>
        <w:spacing w:after="0" w:line="240" w:lineRule="auto"/>
        <w:ind w:left="1416" w:firstLine="708"/>
        <w:jc w:val="both"/>
        <w:rPr>
          <w:caps/>
          <w:sz w:val="18"/>
          <w:szCs w:val="18"/>
        </w:rPr>
      </w:pPr>
      <w:r w:rsidRPr="00254A66">
        <w:rPr>
          <w:caps/>
          <w:sz w:val="18"/>
          <w:szCs w:val="18"/>
        </w:rPr>
        <w:t>Assessor Jurídico</w:t>
      </w:r>
    </w:p>
    <w:p w:rsidR="00250616" w:rsidRPr="00254A66" w:rsidRDefault="00250616" w:rsidP="00250616">
      <w:pPr>
        <w:spacing w:after="0" w:line="240" w:lineRule="auto"/>
        <w:ind w:left="2124" w:firstLine="708"/>
        <w:jc w:val="both"/>
        <w:rPr>
          <w:sz w:val="18"/>
          <w:szCs w:val="18"/>
        </w:rPr>
      </w:pPr>
      <w:r w:rsidRPr="00254A66">
        <w:rPr>
          <w:sz w:val="18"/>
          <w:szCs w:val="18"/>
        </w:rPr>
        <w:t>OAB/SC 32.022</w:t>
      </w:r>
    </w:p>
    <w:p w:rsidR="00250616" w:rsidRPr="00254A66" w:rsidRDefault="0025061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18"/>
          <w:szCs w:val="18"/>
        </w:rPr>
      </w:pPr>
    </w:p>
    <w:sectPr w:rsidR="00250616" w:rsidRPr="00254A6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96" w:rsidRDefault="003D5396" w:rsidP="001D778D">
      <w:pPr>
        <w:spacing w:after="0" w:line="240" w:lineRule="auto"/>
      </w:pPr>
      <w:r>
        <w:separator/>
      </w:r>
    </w:p>
  </w:endnote>
  <w:endnote w:type="continuationSeparator" w:id="0">
    <w:p w:rsidR="003D5396" w:rsidRDefault="003D5396" w:rsidP="001D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150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5A59" w:rsidRDefault="007F5A59">
            <w:pPr>
              <w:pStyle w:val="Rodap"/>
              <w:jc w:val="center"/>
            </w:pPr>
            <w:r w:rsidRPr="001D778D">
              <w:rPr>
                <w:rFonts w:ascii="Times New Roman" w:hAnsi="Times New Roman"/>
              </w:rPr>
              <w:t xml:space="preserve">Página 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1D778D">
              <w:rPr>
                <w:rFonts w:ascii="Times New Roman" w:hAnsi="Times New Roman"/>
                <w:b/>
                <w:bCs/>
              </w:rPr>
              <w:instrText>PAGE</w:instrTex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ED0E22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1D778D">
              <w:rPr>
                <w:rFonts w:ascii="Times New Roman" w:hAnsi="Times New Roman"/>
              </w:rPr>
              <w:t xml:space="preserve"> de</w:t>
            </w:r>
            <w:r>
              <w:t xml:space="preserve"> 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1D778D">
              <w:rPr>
                <w:rFonts w:ascii="Times New Roman" w:hAnsi="Times New Roman"/>
                <w:b/>
                <w:bCs/>
              </w:rPr>
              <w:instrText>NUMPAGES</w:instrTex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ED0E22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F5A59" w:rsidRDefault="007F5A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96" w:rsidRDefault="003D5396" w:rsidP="001D778D">
      <w:pPr>
        <w:spacing w:after="0" w:line="240" w:lineRule="auto"/>
      </w:pPr>
      <w:r>
        <w:separator/>
      </w:r>
    </w:p>
  </w:footnote>
  <w:footnote w:type="continuationSeparator" w:id="0">
    <w:p w:rsidR="003D5396" w:rsidRDefault="003D5396" w:rsidP="001D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F13A9"/>
    <w:multiLevelType w:val="multilevel"/>
    <w:tmpl w:val="0016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603B82"/>
    <w:multiLevelType w:val="hybridMultilevel"/>
    <w:tmpl w:val="7C2E8E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333F6"/>
    <w:multiLevelType w:val="multilevel"/>
    <w:tmpl w:val="358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6"/>
    <w:rsid w:val="0001434C"/>
    <w:rsid w:val="00045D47"/>
    <w:rsid w:val="00061E86"/>
    <w:rsid w:val="00137719"/>
    <w:rsid w:val="001D778D"/>
    <w:rsid w:val="00250616"/>
    <w:rsid w:val="00254A66"/>
    <w:rsid w:val="002818ED"/>
    <w:rsid w:val="003912BF"/>
    <w:rsid w:val="003D5396"/>
    <w:rsid w:val="0042631A"/>
    <w:rsid w:val="004414BF"/>
    <w:rsid w:val="004C3C3D"/>
    <w:rsid w:val="004D00A5"/>
    <w:rsid w:val="004E5862"/>
    <w:rsid w:val="004E5E69"/>
    <w:rsid w:val="00643402"/>
    <w:rsid w:val="007573A4"/>
    <w:rsid w:val="007F5A59"/>
    <w:rsid w:val="00847735"/>
    <w:rsid w:val="008C6E0C"/>
    <w:rsid w:val="008D0C8B"/>
    <w:rsid w:val="008E1D56"/>
    <w:rsid w:val="00997E17"/>
    <w:rsid w:val="009D09C8"/>
    <w:rsid w:val="00AC2367"/>
    <w:rsid w:val="00B17A4C"/>
    <w:rsid w:val="00B221D4"/>
    <w:rsid w:val="00B36D26"/>
    <w:rsid w:val="00CE3621"/>
    <w:rsid w:val="00DF0969"/>
    <w:rsid w:val="00E211CA"/>
    <w:rsid w:val="00E71288"/>
    <w:rsid w:val="00E76667"/>
    <w:rsid w:val="00E94C41"/>
    <w:rsid w:val="00ED0E22"/>
    <w:rsid w:val="00EF67AD"/>
    <w:rsid w:val="00F016F2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7A68C4-74A3-44E0-9619-1DAABDF6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26"/>
    <w:pPr>
      <w:spacing w:line="256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B36D26"/>
    <w:pPr>
      <w:keepNext/>
      <w:spacing w:after="0" w:line="360" w:lineRule="auto"/>
      <w:jc w:val="both"/>
      <w:outlineLvl w:val="0"/>
    </w:pPr>
    <w:rPr>
      <w:rFonts w:ascii="Arial" w:eastAsia="Times New Roman" w:hAnsi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36D26"/>
    <w:pPr>
      <w:keepNext/>
      <w:spacing w:after="0" w:line="360" w:lineRule="auto"/>
      <w:ind w:left="567"/>
      <w:jc w:val="both"/>
      <w:outlineLvl w:val="1"/>
    </w:pPr>
    <w:rPr>
      <w:rFonts w:eastAsia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36D26"/>
    <w:pPr>
      <w:keepNext/>
      <w:spacing w:after="0" w:line="360" w:lineRule="auto"/>
      <w:ind w:left="567"/>
      <w:jc w:val="center"/>
      <w:outlineLvl w:val="2"/>
    </w:pPr>
    <w:rPr>
      <w:rFonts w:eastAsia="Times New Roman"/>
      <w:color w:val="00008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36D26"/>
    <w:pPr>
      <w:keepNext/>
      <w:overflowPunct w:val="0"/>
      <w:autoSpaceDE w:val="0"/>
      <w:autoSpaceDN w:val="0"/>
      <w:adjustRightInd w:val="0"/>
      <w:spacing w:before="60" w:after="0" w:line="240" w:lineRule="auto"/>
      <w:jc w:val="center"/>
      <w:outlineLvl w:val="3"/>
    </w:pPr>
    <w:rPr>
      <w:rFonts w:ascii="Tahoma" w:eastAsia="Times New Roman" w:hAnsi="Tahoma"/>
      <w:b/>
      <w:color w:val="000000"/>
      <w:sz w:val="15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36D26"/>
    <w:pPr>
      <w:keepNext/>
      <w:spacing w:after="0" w:line="240" w:lineRule="atLeast"/>
      <w:jc w:val="both"/>
      <w:outlineLvl w:val="4"/>
    </w:pPr>
    <w:rPr>
      <w:rFonts w:ascii="Courier New" w:eastAsia="Times New Roman" w:hAnsi="Courier New" w:cs="Courier New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36D26"/>
    <w:pPr>
      <w:keepNext/>
      <w:tabs>
        <w:tab w:val="left" w:pos="536"/>
        <w:tab w:val="left" w:pos="2270"/>
        <w:tab w:val="left" w:pos="4294"/>
      </w:tabs>
      <w:spacing w:after="0" w:line="240" w:lineRule="auto"/>
      <w:jc w:val="center"/>
      <w:outlineLvl w:val="5"/>
    </w:pPr>
    <w:rPr>
      <w:rFonts w:ascii="Courier New" w:eastAsia="Arial Unicode MS" w:hAnsi="Courier New" w:cs="Arial"/>
      <w:b/>
      <w:sz w:val="28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36D26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Century Gothic" w:eastAsia="Times New Roman" w:hAnsi="Century Gothic" w:cs="Arial"/>
      <w:b/>
      <w:bCs/>
      <w:color w:val="000000"/>
      <w:sz w:val="29"/>
      <w:szCs w:val="29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36D26"/>
    <w:pPr>
      <w:keepNext/>
      <w:spacing w:after="0" w:line="240" w:lineRule="auto"/>
      <w:jc w:val="both"/>
      <w:outlineLvl w:val="8"/>
    </w:pPr>
    <w:rPr>
      <w:rFonts w:ascii="Arial" w:eastAsia="Times New Roman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6D2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36D2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36D26"/>
    <w:rPr>
      <w:rFonts w:ascii="Times New Roman" w:eastAsia="Times New Roman" w:hAnsi="Times New Roman" w:cs="Times New Roman"/>
      <w:color w:val="00008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36D26"/>
    <w:rPr>
      <w:rFonts w:ascii="Tahoma" w:eastAsia="Times New Roman" w:hAnsi="Tahoma" w:cs="Times New Roman"/>
      <w:b/>
      <w:color w:val="000000"/>
      <w:sz w:val="15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36D26"/>
    <w:rPr>
      <w:rFonts w:ascii="Courier New" w:eastAsia="Times New Roman" w:hAnsi="Courier New" w:cs="Courier New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36D26"/>
    <w:rPr>
      <w:rFonts w:ascii="Courier New" w:eastAsia="Arial Unicode MS" w:hAnsi="Courier New" w:cs="Arial"/>
      <w:b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36D26"/>
    <w:rPr>
      <w:rFonts w:ascii="Century Gothic" w:eastAsia="Times New Roman" w:hAnsi="Century Gothic" w:cs="Arial"/>
      <w:b/>
      <w:bCs/>
      <w:color w:val="000000"/>
      <w:sz w:val="29"/>
      <w:szCs w:val="29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36D2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semiHidden/>
    <w:unhideWhenUsed/>
    <w:rsid w:val="00B36D2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36D26"/>
    <w:rPr>
      <w:color w:val="954F72" w:themeColor="followedHyperlink"/>
      <w:u w:val="single"/>
    </w:rPr>
  </w:style>
  <w:style w:type="character" w:styleId="Forte">
    <w:name w:val="Strong"/>
    <w:qFormat/>
    <w:rsid w:val="00B36D26"/>
    <w:rPr>
      <w:b/>
      <w:bCs w:val="0"/>
    </w:rPr>
  </w:style>
  <w:style w:type="paragraph" w:styleId="Cabealho">
    <w:name w:val="header"/>
    <w:basedOn w:val="Normal"/>
    <w:link w:val="CabealhoChar"/>
    <w:unhideWhenUsed/>
    <w:rsid w:val="00B36D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36D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6D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Courier (W1)" w:eastAsia="Times New Roman" w:hAnsi="Courier (W1)"/>
      <w:color w:val="000000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B36D26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B36D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36D26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36D26"/>
    <w:pPr>
      <w:spacing w:after="0" w:line="240" w:lineRule="auto"/>
      <w:ind w:left="567"/>
      <w:jc w:val="both"/>
    </w:pPr>
    <w:rPr>
      <w:rFonts w:eastAsia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36D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36D2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36D2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36D2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B36D26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36D26"/>
    <w:pPr>
      <w:overflowPunct w:val="0"/>
      <w:autoSpaceDE w:val="0"/>
      <w:autoSpaceDN w:val="0"/>
      <w:adjustRightInd w:val="0"/>
      <w:spacing w:before="120" w:after="0" w:line="280" w:lineRule="atLeast"/>
      <w:ind w:firstLine="1134"/>
      <w:jc w:val="both"/>
    </w:pPr>
    <w:rPr>
      <w:rFonts w:ascii="Tahoma" w:eastAsia="Times New Roman" w:hAnsi="Tahoma"/>
      <w:color w:val="00000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36D26"/>
    <w:rPr>
      <w:rFonts w:ascii="Tahoma" w:eastAsia="Times New Roman" w:hAnsi="Tahoma" w:cs="Times New Roman"/>
      <w:color w:val="00000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36D2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36D26"/>
    <w:rPr>
      <w:rFonts w:ascii="Times New Roman" w:eastAsia="Times New Roman" w:hAnsi="Times New Roman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B36D26"/>
    <w:pPr>
      <w:spacing w:after="0" w:line="240" w:lineRule="auto"/>
    </w:pPr>
    <w:rPr>
      <w:rFonts w:ascii="Courier New" w:eastAsia="Times New Roman" w:hAnsi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36D26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1">
    <w:name w:val="texto1"/>
    <w:basedOn w:val="Normal"/>
    <w:rsid w:val="00B36D26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  <w:lang w:eastAsia="pt-BR"/>
    </w:rPr>
  </w:style>
  <w:style w:type="paragraph" w:customStyle="1" w:styleId="PADRAO">
    <w:name w:val="PADRAO"/>
    <w:basedOn w:val="Normal"/>
    <w:rsid w:val="00B36D26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Estilo1">
    <w:name w:val="Estilo1"/>
    <w:basedOn w:val="Normal"/>
    <w:rsid w:val="00B36D26"/>
    <w:pPr>
      <w:spacing w:after="120" w:line="360" w:lineRule="auto"/>
      <w:ind w:left="567"/>
      <w:jc w:val="both"/>
    </w:pPr>
    <w:rPr>
      <w:rFonts w:eastAsia="Times New Roman"/>
      <w:szCs w:val="20"/>
      <w:lang w:eastAsia="pt-BR"/>
    </w:rPr>
  </w:style>
  <w:style w:type="paragraph" w:customStyle="1" w:styleId="Padro">
    <w:name w:val="Padrão"/>
    <w:rsid w:val="00B36D2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paragraph" w:customStyle="1" w:styleId="DivisodeTabelas">
    <w:name w:val="Divisão de Tabelas"/>
    <w:basedOn w:val="Normal"/>
    <w:rsid w:val="00B36D26"/>
    <w:pPr>
      <w:spacing w:after="0" w:line="20" w:lineRule="exact"/>
    </w:pPr>
    <w:rPr>
      <w:rFonts w:eastAsia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35B6-B42C-4786-BACD-B5A299B0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1685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2019-05-20T17:29:00Z</cp:lastPrinted>
  <dcterms:created xsi:type="dcterms:W3CDTF">2019-05-20T14:10:00Z</dcterms:created>
  <dcterms:modified xsi:type="dcterms:W3CDTF">2019-05-20T17:29:00Z</dcterms:modified>
</cp:coreProperties>
</file>