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E40" w:rsidRPr="00171E29" w:rsidRDefault="00814E40" w:rsidP="00514E9B">
      <w:pPr>
        <w:overflowPunct w:val="0"/>
        <w:autoSpaceDE w:val="0"/>
        <w:autoSpaceDN w:val="0"/>
        <w:adjustRightInd w:val="0"/>
        <w:spacing w:after="0" w:line="240" w:lineRule="auto"/>
        <w:ind w:left="720"/>
        <w:jc w:val="both"/>
        <w:textAlignment w:val="baseline"/>
        <w:rPr>
          <w:b/>
          <w:sz w:val="22"/>
          <w:szCs w:val="22"/>
          <w:u w:val="single"/>
        </w:rPr>
      </w:pPr>
      <w:r w:rsidRPr="00171E29">
        <w:rPr>
          <w:b/>
          <w:sz w:val="22"/>
          <w:szCs w:val="22"/>
          <w:u w:val="single"/>
        </w:rPr>
        <w:t>CONTRATO ADMINISTRATIVO Nº</w:t>
      </w:r>
      <w:r w:rsidR="00514E9B" w:rsidRPr="00171E29">
        <w:rPr>
          <w:b/>
          <w:sz w:val="22"/>
          <w:szCs w:val="22"/>
          <w:u w:val="single"/>
        </w:rPr>
        <w:t>. 68/</w:t>
      </w:r>
      <w:r w:rsidRPr="00171E29">
        <w:rPr>
          <w:b/>
          <w:sz w:val="22"/>
          <w:szCs w:val="22"/>
          <w:u w:val="single"/>
        </w:rPr>
        <w:t xml:space="preserve">/2018 DE </w:t>
      </w:r>
      <w:r w:rsidR="00514E9B" w:rsidRPr="00171E29">
        <w:rPr>
          <w:b/>
          <w:sz w:val="22"/>
          <w:szCs w:val="22"/>
          <w:u w:val="single"/>
        </w:rPr>
        <w:t>19</w:t>
      </w:r>
      <w:r w:rsidRPr="00171E29">
        <w:rPr>
          <w:b/>
          <w:sz w:val="22"/>
          <w:szCs w:val="22"/>
          <w:u w:val="single"/>
        </w:rPr>
        <w:t xml:space="preserve"> DE JUNHO DE 2018.</w:t>
      </w:r>
    </w:p>
    <w:p w:rsidR="00814E40" w:rsidRPr="00171E29" w:rsidRDefault="00814E40" w:rsidP="00514E9B">
      <w:pPr>
        <w:overflowPunct w:val="0"/>
        <w:autoSpaceDE w:val="0"/>
        <w:autoSpaceDN w:val="0"/>
        <w:adjustRightInd w:val="0"/>
        <w:spacing w:after="0" w:line="240" w:lineRule="auto"/>
        <w:jc w:val="both"/>
        <w:textAlignment w:val="baseline"/>
        <w:rPr>
          <w:b/>
          <w:sz w:val="22"/>
          <w:szCs w:val="22"/>
          <w:u w:val="single"/>
        </w:rPr>
      </w:pP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r w:rsidRPr="00171E29">
        <w:rPr>
          <w:sz w:val="22"/>
          <w:szCs w:val="22"/>
        </w:rPr>
        <w:t xml:space="preserve">O </w:t>
      </w:r>
      <w:r w:rsidRPr="00171E29">
        <w:rPr>
          <w:b/>
          <w:sz w:val="22"/>
          <w:szCs w:val="22"/>
        </w:rPr>
        <w:t>MUNICIPIO DE BOM JESUS DO OESTE</w:t>
      </w:r>
      <w:r w:rsidRPr="00171E29">
        <w:rPr>
          <w:sz w:val="22"/>
          <w:szCs w:val="22"/>
        </w:rPr>
        <w:t>, Estado de Santa Catarina, Pessoa Jurídica de Direito Público Interno, inscrito no CGC sob n°. 01.594.009/0001-30, com sua sede na Av. Nossa Senhora de Fátima, 120, neste ato representado pelo Prefeito Municipal, senhor</w:t>
      </w:r>
      <w:r w:rsidRPr="00171E29">
        <w:rPr>
          <w:b/>
          <w:bCs/>
          <w:sz w:val="22"/>
          <w:szCs w:val="22"/>
        </w:rPr>
        <w:t xml:space="preserve"> Ronaldo Luiz Senger,</w:t>
      </w:r>
      <w:r w:rsidRPr="00171E29">
        <w:rPr>
          <w:sz w:val="22"/>
          <w:szCs w:val="22"/>
        </w:rPr>
        <w:t xml:space="preserve"> residente e domiciliado na Av. Planalto nº 271, neste Município de Bom Jesus do Oeste - SC, portador do CI, sob nº. 3.437.386-1 do CIC nº. 027.150.949-06, doravante denominado </w:t>
      </w:r>
      <w:r w:rsidRPr="00171E29">
        <w:rPr>
          <w:b/>
          <w:bCs/>
          <w:sz w:val="22"/>
          <w:szCs w:val="22"/>
        </w:rPr>
        <w:t>CONTRATANTE</w:t>
      </w:r>
      <w:r w:rsidRPr="00171E29">
        <w:rPr>
          <w:sz w:val="22"/>
          <w:szCs w:val="22"/>
        </w:rPr>
        <w:t>, e de outro lado;</w:t>
      </w: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r w:rsidRPr="00171E29">
        <w:rPr>
          <w:sz w:val="22"/>
          <w:szCs w:val="22"/>
        </w:rPr>
        <w:t>A empresa</w:t>
      </w:r>
      <w:r w:rsidR="00514E9B" w:rsidRPr="00171E29">
        <w:rPr>
          <w:sz w:val="22"/>
          <w:szCs w:val="22"/>
        </w:rPr>
        <w:t xml:space="preserve"> </w:t>
      </w:r>
      <w:r w:rsidR="00514E9B" w:rsidRPr="00171E29">
        <w:rPr>
          <w:b/>
          <w:sz w:val="22"/>
          <w:szCs w:val="22"/>
        </w:rPr>
        <w:t>MAPFRE SEGUROS GERAIS S/A,</w:t>
      </w:r>
      <w:r w:rsidRPr="00171E29">
        <w:rPr>
          <w:sz w:val="22"/>
          <w:szCs w:val="22"/>
        </w:rPr>
        <w:t xml:space="preserve"> pessoa jurídica de Direito Privado, inscrita no CGC/MF sob nº</w:t>
      </w:r>
      <w:r w:rsidR="00514E9B" w:rsidRPr="00171E29">
        <w:rPr>
          <w:sz w:val="22"/>
          <w:szCs w:val="22"/>
        </w:rPr>
        <w:t>. 61.074.175/0001-38</w:t>
      </w:r>
      <w:r w:rsidRPr="00171E29">
        <w:rPr>
          <w:sz w:val="22"/>
          <w:szCs w:val="22"/>
        </w:rPr>
        <w:t>, com sede na</w:t>
      </w:r>
      <w:r w:rsidR="00514E9B" w:rsidRPr="00171E29">
        <w:rPr>
          <w:sz w:val="22"/>
          <w:szCs w:val="22"/>
        </w:rPr>
        <w:t xml:space="preserve"> Avenida Nações Unidas, 14.261</w:t>
      </w:r>
      <w:r w:rsidRPr="00171E29">
        <w:rPr>
          <w:sz w:val="22"/>
          <w:szCs w:val="22"/>
        </w:rPr>
        <w:t xml:space="preserve">, </w:t>
      </w:r>
      <w:r w:rsidR="00514E9B" w:rsidRPr="00171E29">
        <w:rPr>
          <w:sz w:val="22"/>
          <w:szCs w:val="22"/>
        </w:rPr>
        <w:t xml:space="preserve">18º andar, Vila Gertrudes, Município de São Paulo, </w:t>
      </w:r>
      <w:r w:rsidRPr="00171E29">
        <w:rPr>
          <w:sz w:val="22"/>
          <w:szCs w:val="22"/>
        </w:rPr>
        <w:t xml:space="preserve">estado de </w:t>
      </w:r>
      <w:r w:rsidR="00514E9B" w:rsidRPr="00171E29">
        <w:rPr>
          <w:sz w:val="22"/>
          <w:szCs w:val="22"/>
        </w:rPr>
        <w:t>São Paulo</w:t>
      </w:r>
      <w:r w:rsidR="00D311AD">
        <w:rPr>
          <w:sz w:val="22"/>
          <w:szCs w:val="22"/>
        </w:rPr>
        <w:t xml:space="preserve">, neste ato representada pela </w:t>
      </w:r>
      <w:r w:rsidRPr="00171E29">
        <w:rPr>
          <w:sz w:val="22"/>
          <w:szCs w:val="22"/>
        </w:rPr>
        <w:t>Sr</w:t>
      </w:r>
      <w:r w:rsidR="00D311AD">
        <w:rPr>
          <w:sz w:val="22"/>
          <w:szCs w:val="22"/>
        </w:rPr>
        <w:t>ª</w:t>
      </w:r>
      <w:r w:rsidRPr="00171E29">
        <w:rPr>
          <w:sz w:val="22"/>
          <w:szCs w:val="22"/>
        </w:rPr>
        <w:t>.</w:t>
      </w:r>
      <w:r w:rsidR="00514E9B" w:rsidRPr="00171E29">
        <w:rPr>
          <w:sz w:val="22"/>
          <w:szCs w:val="22"/>
        </w:rPr>
        <w:t xml:space="preserve"> </w:t>
      </w:r>
      <w:r w:rsidR="00D311AD" w:rsidRPr="00D311AD">
        <w:rPr>
          <w:b/>
          <w:sz w:val="22"/>
          <w:szCs w:val="22"/>
        </w:rPr>
        <w:t>Andrea Cristina Bossolani Nascimento</w:t>
      </w:r>
      <w:r w:rsidRPr="00171E29">
        <w:rPr>
          <w:sz w:val="22"/>
          <w:szCs w:val="22"/>
        </w:rPr>
        <w:t>, inscrito no CIC sob nº</w:t>
      </w:r>
      <w:r w:rsidR="00514E9B" w:rsidRPr="00171E29">
        <w:rPr>
          <w:sz w:val="22"/>
          <w:szCs w:val="22"/>
        </w:rPr>
        <w:t xml:space="preserve">. </w:t>
      </w:r>
      <w:r w:rsidR="00D311AD">
        <w:rPr>
          <w:sz w:val="22"/>
          <w:szCs w:val="22"/>
        </w:rPr>
        <w:t>174.318.428-05</w:t>
      </w:r>
      <w:r w:rsidRPr="00171E29">
        <w:rPr>
          <w:sz w:val="22"/>
          <w:szCs w:val="22"/>
        </w:rPr>
        <w:t>, Rg nº</w:t>
      </w:r>
      <w:r w:rsidR="00514E9B" w:rsidRPr="00171E29">
        <w:rPr>
          <w:sz w:val="22"/>
          <w:szCs w:val="22"/>
        </w:rPr>
        <w:t xml:space="preserve">. </w:t>
      </w:r>
      <w:r w:rsidR="00D311AD">
        <w:rPr>
          <w:sz w:val="22"/>
          <w:szCs w:val="22"/>
        </w:rPr>
        <w:t>22915394</w:t>
      </w:r>
      <w:r w:rsidRPr="00171E29">
        <w:rPr>
          <w:sz w:val="22"/>
          <w:szCs w:val="22"/>
        </w:rPr>
        <w:t xml:space="preserve">, doravante denominado como </w:t>
      </w:r>
      <w:r w:rsidRPr="00171E29">
        <w:rPr>
          <w:b/>
          <w:bCs/>
          <w:sz w:val="22"/>
          <w:szCs w:val="22"/>
        </w:rPr>
        <w:t>CONTRATADO</w:t>
      </w:r>
      <w:r w:rsidRPr="00171E29">
        <w:rPr>
          <w:sz w:val="22"/>
          <w:szCs w:val="22"/>
        </w:rPr>
        <w:t>, têm, de comum acordo e com amparo legal nas Leis Federais n°. 8.666/93, 8.883/94 e 10.520/2002, contratado o objeto do presente, pelas seguintes cláusulas e condições que mutuamente aceitam e outorgam, conforme segue:</w:t>
      </w: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p>
    <w:p w:rsidR="00814E40" w:rsidRPr="00171E29" w:rsidRDefault="00814E40" w:rsidP="00514E9B">
      <w:pPr>
        <w:keepNext/>
        <w:tabs>
          <w:tab w:val="left" w:pos="536"/>
          <w:tab w:val="left" w:pos="2270"/>
          <w:tab w:val="left" w:pos="4294"/>
        </w:tabs>
        <w:spacing w:after="0" w:line="240" w:lineRule="auto"/>
        <w:jc w:val="both"/>
        <w:outlineLvl w:val="5"/>
        <w:rPr>
          <w:rFonts w:eastAsia="Arial Unicode MS"/>
          <w:b/>
          <w:sz w:val="22"/>
          <w:szCs w:val="22"/>
          <w:lang w:eastAsia="pt-BR"/>
        </w:rPr>
      </w:pPr>
      <w:r w:rsidRPr="00171E29">
        <w:rPr>
          <w:rFonts w:eastAsia="Arial Unicode MS"/>
          <w:b/>
          <w:sz w:val="22"/>
          <w:szCs w:val="22"/>
          <w:lang w:eastAsia="pt-BR"/>
        </w:rPr>
        <w:t>CLAUSULA PRIMEIRA - DO OBJETO</w:t>
      </w:r>
    </w:p>
    <w:p w:rsidR="00814E40" w:rsidRPr="00171E29" w:rsidRDefault="00814E40" w:rsidP="00514E9B">
      <w:pPr>
        <w:keepNext/>
        <w:tabs>
          <w:tab w:val="left" w:pos="536"/>
          <w:tab w:val="left" w:pos="2270"/>
          <w:tab w:val="left" w:pos="4294"/>
        </w:tabs>
        <w:spacing w:after="0" w:line="240" w:lineRule="auto"/>
        <w:jc w:val="both"/>
        <w:outlineLvl w:val="5"/>
        <w:rPr>
          <w:rFonts w:eastAsia="Arial Unicode MS"/>
          <w:b/>
          <w:sz w:val="22"/>
          <w:szCs w:val="22"/>
          <w:lang w:eastAsia="pt-BR"/>
        </w:rPr>
      </w:pPr>
    </w:p>
    <w:p w:rsidR="00814E40" w:rsidRPr="00171E29" w:rsidRDefault="00814E40" w:rsidP="00514E9B">
      <w:pPr>
        <w:keepNext/>
        <w:tabs>
          <w:tab w:val="left" w:pos="536"/>
          <w:tab w:val="left" w:pos="2270"/>
          <w:tab w:val="left" w:pos="4294"/>
        </w:tabs>
        <w:spacing w:after="0" w:line="240" w:lineRule="auto"/>
        <w:jc w:val="both"/>
        <w:outlineLvl w:val="5"/>
        <w:rPr>
          <w:rFonts w:eastAsia="Arial Unicode MS"/>
          <w:b/>
          <w:sz w:val="22"/>
          <w:szCs w:val="22"/>
          <w:lang w:eastAsia="pt-BR"/>
        </w:rPr>
      </w:pPr>
      <w:r w:rsidRPr="00171E29">
        <w:rPr>
          <w:sz w:val="22"/>
          <w:szCs w:val="22"/>
        </w:rPr>
        <w:t>O presente contrato tem por objetivo, a contratação de empresa para emissão de seguros de prediais para o exercício de 2018:</w:t>
      </w: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p>
    <w:tbl>
      <w:tblPr>
        <w:tblW w:w="0" w:type="auto"/>
        <w:tblInd w:w="11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19"/>
        <w:gridCol w:w="740"/>
        <w:gridCol w:w="605"/>
        <w:gridCol w:w="5427"/>
        <w:gridCol w:w="985"/>
      </w:tblGrid>
      <w:tr w:rsidR="00814E40" w:rsidRPr="00171E29" w:rsidTr="00CA47EC">
        <w:tc>
          <w:tcPr>
            <w:tcW w:w="620"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overflowPunct w:val="0"/>
              <w:autoSpaceDE w:val="0"/>
              <w:autoSpaceDN w:val="0"/>
              <w:adjustRightInd w:val="0"/>
              <w:spacing w:after="0" w:line="240" w:lineRule="auto"/>
              <w:jc w:val="both"/>
              <w:rPr>
                <w:b/>
                <w:bCs/>
                <w:sz w:val="22"/>
                <w:szCs w:val="22"/>
              </w:rPr>
            </w:pPr>
            <w:r w:rsidRPr="00171E29">
              <w:rPr>
                <w:b/>
                <w:bCs/>
                <w:sz w:val="22"/>
                <w:szCs w:val="22"/>
              </w:rPr>
              <w:t>Item</w:t>
            </w:r>
          </w:p>
        </w:tc>
        <w:tc>
          <w:tcPr>
            <w:tcW w:w="685"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overflowPunct w:val="0"/>
              <w:autoSpaceDE w:val="0"/>
              <w:autoSpaceDN w:val="0"/>
              <w:adjustRightInd w:val="0"/>
              <w:spacing w:after="0" w:line="240" w:lineRule="auto"/>
              <w:jc w:val="both"/>
              <w:rPr>
                <w:b/>
                <w:bCs/>
                <w:sz w:val="22"/>
                <w:szCs w:val="22"/>
              </w:rPr>
            </w:pPr>
            <w:r w:rsidRPr="00171E29">
              <w:rPr>
                <w:b/>
                <w:bCs/>
                <w:sz w:val="22"/>
                <w:szCs w:val="22"/>
              </w:rPr>
              <w:t>Quant</w:t>
            </w:r>
          </w:p>
        </w:tc>
        <w:tc>
          <w:tcPr>
            <w:tcW w:w="563"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overflowPunct w:val="0"/>
              <w:autoSpaceDE w:val="0"/>
              <w:autoSpaceDN w:val="0"/>
              <w:adjustRightInd w:val="0"/>
              <w:spacing w:after="0" w:line="240" w:lineRule="auto"/>
              <w:jc w:val="both"/>
              <w:rPr>
                <w:b/>
                <w:bCs/>
                <w:sz w:val="22"/>
                <w:szCs w:val="22"/>
              </w:rPr>
            </w:pPr>
            <w:r w:rsidRPr="00171E29">
              <w:rPr>
                <w:b/>
                <w:bCs/>
                <w:sz w:val="22"/>
                <w:szCs w:val="22"/>
              </w:rPr>
              <w:t>Unid</w:t>
            </w:r>
          </w:p>
        </w:tc>
        <w:tc>
          <w:tcPr>
            <w:tcW w:w="5522"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keepNext/>
              <w:overflowPunct w:val="0"/>
              <w:autoSpaceDE w:val="0"/>
              <w:autoSpaceDN w:val="0"/>
              <w:adjustRightInd w:val="0"/>
              <w:spacing w:after="0" w:line="240" w:lineRule="auto"/>
              <w:jc w:val="both"/>
              <w:textAlignment w:val="baseline"/>
              <w:outlineLvl w:val="4"/>
              <w:rPr>
                <w:b/>
                <w:bCs/>
                <w:sz w:val="22"/>
                <w:szCs w:val="22"/>
              </w:rPr>
            </w:pPr>
            <w:r w:rsidRPr="00171E29">
              <w:rPr>
                <w:b/>
                <w:bCs/>
                <w:sz w:val="22"/>
                <w:szCs w:val="22"/>
              </w:rPr>
              <w:t>DESCRIÇÃO</w:t>
            </w:r>
          </w:p>
        </w:tc>
        <w:tc>
          <w:tcPr>
            <w:tcW w:w="986"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keepNext/>
              <w:overflowPunct w:val="0"/>
              <w:autoSpaceDE w:val="0"/>
              <w:autoSpaceDN w:val="0"/>
              <w:adjustRightInd w:val="0"/>
              <w:spacing w:after="0" w:line="240" w:lineRule="auto"/>
              <w:jc w:val="both"/>
              <w:textAlignment w:val="baseline"/>
              <w:outlineLvl w:val="4"/>
              <w:rPr>
                <w:b/>
                <w:bCs/>
                <w:sz w:val="22"/>
                <w:szCs w:val="22"/>
              </w:rPr>
            </w:pPr>
            <w:r w:rsidRPr="00171E29">
              <w:rPr>
                <w:b/>
                <w:bCs/>
                <w:sz w:val="22"/>
                <w:szCs w:val="22"/>
              </w:rPr>
              <w:t>Valor máximo Unitário</w:t>
            </w:r>
          </w:p>
        </w:tc>
      </w:tr>
      <w:tr w:rsidR="00814E40" w:rsidRPr="00171E29" w:rsidTr="00CA47EC">
        <w:tc>
          <w:tcPr>
            <w:tcW w:w="620"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overflowPunct w:val="0"/>
              <w:autoSpaceDE w:val="0"/>
              <w:autoSpaceDN w:val="0"/>
              <w:adjustRightInd w:val="0"/>
              <w:spacing w:after="0" w:line="240" w:lineRule="auto"/>
              <w:jc w:val="both"/>
              <w:rPr>
                <w:sz w:val="22"/>
                <w:szCs w:val="22"/>
              </w:rPr>
            </w:pPr>
            <w:r w:rsidRPr="00171E29">
              <w:rPr>
                <w:sz w:val="22"/>
                <w:szCs w:val="22"/>
              </w:rPr>
              <w:t>1</w:t>
            </w:r>
          </w:p>
        </w:tc>
        <w:tc>
          <w:tcPr>
            <w:tcW w:w="685"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overflowPunct w:val="0"/>
              <w:autoSpaceDE w:val="0"/>
              <w:autoSpaceDN w:val="0"/>
              <w:adjustRightInd w:val="0"/>
              <w:spacing w:after="0" w:line="240" w:lineRule="auto"/>
              <w:jc w:val="both"/>
              <w:rPr>
                <w:sz w:val="22"/>
                <w:szCs w:val="22"/>
              </w:rPr>
            </w:pPr>
            <w:r w:rsidRPr="00171E29">
              <w:rPr>
                <w:sz w:val="22"/>
                <w:szCs w:val="22"/>
              </w:rPr>
              <w:t>1</w:t>
            </w:r>
          </w:p>
        </w:tc>
        <w:tc>
          <w:tcPr>
            <w:tcW w:w="563"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overflowPunct w:val="0"/>
              <w:autoSpaceDE w:val="0"/>
              <w:autoSpaceDN w:val="0"/>
              <w:adjustRightInd w:val="0"/>
              <w:spacing w:after="0" w:line="240" w:lineRule="auto"/>
              <w:jc w:val="both"/>
              <w:rPr>
                <w:sz w:val="22"/>
                <w:szCs w:val="22"/>
              </w:rPr>
            </w:pPr>
            <w:r w:rsidRPr="00171E29">
              <w:rPr>
                <w:sz w:val="22"/>
                <w:szCs w:val="22"/>
              </w:rPr>
              <w:t>ser</w:t>
            </w:r>
          </w:p>
        </w:tc>
        <w:tc>
          <w:tcPr>
            <w:tcW w:w="5522"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overflowPunct w:val="0"/>
              <w:autoSpaceDE w:val="0"/>
              <w:autoSpaceDN w:val="0"/>
              <w:adjustRightInd w:val="0"/>
              <w:spacing w:after="0" w:line="240" w:lineRule="auto"/>
              <w:jc w:val="both"/>
              <w:rPr>
                <w:sz w:val="22"/>
                <w:szCs w:val="22"/>
              </w:rPr>
            </w:pPr>
            <w:r w:rsidRPr="00171E29">
              <w:rPr>
                <w:sz w:val="22"/>
                <w:szCs w:val="22"/>
              </w:rPr>
              <w:t>Seguro predial de Creche Municipal Chapeuzinho Vermelho, com as seguintes coberturas, DM R$ 500.000,00, Cobertura contra incêndio, queda de raios, explosão implosão e queda de aeronaves R$ 500.000,00, Danos elétricos R$ 20.000,00, Cobertura contra vendaval, furacão, ciclone, tornado, granizo, impacto de veículos terrestres e fumaça R$ 150.000,00</w:t>
            </w:r>
          </w:p>
        </w:tc>
        <w:tc>
          <w:tcPr>
            <w:tcW w:w="986"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overflowPunct w:val="0"/>
              <w:autoSpaceDE w:val="0"/>
              <w:autoSpaceDN w:val="0"/>
              <w:adjustRightInd w:val="0"/>
              <w:spacing w:after="0" w:line="240" w:lineRule="auto"/>
              <w:jc w:val="both"/>
              <w:rPr>
                <w:sz w:val="22"/>
                <w:szCs w:val="22"/>
              </w:rPr>
            </w:pPr>
            <w:r w:rsidRPr="00171E29">
              <w:rPr>
                <w:sz w:val="22"/>
                <w:szCs w:val="22"/>
              </w:rPr>
              <w:t>978,81</w:t>
            </w:r>
          </w:p>
        </w:tc>
      </w:tr>
      <w:tr w:rsidR="00814E40" w:rsidRPr="00171E29" w:rsidTr="00CA47EC">
        <w:tc>
          <w:tcPr>
            <w:tcW w:w="620"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overflowPunct w:val="0"/>
              <w:autoSpaceDE w:val="0"/>
              <w:autoSpaceDN w:val="0"/>
              <w:adjustRightInd w:val="0"/>
              <w:spacing w:after="0" w:line="240" w:lineRule="auto"/>
              <w:jc w:val="both"/>
              <w:rPr>
                <w:sz w:val="22"/>
                <w:szCs w:val="22"/>
              </w:rPr>
            </w:pPr>
            <w:r w:rsidRPr="00171E29">
              <w:rPr>
                <w:sz w:val="22"/>
                <w:szCs w:val="22"/>
              </w:rPr>
              <w:t>2</w:t>
            </w:r>
          </w:p>
        </w:tc>
        <w:tc>
          <w:tcPr>
            <w:tcW w:w="685"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overflowPunct w:val="0"/>
              <w:autoSpaceDE w:val="0"/>
              <w:autoSpaceDN w:val="0"/>
              <w:adjustRightInd w:val="0"/>
              <w:spacing w:after="0" w:line="240" w:lineRule="auto"/>
              <w:jc w:val="both"/>
              <w:rPr>
                <w:sz w:val="22"/>
                <w:szCs w:val="22"/>
              </w:rPr>
            </w:pPr>
            <w:r w:rsidRPr="00171E29">
              <w:rPr>
                <w:sz w:val="22"/>
                <w:szCs w:val="22"/>
              </w:rPr>
              <w:t>1</w:t>
            </w:r>
          </w:p>
        </w:tc>
        <w:tc>
          <w:tcPr>
            <w:tcW w:w="563"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overflowPunct w:val="0"/>
              <w:autoSpaceDE w:val="0"/>
              <w:autoSpaceDN w:val="0"/>
              <w:adjustRightInd w:val="0"/>
              <w:spacing w:after="0" w:line="240" w:lineRule="auto"/>
              <w:jc w:val="both"/>
              <w:rPr>
                <w:sz w:val="22"/>
                <w:szCs w:val="22"/>
              </w:rPr>
            </w:pPr>
            <w:r w:rsidRPr="00171E29">
              <w:rPr>
                <w:sz w:val="22"/>
                <w:szCs w:val="22"/>
              </w:rPr>
              <w:t>ser</w:t>
            </w:r>
          </w:p>
        </w:tc>
        <w:tc>
          <w:tcPr>
            <w:tcW w:w="5522"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overflowPunct w:val="0"/>
              <w:autoSpaceDE w:val="0"/>
              <w:autoSpaceDN w:val="0"/>
              <w:adjustRightInd w:val="0"/>
              <w:spacing w:after="0" w:line="240" w:lineRule="auto"/>
              <w:jc w:val="both"/>
              <w:rPr>
                <w:sz w:val="22"/>
                <w:szCs w:val="22"/>
              </w:rPr>
            </w:pPr>
            <w:r w:rsidRPr="00171E29">
              <w:rPr>
                <w:sz w:val="22"/>
                <w:szCs w:val="22"/>
              </w:rPr>
              <w:t>Seguro predial de Escola Municipal Albano Borre, com as seguintes coberturas, DM R$ 650.000,00, Cobertura contra incêndio, queda de raios, explosão implosão e queda de aeronaves R$ 650.000,00, Danos elétricos R$ 20.000,00, Cobertura contra vendaval, furacão, ciclone, tornado, granizo, impacto de veículos terrestres e fumaça R$ 150.000,00</w:t>
            </w:r>
          </w:p>
        </w:tc>
        <w:tc>
          <w:tcPr>
            <w:tcW w:w="986"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overflowPunct w:val="0"/>
              <w:autoSpaceDE w:val="0"/>
              <w:autoSpaceDN w:val="0"/>
              <w:adjustRightInd w:val="0"/>
              <w:spacing w:after="0" w:line="240" w:lineRule="auto"/>
              <w:jc w:val="both"/>
              <w:rPr>
                <w:sz w:val="22"/>
                <w:szCs w:val="22"/>
              </w:rPr>
            </w:pPr>
            <w:r w:rsidRPr="00171E29">
              <w:rPr>
                <w:sz w:val="22"/>
                <w:szCs w:val="22"/>
              </w:rPr>
              <w:t>1.033,09</w:t>
            </w:r>
          </w:p>
        </w:tc>
      </w:tr>
      <w:tr w:rsidR="00814E40" w:rsidRPr="00171E29" w:rsidTr="00CA47EC">
        <w:tc>
          <w:tcPr>
            <w:tcW w:w="620"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overflowPunct w:val="0"/>
              <w:autoSpaceDE w:val="0"/>
              <w:autoSpaceDN w:val="0"/>
              <w:adjustRightInd w:val="0"/>
              <w:spacing w:after="0" w:line="240" w:lineRule="auto"/>
              <w:jc w:val="both"/>
              <w:rPr>
                <w:sz w:val="22"/>
                <w:szCs w:val="22"/>
              </w:rPr>
            </w:pPr>
            <w:r w:rsidRPr="00171E29">
              <w:rPr>
                <w:sz w:val="22"/>
                <w:szCs w:val="22"/>
              </w:rPr>
              <w:t>3</w:t>
            </w:r>
          </w:p>
        </w:tc>
        <w:tc>
          <w:tcPr>
            <w:tcW w:w="685"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overflowPunct w:val="0"/>
              <w:autoSpaceDE w:val="0"/>
              <w:autoSpaceDN w:val="0"/>
              <w:adjustRightInd w:val="0"/>
              <w:spacing w:after="0" w:line="240" w:lineRule="auto"/>
              <w:jc w:val="both"/>
              <w:rPr>
                <w:sz w:val="22"/>
                <w:szCs w:val="22"/>
              </w:rPr>
            </w:pPr>
            <w:r w:rsidRPr="00171E29">
              <w:rPr>
                <w:sz w:val="22"/>
                <w:szCs w:val="22"/>
              </w:rPr>
              <w:t>1</w:t>
            </w:r>
          </w:p>
        </w:tc>
        <w:tc>
          <w:tcPr>
            <w:tcW w:w="563"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overflowPunct w:val="0"/>
              <w:autoSpaceDE w:val="0"/>
              <w:autoSpaceDN w:val="0"/>
              <w:adjustRightInd w:val="0"/>
              <w:spacing w:after="0" w:line="240" w:lineRule="auto"/>
              <w:jc w:val="both"/>
              <w:rPr>
                <w:sz w:val="22"/>
                <w:szCs w:val="22"/>
              </w:rPr>
            </w:pPr>
            <w:r w:rsidRPr="00171E29">
              <w:rPr>
                <w:sz w:val="22"/>
                <w:szCs w:val="22"/>
              </w:rPr>
              <w:t>ser</w:t>
            </w:r>
          </w:p>
        </w:tc>
        <w:tc>
          <w:tcPr>
            <w:tcW w:w="5522"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overflowPunct w:val="0"/>
              <w:autoSpaceDE w:val="0"/>
              <w:autoSpaceDN w:val="0"/>
              <w:adjustRightInd w:val="0"/>
              <w:spacing w:after="0" w:line="240" w:lineRule="auto"/>
              <w:jc w:val="both"/>
              <w:rPr>
                <w:sz w:val="22"/>
                <w:szCs w:val="22"/>
              </w:rPr>
            </w:pPr>
            <w:r w:rsidRPr="00171E29">
              <w:rPr>
                <w:sz w:val="22"/>
                <w:szCs w:val="22"/>
              </w:rPr>
              <w:t>Seguro predial do Centro de Referência a Assistência Social, com as seguintes coberturas, DM R$ 150.000,00, Cobertura contra incêndio, queda de raios, explosão implosão e queda de aeronaves R$ 150.000,00, Danos elétricos R$ 10.000,00, Cobertura contra vendaval, furacão, ciclone, tornado, granizo, impacto de veículos terrestres e fumaça R$ 45.000,00</w:t>
            </w:r>
          </w:p>
        </w:tc>
        <w:tc>
          <w:tcPr>
            <w:tcW w:w="986"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overflowPunct w:val="0"/>
              <w:autoSpaceDE w:val="0"/>
              <w:autoSpaceDN w:val="0"/>
              <w:adjustRightInd w:val="0"/>
              <w:spacing w:after="0" w:line="240" w:lineRule="auto"/>
              <w:jc w:val="both"/>
              <w:rPr>
                <w:sz w:val="22"/>
                <w:szCs w:val="22"/>
              </w:rPr>
            </w:pPr>
            <w:r w:rsidRPr="00171E29">
              <w:rPr>
                <w:sz w:val="22"/>
                <w:szCs w:val="22"/>
              </w:rPr>
              <w:t>315,23</w:t>
            </w:r>
          </w:p>
        </w:tc>
      </w:tr>
      <w:tr w:rsidR="00814E40" w:rsidRPr="00171E29" w:rsidTr="00CA47EC">
        <w:tc>
          <w:tcPr>
            <w:tcW w:w="620"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overflowPunct w:val="0"/>
              <w:autoSpaceDE w:val="0"/>
              <w:autoSpaceDN w:val="0"/>
              <w:adjustRightInd w:val="0"/>
              <w:spacing w:after="0" w:line="240" w:lineRule="auto"/>
              <w:jc w:val="both"/>
              <w:rPr>
                <w:sz w:val="22"/>
                <w:szCs w:val="22"/>
              </w:rPr>
            </w:pPr>
            <w:r w:rsidRPr="00171E29">
              <w:rPr>
                <w:sz w:val="22"/>
                <w:szCs w:val="22"/>
              </w:rPr>
              <w:t>4</w:t>
            </w:r>
          </w:p>
        </w:tc>
        <w:tc>
          <w:tcPr>
            <w:tcW w:w="685"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overflowPunct w:val="0"/>
              <w:autoSpaceDE w:val="0"/>
              <w:autoSpaceDN w:val="0"/>
              <w:adjustRightInd w:val="0"/>
              <w:spacing w:after="0" w:line="240" w:lineRule="auto"/>
              <w:jc w:val="both"/>
              <w:rPr>
                <w:sz w:val="22"/>
                <w:szCs w:val="22"/>
              </w:rPr>
            </w:pPr>
            <w:r w:rsidRPr="00171E29">
              <w:rPr>
                <w:sz w:val="22"/>
                <w:szCs w:val="22"/>
              </w:rPr>
              <w:t>1</w:t>
            </w:r>
          </w:p>
        </w:tc>
        <w:tc>
          <w:tcPr>
            <w:tcW w:w="563"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overflowPunct w:val="0"/>
              <w:autoSpaceDE w:val="0"/>
              <w:autoSpaceDN w:val="0"/>
              <w:adjustRightInd w:val="0"/>
              <w:spacing w:after="0" w:line="240" w:lineRule="auto"/>
              <w:jc w:val="both"/>
              <w:rPr>
                <w:sz w:val="22"/>
                <w:szCs w:val="22"/>
              </w:rPr>
            </w:pPr>
            <w:r w:rsidRPr="00171E29">
              <w:rPr>
                <w:sz w:val="22"/>
                <w:szCs w:val="22"/>
              </w:rPr>
              <w:t>ser</w:t>
            </w:r>
          </w:p>
        </w:tc>
        <w:tc>
          <w:tcPr>
            <w:tcW w:w="5522"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overflowPunct w:val="0"/>
              <w:autoSpaceDE w:val="0"/>
              <w:autoSpaceDN w:val="0"/>
              <w:adjustRightInd w:val="0"/>
              <w:spacing w:after="0" w:line="240" w:lineRule="auto"/>
              <w:jc w:val="both"/>
              <w:rPr>
                <w:sz w:val="22"/>
                <w:szCs w:val="22"/>
              </w:rPr>
            </w:pPr>
            <w:r w:rsidRPr="00171E29">
              <w:rPr>
                <w:sz w:val="22"/>
                <w:szCs w:val="22"/>
              </w:rPr>
              <w:t>Seguro predial de Ginásio Municipal de Esportes, com as seguintes coberturas, DM R$ 600.000,00, Cobertura contra incêndio, queda de raios, explosão implosão e queda de aeronaves R$ 600.000,00, Danos elétricos R$ 13.000,00, Cobertura contra vendaval, furacão, ciclone, tornado, granizo, impacto de veículos terrestres e fumaça R$ 120.000,00, Equipamentos eletrônicos R$ 6.000,00</w:t>
            </w:r>
          </w:p>
        </w:tc>
        <w:tc>
          <w:tcPr>
            <w:tcW w:w="986"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overflowPunct w:val="0"/>
              <w:autoSpaceDE w:val="0"/>
              <w:autoSpaceDN w:val="0"/>
              <w:adjustRightInd w:val="0"/>
              <w:spacing w:after="0" w:line="240" w:lineRule="auto"/>
              <w:jc w:val="both"/>
              <w:rPr>
                <w:sz w:val="22"/>
                <w:szCs w:val="22"/>
              </w:rPr>
            </w:pPr>
            <w:r w:rsidRPr="00171E29">
              <w:rPr>
                <w:sz w:val="22"/>
                <w:szCs w:val="22"/>
              </w:rPr>
              <w:t>1.015,95</w:t>
            </w:r>
          </w:p>
        </w:tc>
      </w:tr>
      <w:tr w:rsidR="00814E40" w:rsidRPr="00171E29" w:rsidTr="00CA47EC">
        <w:tc>
          <w:tcPr>
            <w:tcW w:w="620"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overflowPunct w:val="0"/>
              <w:autoSpaceDE w:val="0"/>
              <w:autoSpaceDN w:val="0"/>
              <w:adjustRightInd w:val="0"/>
              <w:spacing w:after="0" w:line="240" w:lineRule="auto"/>
              <w:jc w:val="both"/>
              <w:rPr>
                <w:sz w:val="22"/>
                <w:szCs w:val="22"/>
              </w:rPr>
            </w:pPr>
            <w:r w:rsidRPr="00171E29">
              <w:rPr>
                <w:sz w:val="22"/>
                <w:szCs w:val="22"/>
              </w:rPr>
              <w:t>5</w:t>
            </w:r>
          </w:p>
        </w:tc>
        <w:tc>
          <w:tcPr>
            <w:tcW w:w="685"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overflowPunct w:val="0"/>
              <w:autoSpaceDE w:val="0"/>
              <w:autoSpaceDN w:val="0"/>
              <w:adjustRightInd w:val="0"/>
              <w:spacing w:after="0" w:line="240" w:lineRule="auto"/>
              <w:jc w:val="both"/>
              <w:rPr>
                <w:sz w:val="22"/>
                <w:szCs w:val="22"/>
              </w:rPr>
            </w:pPr>
            <w:r w:rsidRPr="00171E29">
              <w:rPr>
                <w:sz w:val="22"/>
                <w:szCs w:val="22"/>
              </w:rPr>
              <w:t>1</w:t>
            </w:r>
          </w:p>
        </w:tc>
        <w:tc>
          <w:tcPr>
            <w:tcW w:w="563"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overflowPunct w:val="0"/>
              <w:autoSpaceDE w:val="0"/>
              <w:autoSpaceDN w:val="0"/>
              <w:adjustRightInd w:val="0"/>
              <w:spacing w:after="0" w:line="240" w:lineRule="auto"/>
              <w:jc w:val="both"/>
              <w:rPr>
                <w:sz w:val="22"/>
                <w:szCs w:val="22"/>
              </w:rPr>
            </w:pPr>
            <w:r w:rsidRPr="00171E29">
              <w:rPr>
                <w:sz w:val="22"/>
                <w:szCs w:val="22"/>
              </w:rPr>
              <w:t>ser</w:t>
            </w:r>
          </w:p>
        </w:tc>
        <w:tc>
          <w:tcPr>
            <w:tcW w:w="5522"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overflowPunct w:val="0"/>
              <w:autoSpaceDE w:val="0"/>
              <w:autoSpaceDN w:val="0"/>
              <w:adjustRightInd w:val="0"/>
              <w:spacing w:after="0" w:line="240" w:lineRule="auto"/>
              <w:jc w:val="both"/>
              <w:rPr>
                <w:sz w:val="22"/>
                <w:szCs w:val="22"/>
              </w:rPr>
            </w:pPr>
            <w:r w:rsidRPr="00171E29">
              <w:rPr>
                <w:sz w:val="22"/>
                <w:szCs w:val="22"/>
              </w:rPr>
              <w:t xml:space="preserve">Seguro predial do Centro Administrativo Municipal, com as seguintes coberturas, DM R$ 1.500.000,00, Cobertura contra incêndio, queda de raios, explosão implosão e queda </w:t>
            </w:r>
            <w:r w:rsidRPr="00171E29">
              <w:rPr>
                <w:sz w:val="22"/>
                <w:szCs w:val="22"/>
              </w:rPr>
              <w:lastRenderedPageBreak/>
              <w:t>de aeronaves R$ 1.500.000,00, Danos elétricos R$ 20.000,00, Cobertura contra vendaval, furacão, ciclone, tornado, granizo, impacto de veículos terrestres e fumaça R$ 20.000,00, equipamentos eletrônicos R$ 10.000,00, quebra de vidros, espelhos, mármores e granitos R$ 5.000,00</w:t>
            </w:r>
          </w:p>
        </w:tc>
        <w:tc>
          <w:tcPr>
            <w:tcW w:w="986"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overflowPunct w:val="0"/>
              <w:autoSpaceDE w:val="0"/>
              <w:autoSpaceDN w:val="0"/>
              <w:adjustRightInd w:val="0"/>
              <w:spacing w:after="0" w:line="240" w:lineRule="auto"/>
              <w:jc w:val="both"/>
              <w:rPr>
                <w:sz w:val="22"/>
                <w:szCs w:val="22"/>
              </w:rPr>
            </w:pPr>
            <w:r w:rsidRPr="00171E29">
              <w:rPr>
                <w:sz w:val="22"/>
                <w:szCs w:val="22"/>
              </w:rPr>
              <w:lastRenderedPageBreak/>
              <w:t>759,60</w:t>
            </w:r>
          </w:p>
        </w:tc>
      </w:tr>
      <w:tr w:rsidR="00814E40" w:rsidRPr="00171E29" w:rsidTr="00CA47EC">
        <w:tc>
          <w:tcPr>
            <w:tcW w:w="620"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overflowPunct w:val="0"/>
              <w:autoSpaceDE w:val="0"/>
              <w:autoSpaceDN w:val="0"/>
              <w:adjustRightInd w:val="0"/>
              <w:spacing w:after="0" w:line="240" w:lineRule="auto"/>
              <w:jc w:val="both"/>
              <w:rPr>
                <w:sz w:val="22"/>
                <w:szCs w:val="22"/>
              </w:rPr>
            </w:pPr>
            <w:r w:rsidRPr="00171E29">
              <w:rPr>
                <w:sz w:val="22"/>
                <w:szCs w:val="22"/>
              </w:rPr>
              <w:lastRenderedPageBreak/>
              <w:t>6</w:t>
            </w:r>
          </w:p>
        </w:tc>
        <w:tc>
          <w:tcPr>
            <w:tcW w:w="685"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overflowPunct w:val="0"/>
              <w:autoSpaceDE w:val="0"/>
              <w:autoSpaceDN w:val="0"/>
              <w:adjustRightInd w:val="0"/>
              <w:spacing w:after="0" w:line="240" w:lineRule="auto"/>
              <w:jc w:val="both"/>
              <w:rPr>
                <w:sz w:val="22"/>
                <w:szCs w:val="22"/>
              </w:rPr>
            </w:pPr>
            <w:r w:rsidRPr="00171E29">
              <w:rPr>
                <w:sz w:val="22"/>
                <w:szCs w:val="22"/>
              </w:rPr>
              <w:t>1</w:t>
            </w:r>
          </w:p>
        </w:tc>
        <w:tc>
          <w:tcPr>
            <w:tcW w:w="563"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overflowPunct w:val="0"/>
              <w:autoSpaceDE w:val="0"/>
              <w:autoSpaceDN w:val="0"/>
              <w:adjustRightInd w:val="0"/>
              <w:spacing w:after="0" w:line="240" w:lineRule="auto"/>
              <w:jc w:val="both"/>
              <w:rPr>
                <w:sz w:val="22"/>
                <w:szCs w:val="22"/>
              </w:rPr>
            </w:pPr>
            <w:r w:rsidRPr="00171E29">
              <w:rPr>
                <w:sz w:val="22"/>
                <w:szCs w:val="22"/>
              </w:rPr>
              <w:t>ser</w:t>
            </w:r>
          </w:p>
        </w:tc>
        <w:tc>
          <w:tcPr>
            <w:tcW w:w="5522"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overflowPunct w:val="0"/>
              <w:autoSpaceDE w:val="0"/>
              <w:autoSpaceDN w:val="0"/>
              <w:adjustRightInd w:val="0"/>
              <w:spacing w:after="0" w:line="240" w:lineRule="auto"/>
              <w:jc w:val="both"/>
              <w:rPr>
                <w:sz w:val="22"/>
                <w:szCs w:val="22"/>
              </w:rPr>
            </w:pPr>
            <w:r w:rsidRPr="00171E29">
              <w:rPr>
                <w:sz w:val="22"/>
                <w:szCs w:val="22"/>
              </w:rPr>
              <w:t>Seguro predial da Unidade Básica de Saúde, com as seguintes coberturas, DM R$ 200.000,00, Cobertura contra incêndio, queda de raios, explosão implosão e queda de aeronaves R$ 200.000,00, Danos elétricos R$ 15.000,00, Cobertura contra vendaval, furacão, ciclone, tornado, granizo, impacto de veículos terrestres e fumaça R$ 60.000,00, equipamentos eletrônicos R$ 5.000,00</w:t>
            </w:r>
          </w:p>
        </w:tc>
        <w:tc>
          <w:tcPr>
            <w:tcW w:w="986"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overflowPunct w:val="0"/>
              <w:autoSpaceDE w:val="0"/>
              <w:autoSpaceDN w:val="0"/>
              <w:adjustRightInd w:val="0"/>
              <w:spacing w:after="0" w:line="240" w:lineRule="auto"/>
              <w:jc w:val="both"/>
              <w:rPr>
                <w:sz w:val="22"/>
                <w:szCs w:val="22"/>
              </w:rPr>
            </w:pPr>
            <w:r w:rsidRPr="00171E29">
              <w:rPr>
                <w:sz w:val="22"/>
                <w:szCs w:val="22"/>
              </w:rPr>
              <w:t>505,81</w:t>
            </w:r>
          </w:p>
        </w:tc>
      </w:tr>
      <w:tr w:rsidR="00814E40" w:rsidRPr="00171E29" w:rsidTr="00CA47EC">
        <w:tc>
          <w:tcPr>
            <w:tcW w:w="620"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overflowPunct w:val="0"/>
              <w:autoSpaceDE w:val="0"/>
              <w:autoSpaceDN w:val="0"/>
              <w:adjustRightInd w:val="0"/>
              <w:spacing w:after="0" w:line="240" w:lineRule="auto"/>
              <w:jc w:val="both"/>
              <w:rPr>
                <w:sz w:val="22"/>
                <w:szCs w:val="22"/>
              </w:rPr>
            </w:pPr>
            <w:r w:rsidRPr="00171E29">
              <w:rPr>
                <w:sz w:val="22"/>
                <w:szCs w:val="22"/>
              </w:rPr>
              <w:t>7</w:t>
            </w:r>
          </w:p>
        </w:tc>
        <w:tc>
          <w:tcPr>
            <w:tcW w:w="685"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overflowPunct w:val="0"/>
              <w:autoSpaceDE w:val="0"/>
              <w:autoSpaceDN w:val="0"/>
              <w:adjustRightInd w:val="0"/>
              <w:spacing w:after="0" w:line="240" w:lineRule="auto"/>
              <w:jc w:val="both"/>
              <w:rPr>
                <w:sz w:val="22"/>
                <w:szCs w:val="22"/>
              </w:rPr>
            </w:pPr>
            <w:r w:rsidRPr="00171E29">
              <w:rPr>
                <w:sz w:val="22"/>
                <w:szCs w:val="22"/>
              </w:rPr>
              <w:t>1</w:t>
            </w:r>
          </w:p>
        </w:tc>
        <w:tc>
          <w:tcPr>
            <w:tcW w:w="563"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overflowPunct w:val="0"/>
              <w:autoSpaceDE w:val="0"/>
              <w:autoSpaceDN w:val="0"/>
              <w:adjustRightInd w:val="0"/>
              <w:spacing w:after="0" w:line="240" w:lineRule="auto"/>
              <w:jc w:val="both"/>
              <w:rPr>
                <w:sz w:val="22"/>
                <w:szCs w:val="22"/>
              </w:rPr>
            </w:pPr>
            <w:r w:rsidRPr="00171E29">
              <w:rPr>
                <w:sz w:val="22"/>
                <w:szCs w:val="22"/>
              </w:rPr>
              <w:t>ser</w:t>
            </w:r>
          </w:p>
        </w:tc>
        <w:tc>
          <w:tcPr>
            <w:tcW w:w="5522"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overflowPunct w:val="0"/>
              <w:autoSpaceDE w:val="0"/>
              <w:autoSpaceDN w:val="0"/>
              <w:adjustRightInd w:val="0"/>
              <w:spacing w:after="0" w:line="240" w:lineRule="auto"/>
              <w:jc w:val="both"/>
              <w:rPr>
                <w:sz w:val="22"/>
                <w:szCs w:val="22"/>
              </w:rPr>
            </w:pPr>
            <w:r w:rsidRPr="00171E29">
              <w:rPr>
                <w:sz w:val="22"/>
                <w:szCs w:val="22"/>
              </w:rPr>
              <w:t>Seguro predial do Centro de Eventos Cultural 21 de Setembro, com as seguintes coberturas, DM R$ 600.000,00, Cobertura contra incêndio, queda de raios, explosão implosão e queda de aeronaves R$ 600.000,00, Danos elétricos R$ 13.000,00, Cobertura contra vendaval, furacão, ciclone, tornado, granizo, impacto de veículos terrestres e fumaça R$ 120.000,00</w:t>
            </w:r>
          </w:p>
        </w:tc>
        <w:tc>
          <w:tcPr>
            <w:tcW w:w="986"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overflowPunct w:val="0"/>
              <w:autoSpaceDE w:val="0"/>
              <w:autoSpaceDN w:val="0"/>
              <w:adjustRightInd w:val="0"/>
              <w:spacing w:after="0" w:line="240" w:lineRule="auto"/>
              <w:jc w:val="both"/>
              <w:rPr>
                <w:sz w:val="22"/>
                <w:szCs w:val="22"/>
              </w:rPr>
            </w:pPr>
            <w:r w:rsidRPr="00171E29">
              <w:rPr>
                <w:sz w:val="22"/>
                <w:szCs w:val="22"/>
              </w:rPr>
              <w:t>1.200,39</w:t>
            </w:r>
          </w:p>
        </w:tc>
      </w:tr>
      <w:tr w:rsidR="00814E40" w:rsidRPr="00171E29" w:rsidTr="00CA47EC">
        <w:tc>
          <w:tcPr>
            <w:tcW w:w="620"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overflowPunct w:val="0"/>
              <w:autoSpaceDE w:val="0"/>
              <w:autoSpaceDN w:val="0"/>
              <w:adjustRightInd w:val="0"/>
              <w:spacing w:after="0" w:line="240" w:lineRule="auto"/>
              <w:jc w:val="both"/>
              <w:rPr>
                <w:sz w:val="22"/>
                <w:szCs w:val="22"/>
              </w:rPr>
            </w:pPr>
            <w:r w:rsidRPr="00171E29">
              <w:rPr>
                <w:sz w:val="22"/>
                <w:szCs w:val="22"/>
              </w:rPr>
              <w:t>8</w:t>
            </w:r>
          </w:p>
        </w:tc>
        <w:tc>
          <w:tcPr>
            <w:tcW w:w="685"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overflowPunct w:val="0"/>
              <w:autoSpaceDE w:val="0"/>
              <w:autoSpaceDN w:val="0"/>
              <w:adjustRightInd w:val="0"/>
              <w:spacing w:after="0" w:line="240" w:lineRule="auto"/>
              <w:jc w:val="both"/>
              <w:rPr>
                <w:sz w:val="22"/>
                <w:szCs w:val="22"/>
              </w:rPr>
            </w:pPr>
            <w:r w:rsidRPr="00171E29">
              <w:rPr>
                <w:sz w:val="22"/>
                <w:szCs w:val="22"/>
              </w:rPr>
              <w:t>1</w:t>
            </w:r>
          </w:p>
        </w:tc>
        <w:tc>
          <w:tcPr>
            <w:tcW w:w="563"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overflowPunct w:val="0"/>
              <w:autoSpaceDE w:val="0"/>
              <w:autoSpaceDN w:val="0"/>
              <w:adjustRightInd w:val="0"/>
              <w:spacing w:after="0" w:line="240" w:lineRule="auto"/>
              <w:jc w:val="both"/>
              <w:rPr>
                <w:sz w:val="22"/>
                <w:szCs w:val="22"/>
              </w:rPr>
            </w:pPr>
            <w:r w:rsidRPr="00171E29">
              <w:rPr>
                <w:sz w:val="22"/>
                <w:szCs w:val="22"/>
              </w:rPr>
              <w:t>ser</w:t>
            </w:r>
          </w:p>
        </w:tc>
        <w:tc>
          <w:tcPr>
            <w:tcW w:w="5522"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overflowPunct w:val="0"/>
              <w:autoSpaceDE w:val="0"/>
              <w:autoSpaceDN w:val="0"/>
              <w:adjustRightInd w:val="0"/>
              <w:spacing w:after="0" w:line="240" w:lineRule="auto"/>
              <w:jc w:val="both"/>
              <w:rPr>
                <w:sz w:val="22"/>
                <w:szCs w:val="22"/>
              </w:rPr>
            </w:pPr>
            <w:r w:rsidRPr="00171E29">
              <w:rPr>
                <w:sz w:val="22"/>
                <w:szCs w:val="22"/>
              </w:rPr>
              <w:t>Seguro predial de Quadra de esportes, com as seguintes coberturas, DM R$ 600.000,00, Cobertura contra incêndio, queda de raios, explosão implosão e queda de aeronaves R$ 600.000,00, Danos elétricos R$ 15.000,00, Cobertura contra vendaval, furacão, ciclone, tornado, granizo, impacto de veículos terrestres e fumaça R$ 120.000,00</w:t>
            </w:r>
          </w:p>
        </w:tc>
        <w:tc>
          <w:tcPr>
            <w:tcW w:w="986" w:type="dxa"/>
            <w:tcBorders>
              <w:top w:val="single" w:sz="4" w:space="0" w:color="auto"/>
              <w:left w:val="single" w:sz="4" w:space="0" w:color="auto"/>
              <w:bottom w:val="single" w:sz="4" w:space="0" w:color="auto"/>
              <w:right w:val="single" w:sz="4" w:space="0" w:color="auto"/>
            </w:tcBorders>
            <w:hideMark/>
          </w:tcPr>
          <w:p w:rsidR="00814E40" w:rsidRPr="00171E29" w:rsidRDefault="00814E40" w:rsidP="00514E9B">
            <w:pPr>
              <w:overflowPunct w:val="0"/>
              <w:autoSpaceDE w:val="0"/>
              <w:autoSpaceDN w:val="0"/>
              <w:adjustRightInd w:val="0"/>
              <w:spacing w:after="0" w:line="240" w:lineRule="auto"/>
              <w:jc w:val="both"/>
              <w:rPr>
                <w:sz w:val="22"/>
                <w:szCs w:val="22"/>
              </w:rPr>
            </w:pPr>
            <w:r w:rsidRPr="00171E29">
              <w:rPr>
                <w:sz w:val="22"/>
                <w:szCs w:val="22"/>
              </w:rPr>
              <w:t>1.218,12</w:t>
            </w:r>
          </w:p>
        </w:tc>
      </w:tr>
    </w:tbl>
    <w:p w:rsidR="00814E40" w:rsidRPr="00171E29" w:rsidRDefault="00814E40" w:rsidP="00514E9B">
      <w:pPr>
        <w:overflowPunct w:val="0"/>
        <w:autoSpaceDE w:val="0"/>
        <w:autoSpaceDN w:val="0"/>
        <w:adjustRightInd w:val="0"/>
        <w:spacing w:after="0" w:line="240" w:lineRule="auto"/>
        <w:jc w:val="both"/>
        <w:textAlignment w:val="baseline"/>
        <w:rPr>
          <w:rFonts w:eastAsia="Arial Unicode MS"/>
          <w:b/>
          <w:sz w:val="22"/>
          <w:szCs w:val="22"/>
          <w:lang w:eastAsia="pt-BR"/>
        </w:rPr>
      </w:pPr>
      <w:r w:rsidRPr="00171E29">
        <w:rPr>
          <w:sz w:val="22"/>
          <w:szCs w:val="22"/>
        </w:rPr>
        <w:t xml:space="preserve"> </w:t>
      </w:r>
      <w:r w:rsidRPr="00171E29">
        <w:rPr>
          <w:rFonts w:eastAsia="Arial Unicode MS"/>
          <w:b/>
          <w:sz w:val="22"/>
          <w:szCs w:val="22"/>
          <w:lang w:eastAsia="pt-BR"/>
        </w:rPr>
        <w:t xml:space="preserve"> </w:t>
      </w:r>
    </w:p>
    <w:p w:rsidR="00814E40" w:rsidRPr="00171E29" w:rsidRDefault="00814E40" w:rsidP="00514E9B">
      <w:pPr>
        <w:keepNext/>
        <w:tabs>
          <w:tab w:val="left" w:pos="536"/>
          <w:tab w:val="left" w:pos="2270"/>
          <w:tab w:val="left" w:pos="4294"/>
        </w:tabs>
        <w:spacing w:after="0" w:line="240" w:lineRule="auto"/>
        <w:jc w:val="both"/>
        <w:outlineLvl w:val="5"/>
        <w:rPr>
          <w:rFonts w:eastAsia="Arial Unicode MS"/>
          <w:b/>
          <w:sz w:val="22"/>
          <w:szCs w:val="22"/>
          <w:lang w:eastAsia="pt-BR"/>
        </w:rPr>
      </w:pPr>
      <w:r w:rsidRPr="00171E29">
        <w:rPr>
          <w:rFonts w:eastAsia="Arial Unicode MS"/>
          <w:b/>
          <w:sz w:val="22"/>
          <w:szCs w:val="22"/>
          <w:lang w:eastAsia="pt-BR"/>
        </w:rPr>
        <w:t>CLAUSULA SEGUNDA - DO PREÇO</w:t>
      </w: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r w:rsidRPr="00171E29">
        <w:rPr>
          <w:sz w:val="22"/>
          <w:szCs w:val="22"/>
        </w:rPr>
        <w:t xml:space="preserve">A </w:t>
      </w:r>
      <w:r w:rsidRPr="00171E29">
        <w:rPr>
          <w:b/>
          <w:bCs/>
          <w:sz w:val="22"/>
          <w:szCs w:val="22"/>
        </w:rPr>
        <w:t xml:space="preserve">CONTRATANTE </w:t>
      </w:r>
      <w:r w:rsidRPr="00171E29">
        <w:rPr>
          <w:sz w:val="22"/>
          <w:szCs w:val="22"/>
        </w:rPr>
        <w:t>pagará ao contratado o valor de R$</w:t>
      </w:r>
      <w:r w:rsidR="00514E9B" w:rsidRPr="00171E29">
        <w:rPr>
          <w:sz w:val="22"/>
          <w:szCs w:val="22"/>
        </w:rPr>
        <w:t xml:space="preserve"> 7.027,00 (sete mil e vinte e sete reais) por</w:t>
      </w:r>
      <w:r w:rsidRPr="00171E29">
        <w:rPr>
          <w:sz w:val="22"/>
          <w:szCs w:val="22"/>
        </w:rPr>
        <w:t xml:space="preserve"> um período de 12 (doze) meses.</w:t>
      </w: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p>
    <w:p w:rsidR="00814E40" w:rsidRPr="00171E29" w:rsidRDefault="00814E40" w:rsidP="00514E9B">
      <w:pPr>
        <w:keepNext/>
        <w:tabs>
          <w:tab w:val="left" w:pos="536"/>
          <w:tab w:val="left" w:pos="2270"/>
          <w:tab w:val="left" w:pos="4294"/>
        </w:tabs>
        <w:spacing w:after="0" w:line="240" w:lineRule="auto"/>
        <w:jc w:val="both"/>
        <w:outlineLvl w:val="5"/>
        <w:rPr>
          <w:rFonts w:eastAsia="Arial Unicode MS"/>
          <w:b/>
          <w:sz w:val="22"/>
          <w:szCs w:val="22"/>
          <w:lang w:eastAsia="pt-BR"/>
        </w:rPr>
      </w:pPr>
      <w:r w:rsidRPr="00171E29">
        <w:rPr>
          <w:rFonts w:eastAsia="Arial Unicode MS"/>
          <w:b/>
          <w:sz w:val="22"/>
          <w:szCs w:val="22"/>
          <w:lang w:eastAsia="pt-BR"/>
        </w:rPr>
        <w:t>CLAUSULA TERCEIRA - DO PAGAMENTO E VIGENCIA</w:t>
      </w: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r w:rsidRPr="00171E29">
        <w:rPr>
          <w:sz w:val="22"/>
          <w:szCs w:val="22"/>
        </w:rPr>
        <w:t>1. O pagamento será efetuado em moeda corrente nacional, quando da emissão das propostas e ou apólices, conforme serviços prestados e or</w:t>
      </w:r>
      <w:r w:rsidR="00514E9B" w:rsidRPr="00171E29">
        <w:rPr>
          <w:sz w:val="22"/>
          <w:szCs w:val="22"/>
        </w:rPr>
        <w:t xml:space="preserve">dem cronológica de pagamentos do Município </w:t>
      </w:r>
      <w:r w:rsidRPr="00171E29">
        <w:rPr>
          <w:sz w:val="22"/>
          <w:szCs w:val="22"/>
        </w:rPr>
        <w:t>de Bom Jesus do Oeste.</w:t>
      </w: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r w:rsidRPr="00171E29">
        <w:rPr>
          <w:sz w:val="22"/>
          <w:szCs w:val="22"/>
        </w:rPr>
        <w:t>2. O contrato terá vigência de 12 meses após sua assinatura, podendo ser prorrogado em até 60 (sessenta) meses, por interesse expresso das partes, na forma estabelecida no Inciso II do Art. 57 da Lei Federal nº. 8.666/93 e suas posteriores alterações.</w:t>
      </w: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p>
    <w:p w:rsidR="00814E40" w:rsidRPr="00171E29" w:rsidRDefault="00814E40" w:rsidP="00514E9B">
      <w:pPr>
        <w:keepNext/>
        <w:tabs>
          <w:tab w:val="left" w:pos="536"/>
          <w:tab w:val="left" w:pos="2270"/>
          <w:tab w:val="left" w:pos="4294"/>
        </w:tabs>
        <w:spacing w:after="0" w:line="240" w:lineRule="auto"/>
        <w:jc w:val="both"/>
        <w:outlineLvl w:val="5"/>
        <w:rPr>
          <w:rFonts w:eastAsia="Arial Unicode MS"/>
          <w:b/>
          <w:sz w:val="22"/>
          <w:szCs w:val="22"/>
          <w:lang w:eastAsia="pt-BR"/>
        </w:rPr>
      </w:pPr>
      <w:r w:rsidRPr="00171E29">
        <w:rPr>
          <w:rFonts w:eastAsia="Arial Unicode MS"/>
          <w:b/>
          <w:sz w:val="22"/>
          <w:szCs w:val="22"/>
          <w:lang w:eastAsia="pt-BR"/>
        </w:rPr>
        <w:t>CLAUSULA QUARTA - DA ATUALIZAÇÃO</w:t>
      </w: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r w:rsidRPr="00171E29">
        <w:rPr>
          <w:sz w:val="22"/>
          <w:szCs w:val="22"/>
        </w:rPr>
        <w:t>1. O presente contrato não sofrerá reajuste, salvo determinação do Governo Federal e será tomado como base o IGPM - Fundação Getúlio Vargas, mensalmente, ou outro índice que venha a substituí-lo.</w:t>
      </w: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p>
    <w:p w:rsidR="00814E40" w:rsidRPr="00171E29" w:rsidRDefault="00814E40" w:rsidP="00514E9B">
      <w:pPr>
        <w:keepNext/>
        <w:tabs>
          <w:tab w:val="left" w:pos="536"/>
          <w:tab w:val="left" w:pos="2270"/>
          <w:tab w:val="left" w:pos="4294"/>
        </w:tabs>
        <w:spacing w:after="0" w:line="240" w:lineRule="auto"/>
        <w:jc w:val="both"/>
        <w:outlineLvl w:val="5"/>
        <w:rPr>
          <w:rFonts w:eastAsia="Arial Unicode MS"/>
          <w:b/>
          <w:sz w:val="22"/>
          <w:szCs w:val="22"/>
          <w:lang w:eastAsia="pt-BR"/>
        </w:rPr>
      </w:pPr>
      <w:r w:rsidRPr="00171E29">
        <w:rPr>
          <w:rFonts w:eastAsia="Arial Unicode MS"/>
          <w:b/>
          <w:sz w:val="22"/>
          <w:szCs w:val="22"/>
          <w:lang w:eastAsia="pt-BR"/>
        </w:rPr>
        <w:t>CLAUSULA QUINTA - DAS COMPENSAÇÕES FINANCEIRAS</w:t>
      </w:r>
    </w:p>
    <w:p w:rsidR="00814E40" w:rsidRPr="00171E29" w:rsidRDefault="00814E40" w:rsidP="00514E9B">
      <w:pPr>
        <w:tabs>
          <w:tab w:val="left" w:pos="5103"/>
        </w:tabs>
        <w:overflowPunct w:val="0"/>
        <w:autoSpaceDE w:val="0"/>
        <w:autoSpaceDN w:val="0"/>
        <w:adjustRightInd w:val="0"/>
        <w:spacing w:after="0" w:line="240" w:lineRule="auto"/>
        <w:jc w:val="both"/>
        <w:textAlignment w:val="baseline"/>
        <w:rPr>
          <w:sz w:val="22"/>
          <w:szCs w:val="22"/>
        </w:rPr>
      </w:pPr>
    </w:p>
    <w:p w:rsidR="00814E40" w:rsidRPr="00171E29" w:rsidRDefault="00814E40" w:rsidP="00514E9B">
      <w:pPr>
        <w:tabs>
          <w:tab w:val="left" w:pos="5103"/>
        </w:tabs>
        <w:overflowPunct w:val="0"/>
        <w:autoSpaceDE w:val="0"/>
        <w:autoSpaceDN w:val="0"/>
        <w:adjustRightInd w:val="0"/>
        <w:spacing w:after="0" w:line="240" w:lineRule="auto"/>
        <w:jc w:val="both"/>
        <w:textAlignment w:val="baseline"/>
        <w:rPr>
          <w:sz w:val="22"/>
          <w:szCs w:val="22"/>
        </w:rPr>
      </w:pPr>
      <w:r w:rsidRPr="00171E29">
        <w:rPr>
          <w:sz w:val="22"/>
          <w:szCs w:val="22"/>
        </w:rPr>
        <w:t>1. Do desconto por atraso na entrega do objeto, o município descontará o percentual de 0,2 % (zero virgula dois por cento) do valor contratado a cada dia de atraso na entrega do objeto.</w:t>
      </w: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p>
    <w:p w:rsidR="00814E40" w:rsidRPr="00171E29" w:rsidRDefault="00814E40" w:rsidP="00514E9B">
      <w:pPr>
        <w:keepNext/>
        <w:tabs>
          <w:tab w:val="left" w:pos="536"/>
          <w:tab w:val="left" w:pos="2270"/>
          <w:tab w:val="left" w:pos="4294"/>
        </w:tabs>
        <w:spacing w:after="0" w:line="240" w:lineRule="auto"/>
        <w:jc w:val="both"/>
        <w:outlineLvl w:val="5"/>
        <w:rPr>
          <w:rFonts w:eastAsia="Arial Unicode MS"/>
          <w:b/>
          <w:sz w:val="22"/>
          <w:szCs w:val="22"/>
          <w:lang w:eastAsia="pt-BR"/>
        </w:rPr>
      </w:pPr>
      <w:r w:rsidRPr="00171E29">
        <w:rPr>
          <w:rFonts w:eastAsia="Arial Unicode MS"/>
          <w:b/>
          <w:sz w:val="22"/>
          <w:szCs w:val="22"/>
          <w:lang w:eastAsia="pt-BR"/>
        </w:rPr>
        <w:t>CLAUSULA SEXTA - DAS OBRIGAÇÕES DA CONTRATANTE</w:t>
      </w: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r w:rsidRPr="00171E29">
        <w:rPr>
          <w:sz w:val="22"/>
          <w:szCs w:val="22"/>
        </w:rPr>
        <w:t xml:space="preserve">A </w:t>
      </w:r>
      <w:r w:rsidRPr="00171E29">
        <w:rPr>
          <w:b/>
          <w:bCs/>
          <w:sz w:val="22"/>
          <w:szCs w:val="22"/>
        </w:rPr>
        <w:t>CONTRATANTE</w:t>
      </w:r>
      <w:r w:rsidRPr="00171E29">
        <w:rPr>
          <w:sz w:val="22"/>
          <w:szCs w:val="22"/>
        </w:rPr>
        <w:t xml:space="preserve"> obrigar-se-á:</w:t>
      </w: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r w:rsidRPr="00171E29">
        <w:rPr>
          <w:sz w:val="22"/>
          <w:szCs w:val="22"/>
        </w:rPr>
        <w:t xml:space="preserve">1. Cumprir as condições de pagamento, sendo que o pagamento ficará condicionado ao comprovante da execução dos serviços e emissão das apólices. </w:t>
      </w: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r w:rsidRPr="00171E29">
        <w:rPr>
          <w:sz w:val="22"/>
          <w:szCs w:val="22"/>
        </w:rPr>
        <w:t>2. Esclarecer dúvidas que lhe forem apresentadas.</w:t>
      </w: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p>
    <w:p w:rsidR="00814E40" w:rsidRPr="00171E29" w:rsidRDefault="00814E40" w:rsidP="00514E9B">
      <w:pPr>
        <w:keepNext/>
        <w:tabs>
          <w:tab w:val="left" w:pos="536"/>
          <w:tab w:val="left" w:pos="2270"/>
          <w:tab w:val="left" w:pos="4294"/>
        </w:tabs>
        <w:spacing w:after="0" w:line="240" w:lineRule="auto"/>
        <w:jc w:val="both"/>
        <w:outlineLvl w:val="5"/>
        <w:rPr>
          <w:rFonts w:eastAsia="Arial Unicode MS"/>
          <w:b/>
          <w:sz w:val="22"/>
          <w:szCs w:val="22"/>
          <w:lang w:eastAsia="pt-BR"/>
        </w:rPr>
      </w:pPr>
      <w:r w:rsidRPr="00171E29">
        <w:rPr>
          <w:rFonts w:eastAsia="Arial Unicode MS"/>
          <w:b/>
          <w:sz w:val="22"/>
          <w:szCs w:val="22"/>
          <w:lang w:eastAsia="pt-BR"/>
        </w:rPr>
        <w:t>CLAUSULA SÉTIMA - DAS OBRIGAÇÕES DA CONTRATADA</w:t>
      </w: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r w:rsidRPr="00171E29">
        <w:rPr>
          <w:sz w:val="22"/>
          <w:szCs w:val="22"/>
        </w:rPr>
        <w:t xml:space="preserve">         O </w:t>
      </w:r>
      <w:r w:rsidRPr="00171E29">
        <w:rPr>
          <w:b/>
          <w:bCs/>
          <w:sz w:val="22"/>
          <w:szCs w:val="22"/>
        </w:rPr>
        <w:t>CONTRATADO</w:t>
      </w:r>
      <w:r w:rsidRPr="00171E29">
        <w:rPr>
          <w:sz w:val="22"/>
          <w:szCs w:val="22"/>
        </w:rPr>
        <w:t xml:space="preserve"> obrigar-se-á:</w:t>
      </w: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r w:rsidRPr="00171E29">
        <w:rPr>
          <w:sz w:val="22"/>
          <w:szCs w:val="22"/>
        </w:rPr>
        <w:t>1. Efetuar os serviços conforme objeto licitado, sempre que solicitado pela municipalidade;</w:t>
      </w: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r w:rsidRPr="00171E29">
        <w:rPr>
          <w:sz w:val="22"/>
          <w:szCs w:val="22"/>
        </w:rPr>
        <w:t>2. Utilizar-se de adequada estrutura de operação;</w:t>
      </w: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r w:rsidRPr="00171E29">
        <w:rPr>
          <w:sz w:val="22"/>
          <w:szCs w:val="22"/>
        </w:rPr>
        <w:t>3. Permitir que os prepostos do Município inspecionem e fiscalizem a qualquer tempo e hora o andamento dos serviços;</w:t>
      </w: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r w:rsidRPr="00171E29">
        <w:rPr>
          <w:sz w:val="22"/>
          <w:szCs w:val="22"/>
        </w:rPr>
        <w:t>4. Fornecer ao Município sempre que solicitado, quaisquer informações e ou esclarecimentos sobre o andamento dos serviços;</w:t>
      </w: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r w:rsidRPr="00171E29">
        <w:rPr>
          <w:sz w:val="22"/>
          <w:szCs w:val="22"/>
        </w:rPr>
        <w:t>5. Responsabilizar-se por todos os encargos trabalhistas, previdenciários, sociais, tributários e comerciais, previstos em leis, para a fiel execução dos serviços;</w:t>
      </w: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r w:rsidRPr="00171E29">
        <w:rPr>
          <w:sz w:val="22"/>
          <w:szCs w:val="22"/>
        </w:rPr>
        <w:t xml:space="preserve">6. É da </w:t>
      </w:r>
      <w:r w:rsidRPr="00171E29">
        <w:rPr>
          <w:b/>
          <w:bCs/>
          <w:sz w:val="22"/>
          <w:szCs w:val="22"/>
        </w:rPr>
        <w:t>CONTRATADA</w:t>
      </w:r>
      <w:r w:rsidRPr="00171E29">
        <w:rPr>
          <w:sz w:val="22"/>
          <w:szCs w:val="22"/>
        </w:rPr>
        <w:t xml:space="preserve"> a obrigação do pagamento de tributos que incidirem sobre os serviços, em qualquer esfera;</w:t>
      </w: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r w:rsidRPr="00171E29">
        <w:rPr>
          <w:sz w:val="22"/>
          <w:szCs w:val="22"/>
        </w:rPr>
        <w:t>7. Responder por tudo o que advir do serviço executado.</w:t>
      </w: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p>
    <w:p w:rsidR="00814E40" w:rsidRPr="00171E29" w:rsidRDefault="00814E40" w:rsidP="00514E9B">
      <w:pPr>
        <w:keepNext/>
        <w:tabs>
          <w:tab w:val="left" w:pos="536"/>
          <w:tab w:val="left" w:pos="2270"/>
          <w:tab w:val="left" w:pos="4294"/>
        </w:tabs>
        <w:spacing w:after="0" w:line="240" w:lineRule="auto"/>
        <w:jc w:val="both"/>
        <w:outlineLvl w:val="5"/>
        <w:rPr>
          <w:rFonts w:eastAsia="Arial Unicode MS"/>
          <w:b/>
          <w:sz w:val="22"/>
          <w:szCs w:val="22"/>
          <w:lang w:eastAsia="pt-BR"/>
        </w:rPr>
      </w:pPr>
      <w:r w:rsidRPr="00171E29">
        <w:rPr>
          <w:rFonts w:eastAsia="Arial Unicode MS"/>
          <w:b/>
          <w:sz w:val="22"/>
          <w:szCs w:val="22"/>
          <w:lang w:eastAsia="pt-BR"/>
        </w:rPr>
        <w:t>CLAUSULA OITAVA - DA INADIMPLÊNCIA</w:t>
      </w: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r w:rsidRPr="00171E29">
        <w:rPr>
          <w:sz w:val="22"/>
          <w:szCs w:val="22"/>
        </w:rPr>
        <w:t>1. Em caso de inexecução contratual prevista no artigo 78 da Lei Federal nº. 8.666/93, por culpa do contratado, fica estabelecido a multa de 10 % (dez por cento) sobre o valor do objeto contratado, atualizado pelos índices oficiais.</w:t>
      </w: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p>
    <w:p w:rsidR="00814E40" w:rsidRPr="00171E29" w:rsidRDefault="00814E40" w:rsidP="00514E9B">
      <w:pPr>
        <w:keepNext/>
        <w:tabs>
          <w:tab w:val="left" w:pos="536"/>
          <w:tab w:val="left" w:pos="2270"/>
          <w:tab w:val="left" w:pos="4294"/>
        </w:tabs>
        <w:spacing w:after="0" w:line="240" w:lineRule="auto"/>
        <w:jc w:val="both"/>
        <w:outlineLvl w:val="5"/>
        <w:rPr>
          <w:rFonts w:eastAsia="Arial Unicode MS"/>
          <w:b/>
          <w:sz w:val="22"/>
          <w:szCs w:val="22"/>
          <w:lang w:eastAsia="pt-BR"/>
        </w:rPr>
      </w:pPr>
      <w:r w:rsidRPr="00171E29">
        <w:rPr>
          <w:rFonts w:eastAsia="Arial Unicode MS"/>
          <w:b/>
          <w:sz w:val="22"/>
          <w:szCs w:val="22"/>
          <w:lang w:eastAsia="pt-BR"/>
        </w:rPr>
        <w:t>CLAUSULA NONA - DA RESCISÃO</w:t>
      </w: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r w:rsidRPr="00171E29">
        <w:rPr>
          <w:sz w:val="22"/>
          <w:szCs w:val="22"/>
        </w:rPr>
        <w:t xml:space="preserve">1. O presente contrato poderá ser rescindido por mútuo acordo ou conveniência administrativa, recebendo a </w:t>
      </w:r>
      <w:r w:rsidRPr="00171E29">
        <w:rPr>
          <w:b/>
          <w:bCs/>
          <w:sz w:val="22"/>
          <w:szCs w:val="22"/>
        </w:rPr>
        <w:t xml:space="preserve">CONTRATADA </w:t>
      </w:r>
      <w:r w:rsidRPr="00171E29">
        <w:rPr>
          <w:sz w:val="22"/>
          <w:szCs w:val="22"/>
        </w:rPr>
        <w:t>somente o valor dos serviços já executados, não lhe sendo devido qualquer outro valor a título de indenização ou qualquer outro título, presente ou futuramente, sob qualquer alegação ou fundamento.</w:t>
      </w:r>
    </w:p>
    <w:p w:rsidR="00814E40" w:rsidRPr="00171E29" w:rsidRDefault="00814E40" w:rsidP="00514E9B">
      <w:pPr>
        <w:overflowPunct w:val="0"/>
        <w:autoSpaceDE w:val="0"/>
        <w:autoSpaceDN w:val="0"/>
        <w:adjustRightInd w:val="0"/>
        <w:spacing w:after="0" w:line="240" w:lineRule="auto"/>
        <w:jc w:val="both"/>
        <w:textAlignment w:val="baseline"/>
        <w:rPr>
          <w:b/>
          <w:sz w:val="22"/>
          <w:szCs w:val="22"/>
        </w:rPr>
      </w:pPr>
    </w:p>
    <w:p w:rsidR="00814E40" w:rsidRPr="00171E29" w:rsidRDefault="00814E40" w:rsidP="00514E9B">
      <w:pPr>
        <w:keepNext/>
        <w:tabs>
          <w:tab w:val="left" w:pos="536"/>
          <w:tab w:val="left" w:pos="2270"/>
          <w:tab w:val="left" w:pos="4294"/>
        </w:tabs>
        <w:spacing w:after="0" w:line="240" w:lineRule="auto"/>
        <w:jc w:val="both"/>
        <w:outlineLvl w:val="5"/>
        <w:rPr>
          <w:rFonts w:eastAsia="Arial Unicode MS"/>
          <w:b/>
          <w:sz w:val="22"/>
          <w:szCs w:val="22"/>
          <w:lang w:eastAsia="pt-BR"/>
        </w:rPr>
      </w:pPr>
      <w:r w:rsidRPr="00171E29">
        <w:rPr>
          <w:rFonts w:eastAsia="Arial Unicode MS"/>
          <w:b/>
          <w:sz w:val="22"/>
          <w:szCs w:val="22"/>
          <w:lang w:eastAsia="pt-BR"/>
        </w:rPr>
        <w:t>CLAUSULA DECIMA - DA DOTAÇÃO ORÇAMENTARIA</w:t>
      </w:r>
    </w:p>
    <w:p w:rsidR="00814E40" w:rsidRPr="00171E29" w:rsidRDefault="00814E40" w:rsidP="00514E9B">
      <w:pPr>
        <w:keepNext/>
        <w:tabs>
          <w:tab w:val="left" w:pos="536"/>
          <w:tab w:val="left" w:pos="2270"/>
          <w:tab w:val="left" w:pos="4294"/>
        </w:tabs>
        <w:spacing w:after="0" w:line="240" w:lineRule="auto"/>
        <w:jc w:val="both"/>
        <w:outlineLvl w:val="5"/>
        <w:rPr>
          <w:rFonts w:eastAsia="Arial Unicode MS"/>
          <w:b/>
          <w:sz w:val="22"/>
          <w:szCs w:val="22"/>
          <w:lang w:eastAsia="pt-BR"/>
        </w:rPr>
      </w:pPr>
    </w:p>
    <w:p w:rsidR="00814E40" w:rsidRPr="00171E29" w:rsidRDefault="00814E40" w:rsidP="00514E9B">
      <w:pPr>
        <w:keepNext/>
        <w:tabs>
          <w:tab w:val="left" w:pos="536"/>
          <w:tab w:val="left" w:pos="2270"/>
          <w:tab w:val="left" w:pos="4294"/>
        </w:tabs>
        <w:spacing w:after="0" w:line="240" w:lineRule="auto"/>
        <w:jc w:val="both"/>
        <w:outlineLvl w:val="5"/>
        <w:rPr>
          <w:rFonts w:eastAsia="Arial Unicode MS"/>
          <w:b/>
          <w:sz w:val="22"/>
          <w:szCs w:val="22"/>
          <w:lang w:eastAsia="pt-BR"/>
        </w:rPr>
      </w:pPr>
      <w:r w:rsidRPr="00171E29">
        <w:rPr>
          <w:sz w:val="22"/>
          <w:szCs w:val="22"/>
        </w:rPr>
        <w:t xml:space="preserve">1. Serão utilizados para o objeto do presente contrato a dotação orçamentária do orçamento vigente do Município de Bom Jesus do Oeste </w:t>
      </w:r>
      <w:r w:rsidR="00171E29" w:rsidRPr="00171E29">
        <w:rPr>
          <w:sz w:val="22"/>
          <w:szCs w:val="22"/>
        </w:rPr>
        <w:t>em Projeto</w:t>
      </w:r>
      <w:r w:rsidRPr="00171E29">
        <w:rPr>
          <w:sz w:val="22"/>
          <w:szCs w:val="22"/>
        </w:rPr>
        <w:t>/Atividade apropriados para as despesas e elemento nº 3390396 – Seguros em geral.</w:t>
      </w:r>
    </w:p>
    <w:p w:rsidR="00814E40" w:rsidRPr="00171E29" w:rsidRDefault="00814E40" w:rsidP="00514E9B">
      <w:pPr>
        <w:overflowPunct w:val="0"/>
        <w:autoSpaceDE w:val="0"/>
        <w:autoSpaceDN w:val="0"/>
        <w:adjustRightInd w:val="0"/>
        <w:spacing w:after="0" w:line="240" w:lineRule="auto"/>
        <w:ind w:left="510"/>
        <w:jc w:val="both"/>
        <w:textAlignment w:val="baseline"/>
        <w:rPr>
          <w:sz w:val="22"/>
          <w:szCs w:val="22"/>
        </w:rPr>
      </w:pPr>
    </w:p>
    <w:p w:rsidR="00814E40" w:rsidRPr="00171E29" w:rsidRDefault="00814E40" w:rsidP="00514E9B">
      <w:pPr>
        <w:keepNext/>
        <w:tabs>
          <w:tab w:val="left" w:pos="536"/>
          <w:tab w:val="left" w:pos="2270"/>
          <w:tab w:val="left" w:pos="4294"/>
        </w:tabs>
        <w:spacing w:after="0" w:line="240" w:lineRule="auto"/>
        <w:jc w:val="both"/>
        <w:outlineLvl w:val="5"/>
        <w:rPr>
          <w:rFonts w:eastAsia="Arial Unicode MS"/>
          <w:b/>
          <w:sz w:val="22"/>
          <w:szCs w:val="22"/>
          <w:lang w:eastAsia="pt-BR"/>
        </w:rPr>
      </w:pPr>
      <w:r w:rsidRPr="00171E29">
        <w:rPr>
          <w:rFonts w:eastAsia="Arial Unicode MS"/>
          <w:b/>
          <w:sz w:val="22"/>
          <w:szCs w:val="22"/>
          <w:lang w:eastAsia="pt-BR"/>
        </w:rPr>
        <w:t>CLAUSULA DECIMA PRIMEIRA - DO FORO</w:t>
      </w: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r w:rsidRPr="00171E29">
        <w:rPr>
          <w:sz w:val="22"/>
          <w:szCs w:val="22"/>
        </w:rPr>
        <w:t>1. Para dirimir as questões decorrentes da execução deste termo de contrato, fica eleito o Foro da Comarca de Modelo, Estado de Santa Catarina, com renúncia expressa de qualquer outro, por mais privilegiado ou especial que possa ser, exceto o que dispõe o inciso VIII do art. 29 da constituição Federal.</w:t>
      </w: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p>
    <w:p w:rsidR="00814E40" w:rsidRPr="00171E29" w:rsidRDefault="00814E40" w:rsidP="00514E9B">
      <w:pPr>
        <w:keepNext/>
        <w:tabs>
          <w:tab w:val="left" w:pos="536"/>
          <w:tab w:val="left" w:pos="2270"/>
          <w:tab w:val="left" w:pos="4294"/>
        </w:tabs>
        <w:spacing w:after="0" w:line="240" w:lineRule="auto"/>
        <w:jc w:val="both"/>
        <w:outlineLvl w:val="5"/>
        <w:rPr>
          <w:rFonts w:eastAsia="Arial Unicode MS"/>
          <w:b/>
          <w:sz w:val="22"/>
          <w:szCs w:val="22"/>
          <w:lang w:eastAsia="pt-BR"/>
        </w:rPr>
      </w:pPr>
      <w:r w:rsidRPr="00171E29">
        <w:rPr>
          <w:rFonts w:eastAsia="Arial Unicode MS"/>
          <w:b/>
          <w:sz w:val="22"/>
          <w:szCs w:val="22"/>
          <w:lang w:eastAsia="pt-BR"/>
        </w:rPr>
        <w:lastRenderedPageBreak/>
        <w:t>CLAUSULA DECIMA SEGUNDA - DAS DISPOSIÇÕES GERAIS</w:t>
      </w: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r w:rsidRPr="00171E29">
        <w:rPr>
          <w:sz w:val="22"/>
          <w:szCs w:val="22"/>
        </w:rPr>
        <w:t>1. O presente contrato não será de nenhuma forma, fundamento para constituição de vínculo trabalhista com empregados e funcionários.</w:t>
      </w: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r w:rsidRPr="00171E29">
        <w:rPr>
          <w:sz w:val="22"/>
          <w:szCs w:val="22"/>
        </w:rPr>
        <w:t>2. Nenhuma modificação poderá ser introduzida no contrato sem o consentimento prévio do município, mediante acordo escrito, obedecido os limites legais permitidos.</w:t>
      </w: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r w:rsidRPr="00171E29">
        <w:rPr>
          <w:sz w:val="22"/>
          <w:szCs w:val="22"/>
        </w:rPr>
        <w:t>3. Quaisquer comunicações entre as partes com relação a assuntos relacionados a este contrato, serão formalizados por escrito, por carta ou ofício, em duas vias de igual teor e forma, uma das quais visadas pelo destinatário, o que constituirá prova de efetiva entrega.</w:t>
      </w: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r w:rsidRPr="00171E29">
        <w:rPr>
          <w:sz w:val="22"/>
          <w:szCs w:val="22"/>
        </w:rPr>
        <w:t xml:space="preserve">4. Os recebimentos decorrentes dos serviços, deverão ser feitos diretamente ao representante legal do </w:t>
      </w:r>
      <w:r w:rsidRPr="00171E29">
        <w:rPr>
          <w:b/>
          <w:bCs/>
          <w:sz w:val="22"/>
          <w:szCs w:val="22"/>
        </w:rPr>
        <w:t>CONTRATADO</w:t>
      </w:r>
      <w:r w:rsidRPr="00171E29">
        <w:rPr>
          <w:sz w:val="22"/>
          <w:szCs w:val="22"/>
        </w:rPr>
        <w:t>.</w:t>
      </w: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r w:rsidRPr="00171E29">
        <w:rPr>
          <w:sz w:val="22"/>
          <w:szCs w:val="22"/>
        </w:rPr>
        <w:t>5. Os casos omissos a este contrato, reger-se-ão pela legislação pertinente à matéria e as Leis Federais nº. 8.666/93 de 21 de junho de 1.993, 8.883/94 e 10.520/2002 e Processo Licitatório nº. 1168/2018, Edital de Pregão Presencial nº. 30/2018.</w:t>
      </w: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r w:rsidRPr="00171E29">
        <w:rPr>
          <w:sz w:val="22"/>
          <w:szCs w:val="22"/>
        </w:rPr>
        <w:t>E por estarem assim justos e contratados, firmam o presente contrato, juntamente com duas testemunhas, em duas vias de igual teor e forma, sem emendas ou rasuras, para que produza seus jurídicos e legais efeitos.</w:t>
      </w: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p>
    <w:p w:rsidR="00814E40" w:rsidRPr="00171E29" w:rsidRDefault="00814E40" w:rsidP="00514E9B">
      <w:pPr>
        <w:overflowPunct w:val="0"/>
        <w:autoSpaceDE w:val="0"/>
        <w:autoSpaceDN w:val="0"/>
        <w:adjustRightInd w:val="0"/>
        <w:spacing w:after="0" w:line="240" w:lineRule="auto"/>
        <w:jc w:val="both"/>
        <w:textAlignment w:val="baseline"/>
        <w:rPr>
          <w:sz w:val="22"/>
          <w:szCs w:val="22"/>
        </w:rPr>
      </w:pPr>
      <w:r w:rsidRPr="00171E29">
        <w:rPr>
          <w:sz w:val="22"/>
          <w:szCs w:val="22"/>
        </w:rPr>
        <w:t xml:space="preserve">                         Bom Jesus do Oeste (SC), </w:t>
      </w:r>
      <w:r w:rsidR="00171E29" w:rsidRPr="00171E29">
        <w:rPr>
          <w:sz w:val="22"/>
          <w:szCs w:val="22"/>
        </w:rPr>
        <w:t>19</w:t>
      </w:r>
      <w:r w:rsidRPr="00171E29">
        <w:rPr>
          <w:sz w:val="22"/>
          <w:szCs w:val="22"/>
        </w:rPr>
        <w:t xml:space="preserve"> de junho de 2018.</w:t>
      </w:r>
    </w:p>
    <w:p w:rsidR="00814E40" w:rsidRDefault="00814E40" w:rsidP="00514E9B">
      <w:pPr>
        <w:overflowPunct w:val="0"/>
        <w:autoSpaceDE w:val="0"/>
        <w:autoSpaceDN w:val="0"/>
        <w:adjustRightInd w:val="0"/>
        <w:spacing w:after="0" w:line="240" w:lineRule="auto"/>
        <w:jc w:val="both"/>
        <w:textAlignment w:val="baseline"/>
        <w:rPr>
          <w:bCs/>
          <w:sz w:val="22"/>
          <w:szCs w:val="22"/>
        </w:rPr>
      </w:pPr>
    </w:p>
    <w:p w:rsidR="00171E29" w:rsidRDefault="00171E29" w:rsidP="00514E9B">
      <w:pPr>
        <w:overflowPunct w:val="0"/>
        <w:autoSpaceDE w:val="0"/>
        <w:autoSpaceDN w:val="0"/>
        <w:adjustRightInd w:val="0"/>
        <w:spacing w:after="0" w:line="240" w:lineRule="auto"/>
        <w:jc w:val="both"/>
        <w:textAlignment w:val="baseline"/>
        <w:rPr>
          <w:bCs/>
          <w:sz w:val="22"/>
          <w:szCs w:val="22"/>
        </w:rPr>
      </w:pPr>
    </w:p>
    <w:p w:rsidR="00171E29" w:rsidRDefault="00171E29" w:rsidP="00514E9B">
      <w:pPr>
        <w:overflowPunct w:val="0"/>
        <w:autoSpaceDE w:val="0"/>
        <w:autoSpaceDN w:val="0"/>
        <w:adjustRightInd w:val="0"/>
        <w:spacing w:after="0" w:line="240" w:lineRule="auto"/>
        <w:jc w:val="both"/>
        <w:textAlignment w:val="baseline"/>
        <w:rPr>
          <w:bCs/>
          <w:sz w:val="22"/>
          <w:szCs w:val="22"/>
        </w:rPr>
      </w:pPr>
    </w:p>
    <w:p w:rsidR="00171E29" w:rsidRPr="00171E29" w:rsidRDefault="00171E29" w:rsidP="00171E29">
      <w:pPr>
        <w:spacing w:after="0" w:line="240" w:lineRule="auto"/>
        <w:jc w:val="both"/>
        <w:rPr>
          <w:sz w:val="22"/>
          <w:szCs w:val="22"/>
          <w:lang w:val="es-ES_tradnl"/>
        </w:rPr>
      </w:pPr>
      <w:r w:rsidRPr="00171E29">
        <w:rPr>
          <w:sz w:val="22"/>
          <w:szCs w:val="22"/>
          <w:lang w:val="es-ES_tradnl"/>
        </w:rPr>
        <w:t>RONALDO LUIZ SENGER</w:t>
      </w:r>
      <w:r w:rsidRPr="00171E29">
        <w:rPr>
          <w:sz w:val="22"/>
          <w:szCs w:val="22"/>
          <w:lang w:val="es-ES_tradnl"/>
        </w:rPr>
        <w:tab/>
        <w:t xml:space="preserve">  </w:t>
      </w:r>
      <w:r w:rsidR="00D311AD">
        <w:rPr>
          <w:sz w:val="22"/>
          <w:szCs w:val="22"/>
          <w:lang w:val="es-ES_tradnl"/>
        </w:rPr>
        <w:t xml:space="preserve">               </w:t>
      </w:r>
      <w:bookmarkStart w:id="0" w:name="_GoBack"/>
      <w:bookmarkEnd w:id="0"/>
      <w:r w:rsidR="00D311AD" w:rsidRPr="00D311AD">
        <w:rPr>
          <w:sz w:val="22"/>
          <w:szCs w:val="22"/>
        </w:rPr>
        <w:t>ANDREA CRISTINA BOSSOLANI NASCIMENTO</w:t>
      </w:r>
    </w:p>
    <w:p w:rsidR="00171E29" w:rsidRPr="00171E29" w:rsidRDefault="00171E29" w:rsidP="00171E29">
      <w:pPr>
        <w:spacing w:after="0" w:line="240" w:lineRule="auto"/>
        <w:jc w:val="both"/>
        <w:rPr>
          <w:sz w:val="22"/>
          <w:szCs w:val="22"/>
          <w:lang w:val="es-ES_tradnl"/>
        </w:rPr>
      </w:pPr>
      <w:r w:rsidRPr="00171E29">
        <w:rPr>
          <w:sz w:val="22"/>
          <w:szCs w:val="22"/>
          <w:lang w:val="es-ES_tradnl"/>
        </w:rPr>
        <w:t xml:space="preserve"> </w:t>
      </w:r>
      <w:r w:rsidRPr="00171E29">
        <w:rPr>
          <w:sz w:val="22"/>
          <w:szCs w:val="22"/>
        </w:rPr>
        <w:t xml:space="preserve">PREFEITO MUNICIPAL                </w:t>
      </w:r>
      <w:r w:rsidRPr="00171E29">
        <w:rPr>
          <w:sz w:val="22"/>
          <w:szCs w:val="22"/>
        </w:rPr>
        <w:tab/>
        <w:t xml:space="preserve">                      </w:t>
      </w:r>
      <w:r w:rsidRPr="00171E29">
        <w:rPr>
          <w:sz w:val="22"/>
          <w:szCs w:val="22"/>
        </w:rPr>
        <w:tab/>
        <w:t xml:space="preserve">     CONTRATADO</w:t>
      </w:r>
    </w:p>
    <w:p w:rsidR="00171E29" w:rsidRPr="00171E29" w:rsidRDefault="00171E29" w:rsidP="00171E29">
      <w:pPr>
        <w:spacing w:after="0" w:line="240" w:lineRule="auto"/>
        <w:jc w:val="both"/>
        <w:rPr>
          <w:sz w:val="22"/>
          <w:szCs w:val="22"/>
        </w:rPr>
      </w:pPr>
    </w:p>
    <w:p w:rsidR="00171E29" w:rsidRPr="00171E29" w:rsidRDefault="00171E29" w:rsidP="00171E29">
      <w:pPr>
        <w:spacing w:after="0" w:line="240" w:lineRule="auto"/>
        <w:ind w:left="720" w:hanging="720"/>
        <w:jc w:val="both"/>
        <w:rPr>
          <w:sz w:val="22"/>
          <w:szCs w:val="22"/>
        </w:rPr>
      </w:pPr>
      <w:r w:rsidRPr="00171E29">
        <w:rPr>
          <w:sz w:val="22"/>
          <w:szCs w:val="22"/>
        </w:rPr>
        <w:t>TESTEMUNHAS:</w:t>
      </w:r>
    </w:p>
    <w:p w:rsidR="00171E29" w:rsidRDefault="00171E29" w:rsidP="00171E29">
      <w:pPr>
        <w:tabs>
          <w:tab w:val="left" w:pos="1245"/>
        </w:tabs>
        <w:spacing w:after="0" w:line="240" w:lineRule="auto"/>
        <w:ind w:left="720" w:hanging="720"/>
        <w:jc w:val="both"/>
        <w:rPr>
          <w:sz w:val="22"/>
          <w:szCs w:val="22"/>
        </w:rPr>
      </w:pPr>
    </w:p>
    <w:p w:rsidR="00171E29" w:rsidRDefault="00171E29" w:rsidP="00171E29">
      <w:pPr>
        <w:tabs>
          <w:tab w:val="left" w:pos="1245"/>
        </w:tabs>
        <w:spacing w:after="0" w:line="240" w:lineRule="auto"/>
        <w:ind w:left="720" w:hanging="720"/>
        <w:jc w:val="both"/>
        <w:rPr>
          <w:sz w:val="22"/>
          <w:szCs w:val="22"/>
        </w:rPr>
      </w:pPr>
    </w:p>
    <w:p w:rsidR="00171E29" w:rsidRPr="00171E29" w:rsidRDefault="00171E29" w:rsidP="00171E29">
      <w:pPr>
        <w:tabs>
          <w:tab w:val="left" w:pos="1245"/>
        </w:tabs>
        <w:spacing w:after="0" w:line="240" w:lineRule="auto"/>
        <w:ind w:left="720" w:hanging="720"/>
        <w:jc w:val="both"/>
        <w:rPr>
          <w:sz w:val="22"/>
          <w:szCs w:val="22"/>
        </w:rPr>
      </w:pPr>
      <w:r w:rsidRPr="00171E29">
        <w:rPr>
          <w:sz w:val="22"/>
          <w:szCs w:val="22"/>
        </w:rPr>
        <w:tab/>
      </w:r>
    </w:p>
    <w:p w:rsidR="00171E29" w:rsidRPr="00171E29" w:rsidRDefault="00171E29" w:rsidP="00171E29">
      <w:pPr>
        <w:spacing w:after="0" w:line="240" w:lineRule="auto"/>
        <w:ind w:firstLine="720"/>
        <w:jc w:val="both"/>
        <w:rPr>
          <w:sz w:val="22"/>
          <w:szCs w:val="22"/>
        </w:rPr>
      </w:pPr>
      <w:r w:rsidRPr="00171E29">
        <w:rPr>
          <w:sz w:val="22"/>
          <w:szCs w:val="22"/>
        </w:rPr>
        <w:t>JEFERSON PERSCH</w:t>
      </w:r>
      <w:r w:rsidRPr="00171E29">
        <w:rPr>
          <w:sz w:val="22"/>
          <w:szCs w:val="22"/>
        </w:rPr>
        <w:tab/>
        <w:t xml:space="preserve">                                            VALDENOR NASCIMENTO</w:t>
      </w:r>
    </w:p>
    <w:p w:rsidR="00171E29" w:rsidRPr="00171E29" w:rsidRDefault="00171E29" w:rsidP="00171E29">
      <w:pPr>
        <w:spacing w:after="0" w:line="240" w:lineRule="auto"/>
        <w:ind w:firstLine="720"/>
        <w:jc w:val="both"/>
        <w:rPr>
          <w:sz w:val="22"/>
          <w:szCs w:val="22"/>
        </w:rPr>
      </w:pPr>
      <w:r w:rsidRPr="00171E29">
        <w:rPr>
          <w:sz w:val="22"/>
          <w:szCs w:val="22"/>
        </w:rPr>
        <w:t xml:space="preserve">  CPF Nº 034.734.559-03                                                 CPF Nº 664.756.439-04</w:t>
      </w:r>
    </w:p>
    <w:p w:rsidR="00171E29" w:rsidRPr="00171E29" w:rsidRDefault="00171E29" w:rsidP="00171E29">
      <w:pPr>
        <w:tabs>
          <w:tab w:val="left" w:pos="720"/>
          <w:tab w:val="left" w:pos="2610"/>
        </w:tabs>
        <w:spacing w:after="0" w:line="240" w:lineRule="auto"/>
        <w:jc w:val="both"/>
        <w:rPr>
          <w:sz w:val="22"/>
          <w:szCs w:val="22"/>
        </w:rPr>
      </w:pPr>
      <w:r w:rsidRPr="00171E29">
        <w:rPr>
          <w:sz w:val="22"/>
          <w:szCs w:val="22"/>
        </w:rPr>
        <w:tab/>
      </w:r>
      <w:r w:rsidRPr="00171E29">
        <w:rPr>
          <w:sz w:val="22"/>
          <w:szCs w:val="22"/>
        </w:rPr>
        <w:tab/>
      </w:r>
    </w:p>
    <w:p w:rsidR="00171E29" w:rsidRDefault="00171E29" w:rsidP="00171E29">
      <w:pPr>
        <w:spacing w:after="0" w:line="240" w:lineRule="auto"/>
        <w:ind w:left="2160" w:firstLine="720"/>
        <w:jc w:val="both"/>
        <w:rPr>
          <w:sz w:val="22"/>
          <w:szCs w:val="22"/>
        </w:rPr>
      </w:pPr>
    </w:p>
    <w:p w:rsidR="00171E29" w:rsidRDefault="00171E29" w:rsidP="00171E29">
      <w:pPr>
        <w:spacing w:after="0" w:line="240" w:lineRule="auto"/>
        <w:ind w:left="2160" w:firstLine="720"/>
        <w:jc w:val="both"/>
        <w:rPr>
          <w:sz w:val="22"/>
          <w:szCs w:val="22"/>
        </w:rPr>
      </w:pPr>
    </w:p>
    <w:p w:rsidR="00171E29" w:rsidRPr="00171E29" w:rsidRDefault="00171E29" w:rsidP="00171E29">
      <w:pPr>
        <w:spacing w:after="0" w:line="240" w:lineRule="auto"/>
        <w:ind w:left="2160" w:firstLine="720"/>
        <w:jc w:val="both"/>
        <w:rPr>
          <w:sz w:val="22"/>
          <w:szCs w:val="22"/>
        </w:rPr>
      </w:pPr>
      <w:r w:rsidRPr="00171E29">
        <w:rPr>
          <w:sz w:val="22"/>
          <w:szCs w:val="22"/>
        </w:rPr>
        <w:t>CESAR LUIS MAJOLO</w:t>
      </w:r>
    </w:p>
    <w:p w:rsidR="00171E29" w:rsidRPr="00171E29" w:rsidRDefault="00171E29" w:rsidP="00171E29">
      <w:pPr>
        <w:spacing w:after="0" w:line="240" w:lineRule="auto"/>
        <w:ind w:left="2160" w:firstLine="720"/>
        <w:jc w:val="both"/>
        <w:rPr>
          <w:sz w:val="22"/>
          <w:szCs w:val="22"/>
        </w:rPr>
      </w:pPr>
      <w:r w:rsidRPr="00171E29">
        <w:rPr>
          <w:sz w:val="22"/>
          <w:szCs w:val="22"/>
        </w:rPr>
        <w:t>ASSESSOR JURIDICO</w:t>
      </w:r>
    </w:p>
    <w:p w:rsidR="00171E29" w:rsidRPr="00171E29" w:rsidRDefault="00171E29" w:rsidP="00171E29">
      <w:pPr>
        <w:tabs>
          <w:tab w:val="center" w:pos="4157"/>
          <w:tab w:val="left" w:pos="5355"/>
        </w:tabs>
        <w:spacing w:after="0" w:line="240" w:lineRule="auto"/>
        <w:jc w:val="both"/>
        <w:rPr>
          <w:sz w:val="22"/>
          <w:szCs w:val="22"/>
        </w:rPr>
      </w:pPr>
      <w:r w:rsidRPr="00171E29">
        <w:rPr>
          <w:sz w:val="22"/>
          <w:szCs w:val="22"/>
        </w:rPr>
        <w:tab/>
        <w:t>OAB 32.022</w:t>
      </w:r>
      <w:r w:rsidRPr="00171E29">
        <w:rPr>
          <w:sz w:val="22"/>
          <w:szCs w:val="22"/>
        </w:rPr>
        <w:tab/>
      </w:r>
    </w:p>
    <w:p w:rsidR="00171E29" w:rsidRPr="00171E29" w:rsidRDefault="00171E29" w:rsidP="00514E9B">
      <w:pPr>
        <w:overflowPunct w:val="0"/>
        <w:autoSpaceDE w:val="0"/>
        <w:autoSpaceDN w:val="0"/>
        <w:adjustRightInd w:val="0"/>
        <w:spacing w:after="0" w:line="240" w:lineRule="auto"/>
        <w:jc w:val="both"/>
        <w:textAlignment w:val="baseline"/>
        <w:rPr>
          <w:bCs/>
          <w:sz w:val="22"/>
          <w:szCs w:val="22"/>
        </w:rPr>
      </w:pPr>
    </w:p>
    <w:p w:rsidR="00814E40" w:rsidRPr="00171E29" w:rsidRDefault="00814E40" w:rsidP="00514E9B">
      <w:pPr>
        <w:spacing w:after="0" w:line="240" w:lineRule="auto"/>
        <w:jc w:val="both"/>
        <w:rPr>
          <w:sz w:val="22"/>
          <w:szCs w:val="22"/>
        </w:rPr>
      </w:pPr>
    </w:p>
    <w:p w:rsidR="00814E40" w:rsidRPr="00171E29" w:rsidRDefault="00814E40" w:rsidP="00514E9B">
      <w:pPr>
        <w:spacing w:after="0" w:line="240" w:lineRule="auto"/>
        <w:jc w:val="both"/>
        <w:rPr>
          <w:sz w:val="22"/>
          <w:szCs w:val="22"/>
        </w:rPr>
      </w:pPr>
    </w:p>
    <w:p w:rsidR="00814E40" w:rsidRPr="00171E29" w:rsidRDefault="00814E40" w:rsidP="00514E9B">
      <w:pPr>
        <w:spacing w:after="0" w:line="240" w:lineRule="auto"/>
        <w:jc w:val="both"/>
        <w:rPr>
          <w:sz w:val="22"/>
          <w:szCs w:val="22"/>
        </w:rPr>
      </w:pPr>
    </w:p>
    <w:p w:rsidR="0093362D" w:rsidRPr="00171E29" w:rsidRDefault="0093362D" w:rsidP="00514E9B">
      <w:pPr>
        <w:spacing w:after="0" w:line="240" w:lineRule="auto"/>
        <w:jc w:val="both"/>
        <w:rPr>
          <w:sz w:val="22"/>
          <w:szCs w:val="22"/>
        </w:rPr>
      </w:pPr>
    </w:p>
    <w:sectPr w:rsidR="0093362D" w:rsidRPr="00171E29">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591" w:rsidRDefault="00950591">
      <w:pPr>
        <w:spacing w:after="0" w:line="240" w:lineRule="auto"/>
      </w:pPr>
      <w:r>
        <w:separator/>
      </w:r>
    </w:p>
  </w:endnote>
  <w:endnote w:type="continuationSeparator" w:id="0">
    <w:p w:rsidR="00950591" w:rsidRDefault="00950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353898"/>
      <w:docPartObj>
        <w:docPartGallery w:val="Page Numbers (Bottom of Page)"/>
        <w:docPartUnique/>
      </w:docPartObj>
    </w:sdtPr>
    <w:sdtEndPr/>
    <w:sdtContent>
      <w:sdt>
        <w:sdtPr>
          <w:id w:val="1728636285"/>
          <w:docPartObj>
            <w:docPartGallery w:val="Page Numbers (Top of Page)"/>
            <w:docPartUnique/>
          </w:docPartObj>
        </w:sdtPr>
        <w:sdtEndPr/>
        <w:sdtContent>
          <w:p w:rsidR="00054ED4" w:rsidRDefault="00896051">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D311AD">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311AD">
              <w:rPr>
                <w:b/>
                <w:bCs/>
                <w:noProof/>
              </w:rPr>
              <w:t>4</w:t>
            </w:r>
            <w:r>
              <w:rPr>
                <w:b/>
                <w:bCs/>
                <w:sz w:val="24"/>
                <w:szCs w:val="24"/>
              </w:rPr>
              <w:fldChar w:fldCharType="end"/>
            </w:r>
          </w:p>
        </w:sdtContent>
      </w:sdt>
    </w:sdtContent>
  </w:sdt>
  <w:p w:rsidR="00054ED4" w:rsidRDefault="009505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591" w:rsidRDefault="00950591">
      <w:pPr>
        <w:spacing w:after="0" w:line="240" w:lineRule="auto"/>
      </w:pPr>
      <w:r>
        <w:separator/>
      </w:r>
    </w:p>
  </w:footnote>
  <w:footnote w:type="continuationSeparator" w:id="0">
    <w:p w:rsidR="00950591" w:rsidRDefault="009505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E40"/>
    <w:rsid w:val="00171E29"/>
    <w:rsid w:val="00514E9B"/>
    <w:rsid w:val="00814E40"/>
    <w:rsid w:val="00896051"/>
    <w:rsid w:val="0093362D"/>
    <w:rsid w:val="00950591"/>
    <w:rsid w:val="00D311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4FDD4-2854-4B68-BDF2-D806E04F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E40"/>
    <w:pPr>
      <w:spacing w:line="256"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814E40"/>
    <w:pPr>
      <w:tabs>
        <w:tab w:val="center" w:pos="4252"/>
        <w:tab w:val="right" w:pos="8504"/>
      </w:tabs>
      <w:spacing w:after="0" w:line="240" w:lineRule="auto"/>
    </w:pPr>
  </w:style>
  <w:style w:type="character" w:customStyle="1" w:styleId="RodapChar">
    <w:name w:val="Rodapé Char"/>
    <w:basedOn w:val="Fontepargpadro"/>
    <w:link w:val="Rodap"/>
    <w:uiPriority w:val="99"/>
    <w:rsid w:val="00814E40"/>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89605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9605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1486</Words>
  <Characters>8028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2018-06-19T17:38:00Z</cp:lastPrinted>
  <dcterms:created xsi:type="dcterms:W3CDTF">2018-07-27T17:11:00Z</dcterms:created>
  <dcterms:modified xsi:type="dcterms:W3CDTF">2018-07-27T17:11:00Z</dcterms:modified>
</cp:coreProperties>
</file>