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N.º</w:t>
      </w:r>
      <w:r w:rsidR="00B37656">
        <w:rPr>
          <w:rFonts w:ascii="Arial" w:eastAsia="Arial" w:hAnsi="Arial"/>
          <w:b/>
          <w:sz w:val="24"/>
        </w:rPr>
        <w:t xml:space="preserve"> </w:t>
      </w:r>
      <w:r w:rsidR="00B1010E">
        <w:rPr>
          <w:rFonts w:ascii="Arial" w:eastAsia="Arial" w:hAnsi="Arial"/>
          <w:b/>
          <w:sz w:val="24"/>
        </w:rPr>
        <w:t>0</w:t>
      </w:r>
      <w:r w:rsidR="000F4399">
        <w:rPr>
          <w:rFonts w:ascii="Arial" w:eastAsia="Arial" w:hAnsi="Arial"/>
          <w:b/>
          <w:sz w:val="24"/>
        </w:rPr>
        <w:t>88</w:t>
      </w:r>
      <w:r>
        <w:rPr>
          <w:rFonts w:ascii="Arial" w:eastAsia="Arial" w:hAnsi="Arial"/>
          <w:b/>
          <w:sz w:val="24"/>
        </w:rPr>
        <w:t>/20</w:t>
      </w:r>
      <w:r w:rsidR="00B37656">
        <w:rPr>
          <w:rFonts w:ascii="Arial" w:eastAsia="Arial" w:hAnsi="Arial"/>
          <w:b/>
          <w:sz w:val="24"/>
        </w:rPr>
        <w:t>17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AQUISIÇÃO DE GÊNEROS ALIMENTÍCIOS</w:t>
      </w:r>
      <w:r w:rsidR="00B3765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 </w:t>
      </w:r>
      <w:r w:rsidR="00AE29ED">
        <w:rPr>
          <w:rFonts w:ascii="Arial" w:eastAsia="Arial" w:hAnsi="Arial"/>
          <w:b/>
          <w:sz w:val="24"/>
        </w:rPr>
        <w:t>AGR</w:t>
      </w:r>
      <w:r>
        <w:rPr>
          <w:rFonts w:ascii="Arial" w:eastAsia="Arial" w:hAnsi="Arial"/>
          <w:b/>
          <w:sz w:val="24"/>
        </w:rPr>
        <w:t>ICULTURA</w:t>
      </w:r>
      <w:r w:rsidR="00AE29ED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FAMILIAR PARA A ALIMENTAÇÃO ESCOLAR/PNAE</w:t>
      </w:r>
    </w:p>
    <w:p w:rsidR="008E62F1" w:rsidRDefault="008E62F1" w:rsidP="000F4399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55" w:lineRule="exact"/>
        <w:jc w:val="both"/>
        <w:rPr>
          <w:rFonts w:ascii="Times New Roman" w:eastAsia="Times New Roman" w:hAnsi="Times New Roman"/>
        </w:rPr>
      </w:pPr>
    </w:p>
    <w:p w:rsidR="008E62F1" w:rsidRDefault="00B37656" w:rsidP="000F4399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 w:rsidRPr="0051457D">
        <w:rPr>
          <w:rFonts w:ascii="Arial" w:eastAsia="Arial" w:hAnsi="Arial"/>
          <w:sz w:val="24"/>
        </w:rPr>
        <w:t xml:space="preserve">O município de Bom Jesus Do Oeste, pessoa jurídica de direito público, com sede à Avenida Nossa Senhora de Fatima n° 120, inscrita no CNPJ sob n. 01.594.009/0001-30, representada neste ato pelo Prefeito Municipal, o Senhor Ronaldo Luiz </w:t>
      </w:r>
      <w:proofErr w:type="spellStart"/>
      <w:r w:rsidRPr="0051457D">
        <w:rPr>
          <w:rFonts w:ascii="Arial" w:eastAsia="Arial" w:hAnsi="Arial"/>
          <w:sz w:val="24"/>
        </w:rPr>
        <w:t>Senger</w:t>
      </w:r>
      <w:proofErr w:type="spellEnd"/>
      <w:r w:rsidRPr="0051457D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 CONTRATANTE, e por outro lado </w:t>
      </w:r>
      <w:r w:rsidR="00AC7945">
        <w:rPr>
          <w:rFonts w:ascii="Arial" w:eastAsia="Arial" w:hAnsi="Arial"/>
          <w:sz w:val="24"/>
        </w:rPr>
        <w:t xml:space="preserve">Eliseu </w:t>
      </w:r>
      <w:proofErr w:type="spellStart"/>
      <w:r w:rsidR="00AC7945">
        <w:rPr>
          <w:rFonts w:ascii="Arial" w:eastAsia="Arial" w:hAnsi="Arial"/>
          <w:sz w:val="24"/>
        </w:rPr>
        <w:t>Plack</w:t>
      </w:r>
      <w:proofErr w:type="spellEnd"/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 xml:space="preserve">situado à </w:t>
      </w:r>
      <w:r w:rsidR="00234131">
        <w:rPr>
          <w:rFonts w:ascii="Arial" w:eastAsia="Arial" w:hAnsi="Arial"/>
          <w:sz w:val="24"/>
        </w:rPr>
        <w:t xml:space="preserve">Linha </w:t>
      </w:r>
      <w:proofErr w:type="spellStart"/>
      <w:r w:rsidR="00234131">
        <w:rPr>
          <w:rFonts w:ascii="Arial" w:eastAsia="Arial" w:hAnsi="Arial"/>
          <w:sz w:val="24"/>
        </w:rPr>
        <w:t>Lageado</w:t>
      </w:r>
      <w:proofErr w:type="spellEnd"/>
      <w:r w:rsidR="00234131">
        <w:rPr>
          <w:rFonts w:ascii="Arial" w:eastAsia="Arial" w:hAnsi="Arial"/>
          <w:sz w:val="24"/>
        </w:rPr>
        <w:t xml:space="preserve"> Das Flores s/n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em</w:t>
      </w:r>
      <w:r w:rsidR="00234131">
        <w:rPr>
          <w:rFonts w:ascii="Arial" w:eastAsia="Arial" w:hAnsi="Arial"/>
          <w:sz w:val="24"/>
        </w:rPr>
        <w:t xml:space="preserve"> Bom Jesus Do Oeste</w:t>
      </w:r>
      <w:r w:rsidR="008E62F1">
        <w:rPr>
          <w:rFonts w:ascii="Arial" w:eastAsia="Arial" w:hAnsi="Arial"/>
          <w:sz w:val="24"/>
        </w:rPr>
        <w:t>,</w:t>
      </w:r>
      <w:r w:rsidR="00AE29ED">
        <w:rPr>
          <w:rFonts w:ascii="Times New Roman" w:eastAsia="Times New Roman" w:hAnsi="Times New Roman"/>
        </w:rPr>
        <w:t xml:space="preserve"> </w:t>
      </w:r>
      <w:r w:rsidR="008E62F1">
        <w:rPr>
          <w:rFonts w:ascii="Arial" w:eastAsia="Arial" w:hAnsi="Arial"/>
          <w:sz w:val="24"/>
        </w:rPr>
        <w:t>inscrit</w:t>
      </w:r>
      <w:r w:rsidR="00234131">
        <w:rPr>
          <w:rFonts w:ascii="Arial" w:eastAsia="Arial" w:hAnsi="Arial"/>
          <w:sz w:val="24"/>
        </w:rPr>
        <w:t>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no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C</w:t>
      </w:r>
      <w:r w:rsidR="00234131">
        <w:rPr>
          <w:rFonts w:ascii="Arial" w:eastAsia="Arial" w:hAnsi="Arial"/>
          <w:sz w:val="24"/>
        </w:rPr>
        <w:t xml:space="preserve">PF n° </w:t>
      </w:r>
      <w:r w:rsidR="00AC7945">
        <w:rPr>
          <w:rFonts w:ascii="Arial" w:eastAsia="Arial" w:hAnsi="Arial"/>
          <w:sz w:val="24"/>
        </w:rPr>
        <w:t>304.771.079-15</w:t>
      </w:r>
      <w:r w:rsidR="00234131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</w:t>
      </w:r>
      <w:r w:rsidR="00234131">
        <w:rPr>
          <w:rFonts w:ascii="Arial" w:eastAsia="Arial" w:hAnsi="Arial"/>
          <w:sz w:val="24"/>
        </w:rPr>
        <w:t xml:space="preserve"> </w:t>
      </w:r>
      <w:r w:rsidR="00AE29ED">
        <w:rPr>
          <w:rFonts w:ascii="Arial" w:eastAsia="Arial" w:hAnsi="Arial"/>
          <w:sz w:val="24"/>
        </w:rPr>
        <w:t>C</w:t>
      </w:r>
      <w:r w:rsidR="008E62F1">
        <w:rPr>
          <w:rFonts w:ascii="Arial" w:eastAsia="Arial" w:hAnsi="Arial"/>
          <w:sz w:val="24"/>
        </w:rPr>
        <w:t xml:space="preserve">ONTRATADO, fundamentados nas disposições da Lei n° 11.947/2009 e da Lei nº 8.666/93, e tendo em vista o que consta na Chamada Pública nº </w:t>
      </w:r>
      <w:r w:rsidR="00923462">
        <w:rPr>
          <w:rFonts w:ascii="Arial" w:eastAsia="Arial" w:hAnsi="Arial"/>
          <w:sz w:val="24"/>
        </w:rPr>
        <w:t>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/2017,</w:t>
      </w:r>
      <w:r w:rsidR="008E62F1">
        <w:rPr>
          <w:rFonts w:ascii="Arial" w:eastAsia="Arial" w:hAnsi="Arial"/>
          <w:sz w:val="24"/>
        </w:rPr>
        <w:t xml:space="preserve"> resolvem celebrar o presente contrato mediante as cláusulas que seguem:</w:t>
      </w:r>
    </w:p>
    <w:p w:rsidR="008E62F1" w:rsidRDefault="008E62F1" w:rsidP="000F4399">
      <w:pPr>
        <w:spacing w:line="36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PRIMEIRA: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>
        <w:rPr>
          <w:rFonts w:ascii="Arial" w:eastAsia="Arial" w:hAnsi="Arial"/>
          <w:sz w:val="24"/>
        </w:rPr>
        <w:t>para o ano de 2017</w:t>
      </w:r>
      <w:r>
        <w:rPr>
          <w:rFonts w:ascii="Arial" w:eastAsia="Arial" w:hAnsi="Arial"/>
          <w:sz w:val="24"/>
        </w:rPr>
        <w:t>, descritos no quadro previsto na Cláusula Quarta, todos de acordo com a chamada pública n.</w:t>
      </w:r>
      <w:r w:rsidR="00923462">
        <w:rPr>
          <w:rFonts w:ascii="Arial" w:eastAsia="Arial" w:hAnsi="Arial"/>
          <w:sz w:val="24"/>
        </w:rPr>
        <w:t>º00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/2017,</w:t>
      </w:r>
      <w:r>
        <w:rPr>
          <w:rFonts w:ascii="Arial" w:eastAsia="Arial" w:hAnsi="Arial"/>
          <w:sz w:val="24"/>
        </w:rPr>
        <w:t xml:space="preserve"> o qual fica fazendo parte integrante do presente contrato, independentemente de anexação ou transcrição.</w:t>
      </w:r>
    </w:p>
    <w:p w:rsidR="008E62F1" w:rsidRDefault="008E62F1" w:rsidP="000F4399">
      <w:pPr>
        <w:spacing w:line="253" w:lineRule="exact"/>
        <w:jc w:val="both"/>
        <w:rPr>
          <w:rFonts w:ascii="Times New Roman" w:eastAsia="Times New Roman" w:hAnsi="Times New Roman"/>
        </w:rPr>
      </w:pPr>
      <w:bookmarkStart w:id="0" w:name="page43"/>
      <w:bookmarkEnd w:id="0"/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SEGUNDA: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CONTRATADO se compromete a fornecer os gêneros alimentícios da Agricultura Familiar ao CONTRATANTE conforme descrito na Cláusula Quarta deste Contrato.</w:t>
      </w:r>
    </w:p>
    <w:p w:rsidR="008E62F1" w:rsidRDefault="008E62F1" w:rsidP="000F4399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TERCEIRA: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O limite individual de venda de gêneros alimentícios do CONTRATADO, será de até R$</w:t>
      </w:r>
      <w:r w:rsidR="00AE29E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20.000,00 (vinte mil reais) por DAP por ano civil, referente à sua produção, conforme a legislação do Programa Nacional de Alimentação Escolar.</w:t>
      </w:r>
    </w:p>
    <w:p w:rsidR="008E62F1" w:rsidRDefault="008E62F1" w:rsidP="000F4399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QUARTA: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fornecimento dos gêneros alimentícios, nos quantitativos descritos abaixo (no quadro), de Gêneros Alimentícios da Agricultura Familiar, o</w:t>
      </w:r>
      <w:r w:rsidR="0023413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CONTRATADO receberá o valor total de R$</w:t>
      </w:r>
      <w:r w:rsidR="00234131">
        <w:rPr>
          <w:rFonts w:ascii="Arial" w:eastAsia="Arial" w:hAnsi="Arial"/>
          <w:sz w:val="24"/>
        </w:rPr>
        <w:t xml:space="preserve"> </w:t>
      </w:r>
      <w:r w:rsidR="000F4399">
        <w:rPr>
          <w:rFonts w:ascii="Arial" w:eastAsia="Arial" w:hAnsi="Arial"/>
          <w:sz w:val="24"/>
        </w:rPr>
        <w:t>1.880,00</w:t>
      </w:r>
      <w:r>
        <w:rPr>
          <w:rFonts w:ascii="Arial" w:eastAsia="Arial" w:hAnsi="Arial"/>
          <w:sz w:val="24"/>
        </w:rPr>
        <w:t xml:space="preserve"> (</w:t>
      </w:r>
      <w:proofErr w:type="gramStart"/>
      <w:r w:rsidR="000F4399">
        <w:rPr>
          <w:rFonts w:ascii="Arial" w:eastAsia="Arial" w:hAnsi="Arial"/>
          <w:sz w:val="24"/>
        </w:rPr>
        <w:t>um mil oitocentos e oitenta reais</w:t>
      </w:r>
      <w:proofErr w:type="gramEnd"/>
      <w:r>
        <w:rPr>
          <w:rFonts w:ascii="Arial" w:eastAsia="Arial" w:hAnsi="Arial"/>
          <w:sz w:val="24"/>
        </w:rPr>
        <w:t>).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Pr="00234131" w:rsidRDefault="00234131" w:rsidP="000F4399">
      <w:pPr>
        <w:numPr>
          <w:ilvl w:val="0"/>
          <w:numId w:val="1"/>
        </w:numPr>
        <w:tabs>
          <w:tab w:val="left" w:pos="358"/>
        </w:tabs>
        <w:spacing w:line="395" w:lineRule="auto"/>
        <w:ind w:left="358" w:right="20" w:hanging="358"/>
        <w:jc w:val="both"/>
        <w:rPr>
          <w:rFonts w:ascii="Arial" w:eastAsia="Arial" w:hAnsi="Arial"/>
          <w:sz w:val="24"/>
        </w:rPr>
      </w:pPr>
      <w:r w:rsidRPr="00234131">
        <w:rPr>
          <w:rFonts w:ascii="Arial" w:eastAsia="Arial" w:hAnsi="Arial"/>
          <w:sz w:val="24"/>
        </w:rPr>
        <w:t>O recebimento das mercadorias</w:t>
      </w:r>
      <w:r w:rsidR="008E62F1" w:rsidRPr="00234131">
        <w:rPr>
          <w:rFonts w:ascii="Arial" w:eastAsia="Arial" w:hAnsi="Arial"/>
          <w:sz w:val="24"/>
        </w:rPr>
        <w:t xml:space="preserve"> dar-se-á mediante apresentação do </w:t>
      </w:r>
      <w:r>
        <w:rPr>
          <w:rFonts w:ascii="Arial" w:eastAsia="Arial" w:hAnsi="Arial"/>
          <w:sz w:val="24"/>
        </w:rPr>
        <w:t>T</w:t>
      </w:r>
      <w:r w:rsidR="008E62F1" w:rsidRPr="00234131">
        <w:rPr>
          <w:rFonts w:ascii="Arial" w:eastAsia="Arial" w:hAnsi="Arial"/>
          <w:sz w:val="24"/>
        </w:rPr>
        <w:t>ermo de</w:t>
      </w:r>
      <w:r>
        <w:rPr>
          <w:rFonts w:ascii="Arial" w:eastAsia="Arial" w:hAnsi="Arial"/>
          <w:sz w:val="24"/>
        </w:rPr>
        <w:t xml:space="preserve"> </w:t>
      </w:r>
      <w:r w:rsidR="008E62F1" w:rsidRPr="00234131">
        <w:rPr>
          <w:rFonts w:ascii="Arial" w:eastAsia="Arial" w:hAnsi="Arial"/>
          <w:sz w:val="24"/>
        </w:rPr>
        <w:t>Recebimento e das Notas Fiscais de Venda pela pessoa responsável pela alimentação no local de entrega</w:t>
      </w:r>
      <w:r w:rsidR="00AC7945">
        <w:rPr>
          <w:rFonts w:ascii="Arial" w:eastAsia="Arial" w:hAnsi="Arial"/>
          <w:sz w:val="24"/>
        </w:rPr>
        <w:t>.</w:t>
      </w:r>
    </w:p>
    <w:p w:rsidR="008E62F1" w:rsidRDefault="008E62F1" w:rsidP="000F4399">
      <w:pPr>
        <w:spacing w:line="332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numPr>
          <w:ilvl w:val="0"/>
          <w:numId w:val="1"/>
        </w:numPr>
        <w:tabs>
          <w:tab w:val="left" w:pos="358"/>
        </w:tabs>
        <w:spacing w:line="369" w:lineRule="auto"/>
        <w:ind w:left="358" w:right="2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Default="00AE29ED" w:rsidP="000F4399">
      <w:pPr>
        <w:tabs>
          <w:tab w:val="left" w:pos="358"/>
        </w:tabs>
        <w:spacing w:line="369" w:lineRule="auto"/>
        <w:ind w:right="20"/>
        <w:jc w:val="both"/>
        <w:rPr>
          <w:rFonts w:ascii="Arial" w:eastAsia="Arial" w:hAnsi="Arial"/>
          <w:sz w:val="24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843"/>
        <w:gridCol w:w="709"/>
        <w:gridCol w:w="1150"/>
        <w:gridCol w:w="1401"/>
      </w:tblGrid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bookmarkStart w:id="1" w:name="page44"/>
            <w:bookmarkEnd w:id="1"/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1985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PRODUTO</w:t>
            </w:r>
          </w:p>
        </w:tc>
        <w:tc>
          <w:tcPr>
            <w:tcW w:w="850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UND</w:t>
            </w:r>
          </w:p>
        </w:tc>
        <w:tc>
          <w:tcPr>
            <w:tcW w:w="1843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DE AQUISIÇÃO R$</w:t>
            </w:r>
          </w:p>
        </w:tc>
        <w:tc>
          <w:tcPr>
            <w:tcW w:w="1401" w:type="dxa"/>
          </w:tcPr>
          <w:p w:rsidR="00654708" w:rsidRPr="00A6493E" w:rsidRDefault="00654708" w:rsidP="000F4399">
            <w:pPr>
              <w:spacing w:line="196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TOTAL R$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5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Abacate</w:t>
            </w:r>
          </w:p>
        </w:tc>
        <w:tc>
          <w:tcPr>
            <w:tcW w:w="850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59" w:type="dxa"/>
            <w:gridSpan w:val="2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0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0F4399" w:rsidRPr="00A6493E" w:rsidTr="00056F18">
        <w:tc>
          <w:tcPr>
            <w:tcW w:w="851" w:type="dxa"/>
          </w:tcPr>
          <w:p w:rsidR="000F4399" w:rsidRPr="00A6493E" w:rsidRDefault="000F4399" w:rsidP="00FD5111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FD5111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Cebola </w:t>
            </w:r>
          </w:p>
        </w:tc>
        <w:tc>
          <w:tcPr>
            <w:tcW w:w="850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9" w:type="dxa"/>
            <w:gridSpan w:val="2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0F4399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</w:tr>
      <w:tr w:rsidR="000F4399" w:rsidRPr="00A6493E" w:rsidTr="00101E67">
        <w:tc>
          <w:tcPr>
            <w:tcW w:w="851" w:type="dxa"/>
          </w:tcPr>
          <w:p w:rsidR="000F4399" w:rsidRDefault="000F4399" w:rsidP="00FD5111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FD5111">
              <w:rPr>
                <w:sz w:val="24"/>
              </w:rPr>
              <w:t>3</w:t>
            </w:r>
            <w:bookmarkStart w:id="2" w:name="_GoBack"/>
            <w:bookmarkEnd w:id="2"/>
          </w:p>
        </w:tc>
        <w:tc>
          <w:tcPr>
            <w:tcW w:w="1985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Chuchu </w:t>
            </w:r>
          </w:p>
        </w:tc>
        <w:tc>
          <w:tcPr>
            <w:tcW w:w="850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kg</w:t>
            </w:r>
            <w:proofErr w:type="gramEnd"/>
          </w:p>
        </w:tc>
        <w:tc>
          <w:tcPr>
            <w:tcW w:w="1843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0F4399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1" w:type="dxa"/>
          </w:tcPr>
          <w:p w:rsidR="000F4399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85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Batata Inglesa</w:t>
            </w:r>
          </w:p>
        </w:tc>
        <w:tc>
          <w:tcPr>
            <w:tcW w:w="850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525,00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85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Banana Maçã</w:t>
            </w:r>
          </w:p>
        </w:tc>
        <w:tc>
          <w:tcPr>
            <w:tcW w:w="850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59" w:type="dxa"/>
            <w:gridSpan w:val="2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654708" w:rsidRPr="00A6493E" w:rsidRDefault="000F4399" w:rsidP="000F4399">
            <w:pPr>
              <w:jc w:val="both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  <w:tc>
          <w:tcPr>
            <w:tcW w:w="1401" w:type="dxa"/>
          </w:tcPr>
          <w:p w:rsidR="00654708" w:rsidRPr="00A6493E" w:rsidRDefault="00654708" w:rsidP="000F4399">
            <w:pPr>
              <w:jc w:val="both"/>
              <w:rPr>
                <w:sz w:val="24"/>
              </w:rPr>
            </w:pPr>
          </w:p>
        </w:tc>
      </w:tr>
      <w:tr w:rsidR="00101E67" w:rsidRPr="00101E67" w:rsidTr="00101E67">
        <w:tc>
          <w:tcPr>
            <w:tcW w:w="6238" w:type="dxa"/>
            <w:gridSpan w:val="5"/>
          </w:tcPr>
          <w:p w:rsidR="00101E67" w:rsidRPr="00101E67" w:rsidRDefault="00101E67" w:rsidP="000F4399">
            <w:pPr>
              <w:jc w:val="both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1E67" w:rsidRDefault="00101E67" w:rsidP="000F4399">
            <w:pPr>
              <w:jc w:val="both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 xml:space="preserve">R$ </w:t>
            </w:r>
            <w:r w:rsidR="000F4399">
              <w:rPr>
                <w:b/>
                <w:sz w:val="36"/>
              </w:rPr>
              <w:t>1</w:t>
            </w:r>
            <w:r w:rsidR="00591EDC">
              <w:rPr>
                <w:b/>
                <w:sz w:val="36"/>
              </w:rPr>
              <w:t>.</w:t>
            </w:r>
            <w:r w:rsidR="000F4399">
              <w:rPr>
                <w:b/>
                <w:sz w:val="36"/>
              </w:rPr>
              <w:t>880</w:t>
            </w:r>
            <w:r w:rsidR="00591EDC">
              <w:rPr>
                <w:b/>
                <w:sz w:val="36"/>
              </w:rPr>
              <w:t>,</w:t>
            </w:r>
            <w:r w:rsidR="000F4399">
              <w:rPr>
                <w:b/>
                <w:sz w:val="36"/>
              </w:rPr>
              <w:t>0</w:t>
            </w:r>
            <w:r w:rsidR="00591EDC">
              <w:rPr>
                <w:b/>
                <w:sz w:val="36"/>
              </w:rPr>
              <w:t>0</w:t>
            </w:r>
          </w:p>
        </w:tc>
      </w:tr>
    </w:tbl>
    <w:p w:rsidR="00654708" w:rsidRDefault="00654708" w:rsidP="000F4399">
      <w:pPr>
        <w:spacing w:line="196" w:lineRule="exact"/>
        <w:jc w:val="both"/>
        <w:rPr>
          <w:rFonts w:ascii="Times New Roman" w:eastAsia="Times New Roman" w:hAnsi="Times New Roman"/>
        </w:rPr>
      </w:pPr>
    </w:p>
    <w:p w:rsidR="00101E67" w:rsidRPr="00101E67" w:rsidRDefault="00101E67" w:rsidP="000F4399">
      <w:pPr>
        <w:pStyle w:val="PargrafodaLista"/>
        <w:spacing w:line="360" w:lineRule="auto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101E67">
        <w:rPr>
          <w:rFonts w:ascii="Times New Roman" w:eastAsia="Times New Roman" w:hAnsi="Times New Roman"/>
          <w:b/>
          <w:sz w:val="28"/>
          <w:u w:val="single"/>
        </w:rPr>
        <w:t>Observação:</w:t>
      </w:r>
    </w:p>
    <w:p w:rsidR="00101E67" w:rsidRDefault="00101E67" w:rsidP="000F4399">
      <w:pPr>
        <w:pStyle w:val="PargrafodaLista"/>
        <w:spacing w:line="196" w:lineRule="exact"/>
        <w:jc w:val="both"/>
        <w:rPr>
          <w:rFonts w:ascii="Times New Roman" w:eastAsia="Times New Roman" w:hAnsi="Times New Roman"/>
          <w:sz w:val="28"/>
        </w:rPr>
      </w:pPr>
    </w:p>
    <w:p w:rsidR="00654708" w:rsidRPr="00101E67" w:rsidRDefault="00101E67" w:rsidP="000F4399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Arial" w:eastAsia="Times New Roman" w:hAnsi="Arial"/>
          <w:sz w:val="24"/>
        </w:rPr>
      </w:pPr>
      <w:r w:rsidRPr="00101E67">
        <w:rPr>
          <w:rFonts w:ascii="Arial" w:eastAsia="Times New Roman" w:hAnsi="Arial"/>
          <w:sz w:val="24"/>
        </w:rPr>
        <w:t>A periodicidade da entrega será conforme cronograma feita por nutricionista do município</w:t>
      </w:r>
      <w:r>
        <w:rPr>
          <w:rFonts w:ascii="Arial" w:eastAsia="Times New Roman" w:hAnsi="Arial"/>
          <w:sz w:val="24"/>
        </w:rPr>
        <w:t>.</w:t>
      </w:r>
    </w:p>
    <w:p w:rsidR="00654708" w:rsidRPr="00101E67" w:rsidRDefault="00654708" w:rsidP="000F4399">
      <w:pPr>
        <w:spacing w:line="196" w:lineRule="exact"/>
        <w:jc w:val="both"/>
        <w:rPr>
          <w:rFonts w:ascii="Arial" w:eastAsia="Times New Roman" w:hAnsi="Arial"/>
          <w:sz w:val="24"/>
        </w:rPr>
      </w:pPr>
    </w:p>
    <w:p w:rsidR="008E62F1" w:rsidRDefault="008E62F1" w:rsidP="000F4399">
      <w:pPr>
        <w:spacing w:line="207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QUINTA: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despesas decorrentes do presente contrato correrão à conta das seguintes dotações orçamentárias:</w:t>
      </w:r>
    </w:p>
    <w:p w:rsidR="008E62F1" w:rsidRDefault="00591EDC" w:rsidP="000F4399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340 - Manutenção do Ensino Básico do Município - 33903007 – gêneros de Alimentação.</w:t>
      </w:r>
    </w:p>
    <w:p w:rsidR="00591EDC" w:rsidRPr="00591EDC" w:rsidRDefault="00591EDC" w:rsidP="000F4399">
      <w:pPr>
        <w:pStyle w:val="PargrafodaLista"/>
        <w:numPr>
          <w:ilvl w:val="0"/>
          <w:numId w:val="8"/>
        </w:numPr>
        <w:spacing w:line="395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1760</w:t>
      </w:r>
      <w:r w:rsidR="00096B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- Manutenção do Ensino Básico do Município - 33903007 – gêneros de Alimentação.</w:t>
      </w:r>
    </w:p>
    <w:p w:rsidR="008E62F1" w:rsidRDefault="008E62F1" w:rsidP="000F4399">
      <w:pPr>
        <w:spacing w:line="3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SEXTA: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CONTRATANTE, após receber os documentos descritos na Cláusula Quarta, alínea “a”, e após a tramitação d</w:t>
      </w:r>
      <w:r w:rsidR="000F4399">
        <w:rPr>
          <w:rFonts w:ascii="Arial" w:eastAsia="Arial" w:hAnsi="Arial"/>
          <w:sz w:val="24"/>
        </w:rPr>
        <w:t>o processo para instrução e liquid</w:t>
      </w:r>
      <w:r>
        <w:rPr>
          <w:rFonts w:ascii="Arial" w:eastAsia="Arial" w:hAnsi="Arial"/>
          <w:sz w:val="24"/>
        </w:rPr>
        <w:t>ação, efetuará o seu pagamento no valor correspondente às entregas do mês anterior.</w:t>
      </w: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SÉTIMA:</w:t>
      </w:r>
    </w:p>
    <w:p w:rsidR="008E62F1" w:rsidRDefault="008E62F1" w:rsidP="000F4399">
      <w:pPr>
        <w:spacing w:line="243" w:lineRule="exact"/>
        <w:jc w:val="both"/>
        <w:rPr>
          <w:rFonts w:ascii="Times New Roman" w:eastAsia="Times New Roman" w:hAnsi="Times New Roman"/>
        </w:rPr>
      </w:pPr>
      <w:bookmarkStart w:id="3" w:name="page45"/>
      <w:bookmarkEnd w:id="3"/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OITAVA:</w:t>
      </w: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0F4399">
      <w:pPr>
        <w:spacing w:line="36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Default="008E62F1" w:rsidP="000F4399">
      <w:pPr>
        <w:spacing w:line="36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NONA: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em razão da supremacia do interesse público sobre os interesses particulares poderá:</w:t>
      </w: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</w:t>
      </w:r>
      <w:r w:rsidR="008E62F1">
        <w:rPr>
          <w:rFonts w:ascii="Arial" w:eastAsia="Arial" w:hAnsi="Arial"/>
          <w:sz w:val="24"/>
        </w:rPr>
        <w:t>odificar unilateralmente o contrato para melhor adequação às finalidades de interesse público, respeitando os direitos do CONTRATADO;</w:t>
      </w:r>
    </w:p>
    <w:p w:rsidR="008E62F1" w:rsidRPr="00096B0C" w:rsidRDefault="003419C5" w:rsidP="000F4399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 w:rsidRPr="00096B0C">
        <w:rPr>
          <w:rFonts w:ascii="Arial" w:eastAsia="Arial" w:hAnsi="Arial"/>
          <w:sz w:val="24"/>
        </w:rPr>
        <w:t>R</w:t>
      </w:r>
      <w:r w:rsidR="008E62F1" w:rsidRPr="00096B0C">
        <w:rPr>
          <w:rFonts w:ascii="Arial" w:eastAsia="Arial" w:hAnsi="Arial"/>
          <w:sz w:val="24"/>
        </w:rPr>
        <w:t>escindir unilateralmente o contrato, nos casos de infração contratual ou inaptidão do</w:t>
      </w:r>
      <w:r w:rsidR="00096B0C">
        <w:rPr>
          <w:rFonts w:ascii="Arial" w:eastAsia="Arial" w:hAnsi="Arial"/>
          <w:sz w:val="24"/>
        </w:rPr>
        <w:t xml:space="preserve"> </w:t>
      </w:r>
      <w:r w:rsidR="008E62F1" w:rsidRPr="00096B0C">
        <w:rPr>
          <w:rFonts w:ascii="Arial" w:eastAsia="Arial" w:hAnsi="Arial"/>
          <w:sz w:val="24"/>
        </w:rPr>
        <w:t>CONTRATADO;</w:t>
      </w:r>
    </w:p>
    <w:p w:rsidR="008E62F1" w:rsidRDefault="008E62F1" w:rsidP="000F4399">
      <w:pPr>
        <w:spacing w:line="139" w:lineRule="exact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</w:t>
      </w:r>
      <w:r w:rsidR="008E62F1">
        <w:rPr>
          <w:rFonts w:ascii="Arial" w:eastAsia="Arial" w:hAnsi="Arial"/>
          <w:sz w:val="24"/>
        </w:rPr>
        <w:t>iscalizar a execução do contrato;</w:t>
      </w:r>
    </w:p>
    <w:p w:rsidR="008E62F1" w:rsidRDefault="008E62F1" w:rsidP="000F4399">
      <w:pPr>
        <w:spacing w:line="136" w:lineRule="exact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8E62F1">
        <w:rPr>
          <w:rFonts w:ascii="Arial" w:eastAsia="Arial" w:hAnsi="Arial"/>
          <w:sz w:val="24"/>
        </w:rPr>
        <w:t>plicar sanções motivadas pela inexecução total ou parcial do ajuste;</w:t>
      </w:r>
    </w:p>
    <w:p w:rsidR="008E62F1" w:rsidRDefault="008E62F1" w:rsidP="000F4399">
      <w:pPr>
        <w:spacing w:line="200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Default="008E62F1" w:rsidP="000F4399">
      <w:pPr>
        <w:spacing w:line="240" w:lineRule="exact"/>
        <w:jc w:val="both"/>
        <w:rPr>
          <w:rFonts w:ascii="Times New Roman" w:eastAsia="Times New Roman" w:hAnsi="Times New Roman"/>
        </w:rPr>
      </w:pPr>
      <w:bookmarkStart w:id="4" w:name="page46"/>
      <w:bookmarkEnd w:id="4"/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PRIMEIRA: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multa aplicada após regular processo administrativo poderá ser descontada dos pagamentos eventualmente devidos pelo CONTRATANTE ou, quando for o caso, cobrada judicialmente.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SEGUNDA: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fiscalização do presente contrato ficará a cargo do respectivo fiscal de contrato, da</w:t>
      </w:r>
      <w:r w:rsidR="00C6469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Secretaria Municipal de Educação, da Entidade Executora, do Conselho de Alimentação Escolar – CAE e outras entidades designadas pelo contratante ou pela legislação.</w:t>
      </w:r>
    </w:p>
    <w:p w:rsidR="008E62F1" w:rsidRDefault="008E62F1" w:rsidP="000F4399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TERCEIRA: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rege-se, ainda, pela chamada pública </w:t>
      </w:r>
      <w:r w:rsidR="00923462">
        <w:rPr>
          <w:rFonts w:ascii="Arial" w:eastAsia="Arial" w:hAnsi="Arial"/>
          <w:sz w:val="24"/>
        </w:rPr>
        <w:t>nº 00</w:t>
      </w:r>
      <w:r w:rsidR="000F4399">
        <w:rPr>
          <w:rFonts w:ascii="Arial" w:eastAsia="Arial" w:hAnsi="Arial"/>
          <w:sz w:val="24"/>
        </w:rPr>
        <w:t>5</w:t>
      </w:r>
      <w:r w:rsidR="00923462">
        <w:rPr>
          <w:rFonts w:ascii="Arial" w:eastAsia="Arial" w:hAnsi="Arial"/>
          <w:sz w:val="24"/>
        </w:rPr>
        <w:t>/2017</w:t>
      </w:r>
      <w:r>
        <w:rPr>
          <w:rFonts w:ascii="Arial" w:eastAsia="Arial" w:hAnsi="Arial"/>
          <w:sz w:val="24"/>
        </w:rPr>
        <w:t xml:space="preserve">, pela Resolução CD/FNDE </w:t>
      </w:r>
      <w:r w:rsidR="00923462">
        <w:rPr>
          <w:rFonts w:ascii="Arial" w:eastAsia="Arial" w:hAnsi="Arial"/>
          <w:sz w:val="24"/>
        </w:rPr>
        <w:t>nº 04 de 02 de abril de 2015,</w:t>
      </w:r>
      <w:r>
        <w:rPr>
          <w:rFonts w:ascii="Arial" w:eastAsia="Arial" w:hAnsi="Arial"/>
          <w:sz w:val="24"/>
        </w:rPr>
        <w:t xml:space="preserve"> pela Lei nº 8.666/1993 e pela Lei n° 11.947/2009, em todos os seus termos.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QUARTA: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Este Contrato poderá ser aditado a qualquer tempo, mediante acordo formal entre as partes, resguardadas as suas condições essenciais.</w:t>
      </w:r>
    </w:p>
    <w:p w:rsidR="008E62F1" w:rsidRDefault="008E62F1" w:rsidP="000F4399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QUINTA:</w:t>
      </w:r>
    </w:p>
    <w:p w:rsidR="008E62F1" w:rsidRDefault="008E62F1" w:rsidP="000F4399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Default="008E62F1" w:rsidP="000F4399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SEXTA:</w:t>
      </w:r>
    </w:p>
    <w:p w:rsidR="008E62F1" w:rsidRDefault="008E62F1" w:rsidP="000F4399">
      <w:pPr>
        <w:spacing w:line="14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Este Contrato, desde que observada à formalização preliminar à sua efetivação, por carta, consoante Cláusula Décima Quinta, poderá ser </w:t>
      </w:r>
      <w:r w:rsidR="003B0022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escindido, de pleno direito, independentemente de notificação ou interpelação judicial ou extrajudicial, nos seguintes casos:</w:t>
      </w:r>
    </w:p>
    <w:p w:rsidR="008E62F1" w:rsidRDefault="008E62F1" w:rsidP="000F4399">
      <w:pPr>
        <w:spacing w:line="360" w:lineRule="auto"/>
        <w:jc w:val="both"/>
        <w:rPr>
          <w:rFonts w:ascii="Times New Roman" w:eastAsia="Times New Roman" w:hAnsi="Times New Roman"/>
        </w:rPr>
      </w:pPr>
      <w:r w:rsidRPr="000C1281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sz w:val="24"/>
        </w:rPr>
        <w:t xml:space="preserve">. </w:t>
      </w:r>
      <w:r w:rsidR="003419C5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or acordo entre as partes;</w:t>
      </w:r>
      <w:bookmarkStart w:id="5" w:name="page47"/>
      <w:bookmarkEnd w:id="5"/>
    </w:p>
    <w:p w:rsidR="008E62F1" w:rsidRDefault="003419C5" w:rsidP="000F4399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ela inobservância de qualquer de suas condições;</w:t>
      </w:r>
    </w:p>
    <w:p w:rsidR="008E62F1" w:rsidRDefault="003419C5" w:rsidP="000F4399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or quaisquer dos motivos previstos em lei.</w:t>
      </w:r>
    </w:p>
    <w:p w:rsidR="008E62F1" w:rsidRDefault="008E62F1" w:rsidP="000F4399">
      <w:pPr>
        <w:spacing w:line="34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SÉTIMA:</w:t>
      </w:r>
    </w:p>
    <w:p w:rsidR="008E62F1" w:rsidRDefault="008E62F1" w:rsidP="000F4399">
      <w:pPr>
        <w:spacing w:line="142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vigorará da sua assinatura até a entrega total dos produtos mediante o cronograma apresentado (Cláusula Quarta) ou até </w:t>
      </w:r>
      <w:r w:rsidR="00923462">
        <w:rPr>
          <w:rFonts w:ascii="Arial" w:eastAsia="Arial" w:hAnsi="Arial"/>
          <w:sz w:val="24"/>
        </w:rPr>
        <w:t>31 de dezembro de 2017.</w:t>
      </w:r>
    </w:p>
    <w:p w:rsidR="008E62F1" w:rsidRDefault="008E62F1" w:rsidP="000F4399">
      <w:pPr>
        <w:spacing w:line="34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OITAVA:</w:t>
      </w:r>
    </w:p>
    <w:p w:rsidR="00AE29ED" w:rsidRDefault="00AE29ED" w:rsidP="000F4399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0F4399">
      <w:pPr>
        <w:spacing w:line="139" w:lineRule="exact"/>
        <w:jc w:val="both"/>
        <w:rPr>
          <w:rFonts w:ascii="Arial" w:eastAsia="Arial" w:hAnsi="Arial"/>
          <w:sz w:val="24"/>
        </w:rPr>
      </w:pPr>
    </w:p>
    <w:p w:rsidR="008E62F1" w:rsidRDefault="008E62F1" w:rsidP="000F4399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competente o Foro da Comarca de </w:t>
      </w:r>
      <w:r w:rsidR="003419C5">
        <w:rPr>
          <w:rFonts w:ascii="Arial" w:eastAsia="Arial" w:hAnsi="Arial"/>
          <w:sz w:val="24"/>
        </w:rPr>
        <w:t xml:space="preserve">Modelo </w:t>
      </w:r>
      <w:r>
        <w:rPr>
          <w:rFonts w:ascii="Arial" w:eastAsia="Arial" w:hAnsi="Arial"/>
          <w:sz w:val="24"/>
        </w:rPr>
        <w:t>para dirimir qualquer controvérsia que se originar deste contrato.</w:t>
      </w:r>
    </w:p>
    <w:p w:rsidR="008E62F1" w:rsidRDefault="008E62F1" w:rsidP="000F4399">
      <w:pPr>
        <w:spacing w:line="39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E, por estarem assim, justos e contratados, assinam o presente instrumento em três vias de igual teor e forma, na presença de duas testemunhas.</w:t>
      </w:r>
    </w:p>
    <w:p w:rsidR="003B0022" w:rsidRDefault="003B0022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</w:p>
    <w:p w:rsidR="008E62F1" w:rsidRDefault="003419C5" w:rsidP="000F4399">
      <w:pPr>
        <w:spacing w:line="0" w:lineRule="atLeast"/>
        <w:ind w:left="17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Bom Jesus Do Oeste</w:t>
      </w:r>
      <w:r w:rsidR="008E62F1">
        <w:rPr>
          <w:rFonts w:ascii="Arial" w:eastAsia="Arial" w:hAnsi="Arial"/>
          <w:sz w:val="24"/>
        </w:rPr>
        <w:t>,</w:t>
      </w:r>
      <w:r w:rsidR="00923462">
        <w:rPr>
          <w:rFonts w:ascii="Arial" w:eastAsia="Arial" w:hAnsi="Arial"/>
          <w:sz w:val="24"/>
        </w:rPr>
        <w:t xml:space="preserve"> </w:t>
      </w:r>
      <w:r w:rsidR="000F4399">
        <w:rPr>
          <w:rFonts w:ascii="Arial" w:eastAsia="Arial" w:hAnsi="Arial"/>
          <w:sz w:val="24"/>
        </w:rPr>
        <w:t>06</w:t>
      </w:r>
      <w:r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de</w:t>
      </w:r>
      <w:r>
        <w:rPr>
          <w:rFonts w:ascii="Arial" w:eastAsia="Arial" w:hAnsi="Arial"/>
          <w:sz w:val="24"/>
        </w:rPr>
        <w:t xml:space="preserve"> </w:t>
      </w:r>
      <w:r w:rsidR="000F4399">
        <w:rPr>
          <w:rFonts w:ascii="Arial" w:eastAsia="Arial" w:hAnsi="Arial"/>
          <w:sz w:val="24"/>
        </w:rPr>
        <w:t>outubro</w:t>
      </w:r>
      <w:r w:rsidR="008E62F1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2017</w:t>
      </w:r>
      <w:r w:rsidR="008E62F1">
        <w:rPr>
          <w:rFonts w:ascii="Arial" w:eastAsia="Arial" w:hAnsi="Arial"/>
          <w:sz w:val="24"/>
        </w:rPr>
        <w:t>.</w:t>
      </w: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8E62F1" w:rsidRDefault="008E62F1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3B0022">
        <w:rPr>
          <w:rFonts w:ascii="Arial" w:eastAsia="Arial" w:hAnsi="Arial"/>
          <w:sz w:val="24"/>
        </w:rPr>
        <w:t>_________________________</w:t>
      </w:r>
    </w:p>
    <w:p w:rsidR="008E62F1" w:rsidRPr="00EE2FCD" w:rsidRDefault="008E62F1" w:rsidP="000F4399">
      <w:pPr>
        <w:spacing w:line="137" w:lineRule="exact"/>
        <w:jc w:val="both"/>
        <w:rPr>
          <w:rFonts w:ascii="Arial" w:eastAsia="Times New Roman" w:hAnsi="Arial"/>
          <w:sz w:val="24"/>
          <w:szCs w:val="24"/>
        </w:rPr>
      </w:pPr>
    </w:p>
    <w:p w:rsidR="008E62F1" w:rsidRDefault="00CB5B65" w:rsidP="000F4399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</w:t>
      </w:r>
      <w:r w:rsidR="00E85A30">
        <w:rPr>
          <w:rFonts w:ascii="Arial" w:eastAsia="Times New Roman" w:hAnsi="Arial"/>
          <w:sz w:val="24"/>
          <w:szCs w:val="24"/>
        </w:rPr>
        <w:t xml:space="preserve">Eliseu </w:t>
      </w:r>
      <w:proofErr w:type="spellStart"/>
      <w:r w:rsidR="00E85A30">
        <w:rPr>
          <w:rFonts w:ascii="Arial" w:eastAsia="Times New Roman" w:hAnsi="Arial"/>
          <w:sz w:val="24"/>
          <w:szCs w:val="24"/>
        </w:rPr>
        <w:t>Plack</w:t>
      </w:r>
      <w:proofErr w:type="spellEnd"/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Ronaldo Luiz </w:t>
      </w:r>
      <w:proofErr w:type="spellStart"/>
      <w:r w:rsidR="003B0022">
        <w:rPr>
          <w:rFonts w:ascii="Arial" w:eastAsia="Times New Roman" w:hAnsi="Arial"/>
          <w:sz w:val="24"/>
          <w:szCs w:val="24"/>
        </w:rPr>
        <w:t>Senger</w:t>
      </w:r>
      <w:proofErr w:type="spellEnd"/>
    </w:p>
    <w:p w:rsidR="00EE2FCD" w:rsidRPr="00EE2FCD" w:rsidRDefault="00EE2FCD" w:rsidP="000F4399">
      <w:pPr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</w:t>
      </w:r>
      <w:r w:rsidR="00E85A30">
        <w:rPr>
          <w:rFonts w:ascii="Arial" w:eastAsia="Arial" w:hAnsi="Arial"/>
          <w:sz w:val="24"/>
        </w:rPr>
        <w:t>304.771.079-15</w:t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            Prefeito Municipal</w:t>
      </w:r>
    </w:p>
    <w:p w:rsidR="00923462" w:rsidRDefault="0092346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923462" w:rsidRDefault="0092346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  <w:t>Testemunhas:</w:t>
      </w: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3B0022" w:rsidRDefault="003B0022" w:rsidP="000F4399">
      <w:pPr>
        <w:spacing w:line="0" w:lineRule="atLeast"/>
        <w:jc w:val="both"/>
        <w:rPr>
          <w:rFonts w:ascii="Arial" w:eastAsia="Arial" w:hAnsi="Arial"/>
          <w:sz w:val="24"/>
        </w:rPr>
      </w:pPr>
    </w:p>
    <w:p w:rsidR="00E85A30" w:rsidRDefault="00E85A30" w:rsidP="000F4399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_________________________</w:t>
      </w:r>
    </w:p>
    <w:p w:rsidR="00E85A30" w:rsidRPr="00EE2FCD" w:rsidRDefault="00E85A30" w:rsidP="000F4399">
      <w:pPr>
        <w:spacing w:line="137" w:lineRule="exact"/>
        <w:jc w:val="both"/>
        <w:rPr>
          <w:rFonts w:ascii="Arial" w:eastAsia="Times New Roman" w:hAnsi="Arial"/>
          <w:sz w:val="24"/>
          <w:szCs w:val="24"/>
        </w:rPr>
      </w:pPr>
    </w:p>
    <w:p w:rsidR="00E85A30" w:rsidRPr="000F4399" w:rsidRDefault="00E85A30" w:rsidP="000F4399">
      <w:p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0F4399">
        <w:rPr>
          <w:rFonts w:ascii="Arial" w:eastAsia="Times New Roman" w:hAnsi="Arial"/>
          <w:sz w:val="24"/>
          <w:szCs w:val="24"/>
        </w:rPr>
        <w:t>Jandrei</w:t>
      </w:r>
      <w:proofErr w:type="spellEnd"/>
      <w:r w:rsidRPr="000F4399">
        <w:rPr>
          <w:rFonts w:ascii="Arial" w:eastAsia="Times New Roman" w:hAnsi="Arial"/>
          <w:sz w:val="24"/>
          <w:szCs w:val="24"/>
        </w:rPr>
        <w:t xml:space="preserve"> Luiz </w:t>
      </w:r>
      <w:proofErr w:type="spellStart"/>
      <w:r w:rsidRPr="000F4399">
        <w:rPr>
          <w:rFonts w:ascii="Arial" w:eastAsia="Times New Roman" w:hAnsi="Arial"/>
          <w:sz w:val="24"/>
          <w:szCs w:val="24"/>
        </w:rPr>
        <w:t>Brutscher</w:t>
      </w:r>
      <w:proofErr w:type="spellEnd"/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4"/>
          <w:szCs w:val="24"/>
        </w:rPr>
        <w:tab/>
      </w:r>
      <w:r w:rsidRPr="000F4399">
        <w:rPr>
          <w:rFonts w:ascii="Arial" w:eastAsia="Times New Roman" w:hAnsi="Arial"/>
          <w:sz w:val="22"/>
          <w:szCs w:val="22"/>
        </w:rPr>
        <w:t xml:space="preserve">    Solange A.B. </w:t>
      </w:r>
      <w:proofErr w:type="spellStart"/>
      <w:r w:rsidRPr="000F4399">
        <w:rPr>
          <w:rFonts w:ascii="Arial" w:eastAsia="Times New Roman" w:hAnsi="Arial"/>
          <w:sz w:val="22"/>
          <w:szCs w:val="22"/>
        </w:rPr>
        <w:t>Bastiani</w:t>
      </w:r>
      <w:proofErr w:type="spellEnd"/>
    </w:p>
    <w:p w:rsidR="00E85A30" w:rsidRPr="000F4399" w:rsidRDefault="00E85A30" w:rsidP="000F4399">
      <w:pPr>
        <w:jc w:val="both"/>
        <w:rPr>
          <w:rFonts w:ascii="Arial" w:eastAsia="Times New Roman" w:hAnsi="Arial"/>
          <w:sz w:val="22"/>
          <w:szCs w:val="22"/>
        </w:rPr>
      </w:pPr>
      <w:r w:rsidRPr="000F4399">
        <w:rPr>
          <w:rFonts w:ascii="Arial" w:eastAsia="Times New Roman" w:hAnsi="Arial"/>
          <w:sz w:val="22"/>
          <w:szCs w:val="22"/>
        </w:rPr>
        <w:t xml:space="preserve">CPF: 064.256.349-79                  </w:t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  <w:t xml:space="preserve">    CPF: 022.414.529-04</w:t>
      </w:r>
    </w:p>
    <w:p w:rsidR="003B0022" w:rsidRDefault="00E85A30" w:rsidP="000F4399">
      <w:pPr>
        <w:jc w:val="both"/>
        <w:rPr>
          <w:rFonts w:ascii="Times New Roman" w:eastAsia="Times New Roman" w:hAnsi="Times New Roman"/>
        </w:rPr>
      </w:pP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Pr="000F4399">
        <w:rPr>
          <w:rFonts w:ascii="Arial" w:eastAsia="Times New Roman" w:hAnsi="Arial"/>
          <w:sz w:val="22"/>
          <w:szCs w:val="22"/>
        </w:rPr>
        <w:tab/>
      </w:r>
      <w:r w:rsidR="000F4399">
        <w:rPr>
          <w:rFonts w:ascii="Arial" w:eastAsia="Times New Roman" w:hAnsi="Arial"/>
          <w:sz w:val="22"/>
          <w:szCs w:val="22"/>
        </w:rPr>
        <w:t xml:space="preserve">     </w:t>
      </w:r>
      <w:r w:rsidRPr="000F4399">
        <w:rPr>
          <w:rFonts w:ascii="Arial" w:eastAsia="Times New Roman" w:hAnsi="Arial"/>
          <w:sz w:val="22"/>
          <w:szCs w:val="22"/>
        </w:rPr>
        <w:t xml:space="preserve">  F</w:t>
      </w:r>
      <w:r w:rsidR="000F4399">
        <w:rPr>
          <w:rFonts w:ascii="Arial" w:eastAsia="Times New Roman" w:hAnsi="Arial"/>
          <w:sz w:val="22"/>
          <w:szCs w:val="22"/>
        </w:rPr>
        <w:t>iscal de Contrato</w:t>
      </w: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Default="003B0022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0F4399" w:rsidRDefault="000F4399" w:rsidP="000F4399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3B0022" w:rsidRPr="00EE2FCD" w:rsidRDefault="003B0022" w:rsidP="000F4399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3B0022" w:rsidRDefault="003B0022" w:rsidP="000F4399">
      <w:pPr>
        <w:ind w:left="2124"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Cesar </w:t>
      </w:r>
      <w:proofErr w:type="spellStart"/>
      <w:r>
        <w:rPr>
          <w:rFonts w:ascii="Arial" w:eastAsia="Times New Roman" w:hAnsi="Arial"/>
          <w:sz w:val="24"/>
          <w:szCs w:val="24"/>
        </w:rPr>
        <w:t>Luis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Majolo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8E62F1" w:rsidRDefault="003B0022" w:rsidP="000F4399">
      <w:pPr>
        <w:ind w:left="2124" w:firstLine="708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Assessor Jurídico</w:t>
      </w:r>
    </w:p>
    <w:p w:rsidR="003B0022" w:rsidRDefault="003B0022" w:rsidP="000F4399">
      <w:pPr>
        <w:ind w:left="2124" w:firstLine="708"/>
        <w:jc w:val="both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4"/>
          <w:szCs w:val="24"/>
        </w:rPr>
        <w:t xml:space="preserve">        OAB/SC 32.022</w:t>
      </w:r>
    </w:p>
    <w:sectPr w:rsidR="003B0022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48" w:rsidRDefault="008A5C48" w:rsidP="00B37656">
      <w:r>
        <w:separator/>
      </w:r>
    </w:p>
  </w:endnote>
  <w:endnote w:type="continuationSeparator" w:id="0">
    <w:p w:rsidR="008A5C48" w:rsidRDefault="008A5C48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8090"/>
      <w:docPartObj>
        <w:docPartGallery w:val="Page Numbers (Bottom of Page)"/>
        <w:docPartUnique/>
      </w:docPartObj>
    </w:sdtPr>
    <w:sdtEndPr/>
    <w:sdtContent>
      <w:p w:rsidR="00FC3FBB" w:rsidRDefault="00FC3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11">
          <w:rPr>
            <w:noProof/>
          </w:rPr>
          <w:t>6</w:t>
        </w:r>
        <w:r>
          <w:fldChar w:fldCharType="end"/>
        </w:r>
      </w:p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48" w:rsidRDefault="008A5C48" w:rsidP="00B37656">
      <w:r>
        <w:separator/>
      </w:r>
    </w:p>
  </w:footnote>
  <w:footnote w:type="continuationSeparator" w:id="0">
    <w:p w:rsidR="008A5C48" w:rsidRDefault="008A5C48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0F4399"/>
    <w:rsid w:val="00101E67"/>
    <w:rsid w:val="001303BD"/>
    <w:rsid w:val="00234131"/>
    <w:rsid w:val="00243924"/>
    <w:rsid w:val="003419C5"/>
    <w:rsid w:val="003B0022"/>
    <w:rsid w:val="004B2BDE"/>
    <w:rsid w:val="00591EDC"/>
    <w:rsid w:val="0065359F"/>
    <w:rsid w:val="00654708"/>
    <w:rsid w:val="006C1982"/>
    <w:rsid w:val="006D6593"/>
    <w:rsid w:val="007B2AEB"/>
    <w:rsid w:val="00832FE1"/>
    <w:rsid w:val="008A5C48"/>
    <w:rsid w:val="008A79DF"/>
    <w:rsid w:val="008E62F1"/>
    <w:rsid w:val="00923462"/>
    <w:rsid w:val="00A5240D"/>
    <w:rsid w:val="00A6493E"/>
    <w:rsid w:val="00A66E07"/>
    <w:rsid w:val="00AC7945"/>
    <w:rsid w:val="00AE29ED"/>
    <w:rsid w:val="00B1010E"/>
    <w:rsid w:val="00B37656"/>
    <w:rsid w:val="00BD0551"/>
    <w:rsid w:val="00C6469D"/>
    <w:rsid w:val="00CB5B65"/>
    <w:rsid w:val="00E85A30"/>
    <w:rsid w:val="00EE2FCD"/>
    <w:rsid w:val="00EF1D00"/>
    <w:rsid w:val="00F571FB"/>
    <w:rsid w:val="00FC3FBB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Compras </cp:lastModifiedBy>
  <cp:revision>4</cp:revision>
  <cp:lastPrinted>2017-10-09T12:11:00Z</cp:lastPrinted>
  <dcterms:created xsi:type="dcterms:W3CDTF">2017-10-09T12:11:00Z</dcterms:created>
  <dcterms:modified xsi:type="dcterms:W3CDTF">2017-10-09T12:22:00Z</dcterms:modified>
</cp:coreProperties>
</file>